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8050E" w14:textId="1A49EDA2" w:rsidR="00FE30EF" w:rsidRPr="00FE30EF" w:rsidRDefault="00FE30EF" w:rsidP="00FE30EF">
      <w:pPr>
        <w:spacing w:before="100" w:beforeAutospacing="1" w:after="100" w:afterAutospacing="1" w:line="360" w:lineRule="auto"/>
        <w:rPr>
          <w:rFonts w:ascii="Kia Light" w:eastAsia="Kia Light" w:hAnsi="Kia Light" w:cs="Arial"/>
          <w:b/>
          <w:color w:val="7F7F7F" w:themeColor="text1" w:themeTint="80"/>
          <w:sz w:val="24"/>
        </w:rPr>
      </w:pPr>
      <w:r>
        <w:rPr>
          <w:rFonts w:ascii="Kia Light" w:eastAsia="Kia Light" w:hAnsi="Kia Light" w:cs="Arial"/>
          <w:b/>
          <w:color w:val="7F7F7F" w:themeColor="text1" w:themeTint="80"/>
          <w:sz w:val="24"/>
        </w:rPr>
        <w:t>Hy</w:t>
      </w:r>
      <w:r w:rsidRPr="00FE30EF">
        <w:rPr>
          <w:rFonts w:ascii="Kia Light" w:eastAsia="Kia Light" w:hAnsi="Kia Light" w:cs="Arial"/>
          <w:b/>
          <w:color w:val="7F7F7F" w:themeColor="text1" w:themeTint="80"/>
          <w:sz w:val="24"/>
        </w:rPr>
        <w:t xml:space="preserve">undai Motor Group entra </w:t>
      </w:r>
      <w:r w:rsidRPr="00FE30EF">
        <w:rPr>
          <w:rFonts w:ascii="Kia Light" w:eastAsia="Kia Light" w:hAnsi="Kia Light" w:cs="Arial"/>
          <w:b/>
          <w:color w:val="7F7F7F" w:themeColor="text1" w:themeTint="80"/>
          <w:sz w:val="24"/>
        </w:rPr>
        <w:t xml:space="preserve">ufficialmente in IONITY </w:t>
      </w:r>
      <w:r w:rsidRPr="00FE30EF">
        <w:rPr>
          <w:rFonts w:ascii="Kia Light" w:eastAsia="Kia Light" w:hAnsi="Kia Light" w:cs="Arial"/>
          <w:b/>
          <w:color w:val="7F7F7F" w:themeColor="text1" w:themeTint="80"/>
          <w:sz w:val="24"/>
        </w:rPr>
        <w:t>la rete di ricarica per i veicoli elettrici</w:t>
      </w:r>
      <w:r w:rsidRPr="00FE30EF">
        <w:rPr>
          <w:rFonts w:ascii="Kia Light" w:eastAsia="Kia Light" w:hAnsi="Kia Light" w:cs="Arial"/>
          <w:b/>
          <w:color w:val="7F7F7F" w:themeColor="text1" w:themeTint="80"/>
          <w:sz w:val="24"/>
        </w:rPr>
        <w:t xml:space="preserve"> </w:t>
      </w:r>
      <w:r w:rsidRPr="00FE30EF">
        <w:rPr>
          <w:rFonts w:ascii="Kia Light" w:eastAsia="Kia Light" w:hAnsi="Kia Light" w:cs="Arial"/>
          <w:b/>
          <w:color w:val="7F7F7F" w:themeColor="text1" w:themeTint="80"/>
          <w:sz w:val="24"/>
        </w:rPr>
        <w:t xml:space="preserve">leader in Europa </w:t>
      </w:r>
    </w:p>
    <w:p w14:paraId="06E041F5" w14:textId="77777777" w:rsidR="00FE30EF" w:rsidRPr="00FE30EF" w:rsidRDefault="00FE30EF" w:rsidP="00FE30EF">
      <w:pPr>
        <w:pStyle w:val="Paragrafoelenco"/>
        <w:numPr>
          <w:ilvl w:val="0"/>
          <w:numId w:val="12"/>
        </w:numPr>
        <w:spacing w:before="100" w:beforeAutospacing="1" w:after="100" w:afterAutospacing="1" w:line="360" w:lineRule="auto"/>
        <w:rPr>
          <w:rFonts w:ascii="Kia Light" w:eastAsia="Kia Light" w:hAnsi="Kia Light" w:cs="Arial"/>
          <w:b/>
          <w:color w:val="7F7F7F" w:themeColor="text1" w:themeTint="80"/>
        </w:rPr>
      </w:pPr>
      <w:r w:rsidRPr="00FE30EF">
        <w:rPr>
          <w:rFonts w:ascii="Kia Light" w:eastAsia="Kia Light" w:hAnsi="Kia Light" w:cs="Arial"/>
          <w:b/>
          <w:color w:val="7F7F7F" w:themeColor="text1" w:themeTint="80"/>
        </w:rPr>
        <w:t>Hyundai Motor Group entra in IONITY, la joint venture che realizza e gestisce le stazioni di ricarica veloce per veicoli elettrici in tutta Europa</w:t>
      </w:r>
    </w:p>
    <w:p w14:paraId="644F041B" w14:textId="77777777" w:rsidR="00FE30EF" w:rsidRPr="00FE30EF" w:rsidRDefault="00FE30EF" w:rsidP="00FE30EF">
      <w:pPr>
        <w:pStyle w:val="Paragrafoelenco"/>
        <w:numPr>
          <w:ilvl w:val="0"/>
          <w:numId w:val="12"/>
        </w:numPr>
        <w:spacing w:before="100" w:beforeAutospacing="1" w:after="100" w:afterAutospacing="1" w:line="360" w:lineRule="auto"/>
        <w:rPr>
          <w:rFonts w:ascii="Kia Light" w:eastAsia="Kia Light" w:hAnsi="Kia Light" w:cs="Arial"/>
          <w:b/>
          <w:color w:val="7F7F7F" w:themeColor="text1" w:themeTint="80"/>
        </w:rPr>
      </w:pPr>
      <w:r w:rsidRPr="00FE30EF">
        <w:rPr>
          <w:rFonts w:ascii="Kia Light" w:eastAsia="Kia Light" w:hAnsi="Kia Light" w:cs="Arial"/>
          <w:b/>
          <w:color w:val="7F7F7F" w:themeColor="text1" w:themeTint="80"/>
        </w:rPr>
        <w:t>L’espansione dell'infrastruttura di ricarica rapida ridurr</w:t>
      </w:r>
      <w:r w:rsidRPr="00FE30EF">
        <w:rPr>
          <w:rFonts w:ascii="Kia Light" w:eastAsia="Kia Light" w:hAnsi="Kia Light" w:cs="Arial" w:hint="cs"/>
          <w:b/>
          <w:color w:val="7F7F7F" w:themeColor="text1" w:themeTint="80"/>
        </w:rPr>
        <w:t>à</w:t>
      </w:r>
      <w:r w:rsidRPr="00FE30EF">
        <w:rPr>
          <w:rFonts w:ascii="Kia Light" w:eastAsia="Kia Light" w:hAnsi="Kia Light" w:cs="Arial"/>
          <w:b/>
          <w:color w:val="7F7F7F" w:themeColor="text1" w:themeTint="80"/>
        </w:rPr>
        <w:t xml:space="preserve"> le perplessità dei consumatori legate al tema dell’’autonomia dei veicoli elettrici e alla disponibilità delle colonnine</w:t>
      </w:r>
    </w:p>
    <w:p w14:paraId="465D712D" w14:textId="77777777" w:rsidR="00FE30EF" w:rsidRPr="00FE30EF" w:rsidRDefault="00FE30EF" w:rsidP="00FE30EF">
      <w:pPr>
        <w:pStyle w:val="Paragrafoelenco"/>
        <w:numPr>
          <w:ilvl w:val="0"/>
          <w:numId w:val="12"/>
        </w:numPr>
        <w:spacing w:before="100" w:beforeAutospacing="1" w:after="100" w:afterAutospacing="1" w:line="360" w:lineRule="auto"/>
        <w:rPr>
          <w:rFonts w:ascii="Kia Light" w:eastAsia="Kia Light" w:hAnsi="Kia Light" w:cs="Arial"/>
          <w:b/>
          <w:color w:val="7F7F7F" w:themeColor="text1" w:themeTint="80"/>
        </w:rPr>
      </w:pPr>
      <w:r w:rsidRPr="00FE30EF">
        <w:rPr>
          <w:rFonts w:ascii="Kia Light" w:eastAsia="Kia Light" w:hAnsi="Kia Light" w:cs="Arial"/>
          <w:b/>
          <w:color w:val="7F7F7F" w:themeColor="text1" w:themeTint="80"/>
        </w:rPr>
        <w:t xml:space="preserve">Le stazioni di ricarica veloce </w:t>
      </w:r>
      <w:proofErr w:type="spellStart"/>
      <w:r w:rsidRPr="00FE30EF">
        <w:rPr>
          <w:rFonts w:ascii="Kia Light" w:eastAsia="Kia Light" w:hAnsi="Kia Light" w:cs="Arial"/>
          <w:b/>
          <w:color w:val="7F7F7F" w:themeColor="text1" w:themeTint="80"/>
        </w:rPr>
        <w:t>Ionity</w:t>
      </w:r>
      <w:proofErr w:type="spellEnd"/>
      <w:r w:rsidRPr="00FE30EF">
        <w:rPr>
          <w:rFonts w:ascii="Kia Light" w:eastAsia="Kia Light" w:hAnsi="Kia Light" w:cs="Arial"/>
          <w:b/>
          <w:color w:val="7F7F7F" w:themeColor="text1" w:themeTint="80"/>
        </w:rPr>
        <w:t xml:space="preserve"> utilizzano energia rinnovabile al 100% </w:t>
      </w:r>
    </w:p>
    <w:p w14:paraId="1BE7F9F0"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color w:val="7F7F7F" w:themeColor="text1" w:themeTint="80"/>
        </w:rPr>
        <w:t>Novembre</w:t>
      </w:r>
      <w:r w:rsidR="003761D1" w:rsidRPr="00EB402C">
        <w:rPr>
          <w:rFonts w:ascii="Kia Light" w:eastAsia="Kia Light" w:hAnsi="Kia Light" w:cs="Arial"/>
          <w:b/>
          <w:color w:val="7F7F7F" w:themeColor="text1" w:themeTint="80"/>
        </w:rPr>
        <w:t xml:space="preserve"> 2020</w:t>
      </w:r>
      <w:r w:rsidR="00FD02C8" w:rsidRPr="00EB402C">
        <w:rPr>
          <w:rFonts w:ascii="Kia Light" w:eastAsia="Kia Light" w:hAnsi="Kia Light" w:cs="Arial"/>
          <w:b/>
          <w:color w:val="7F7F7F" w:themeColor="text1" w:themeTint="80"/>
        </w:rPr>
        <w:t xml:space="preserve"> </w:t>
      </w:r>
      <w:r w:rsidR="003761D1" w:rsidRPr="00EB402C">
        <w:rPr>
          <w:rFonts w:ascii="Kia Light" w:eastAsia="Kia Light" w:hAnsi="Kia Light" w:cs="Arial"/>
          <w:color w:val="7F7F7F" w:themeColor="text1" w:themeTint="80"/>
        </w:rPr>
        <w:t xml:space="preserve">- </w:t>
      </w:r>
      <w:r w:rsidRPr="00FE30EF">
        <w:rPr>
          <w:rFonts w:ascii="Kia Light" w:eastAsia="Kia Light" w:hAnsi="Kia Light" w:cs="Arial"/>
          <w:color w:val="7F7F7F" w:themeColor="text1" w:themeTint="80"/>
        </w:rPr>
        <w:t xml:space="preserve">Hyundai Motor Group </w:t>
      </w:r>
      <w:r w:rsidRPr="00FE30EF">
        <w:rPr>
          <w:rFonts w:ascii="Kia Light" w:eastAsia="Kia Light" w:hAnsi="Kia Light" w:cs="Arial" w:hint="cs"/>
          <w:color w:val="7F7F7F" w:themeColor="text1" w:themeTint="80"/>
        </w:rPr>
        <w:t>è</w:t>
      </w:r>
      <w:r w:rsidRPr="00FE30EF">
        <w:rPr>
          <w:rFonts w:ascii="Kia Light" w:eastAsia="Kia Light" w:hAnsi="Kia Light" w:cs="Arial"/>
          <w:color w:val="7F7F7F" w:themeColor="text1" w:themeTint="80"/>
        </w:rPr>
        <w:t xml:space="preserve"> entrato come partner strategico e azionista in IONITY, la principale rete di rifornimento per veicoli elettrici ad alta potenza in Europa. Le autorit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hanno dato semaforo verde all'investimento di Hyundai. Attraverso la partecipazione a questa joint venture, Hyundai Motor Group – che comprende i marchi Hyundai e Kia - guider</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l'espansione della rete di ricarica ad alta potenza sulle autostrade europee, promuovendo la mobilit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a emissioni zero.</w:t>
      </w:r>
    </w:p>
    <w:p w14:paraId="2D6C2DAD"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p>
    <w:p w14:paraId="2A21163F"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La rete di rifornimento IONITY adotta lo standard europeo CCS (</w:t>
      </w:r>
      <w:proofErr w:type="spellStart"/>
      <w:r w:rsidRPr="00FE30EF">
        <w:rPr>
          <w:rFonts w:ascii="Kia Light" w:eastAsia="Kia Light" w:hAnsi="Kia Light" w:cs="Arial"/>
          <w:color w:val="7F7F7F" w:themeColor="text1" w:themeTint="80"/>
        </w:rPr>
        <w:t>Combined</w:t>
      </w:r>
      <w:proofErr w:type="spellEnd"/>
      <w:r w:rsidRPr="00FE30EF">
        <w:rPr>
          <w:rFonts w:ascii="Kia Light" w:eastAsia="Kia Light" w:hAnsi="Kia Light" w:cs="Arial"/>
          <w:color w:val="7F7F7F" w:themeColor="text1" w:themeTint="80"/>
        </w:rPr>
        <w:t xml:space="preserve"> </w:t>
      </w:r>
      <w:proofErr w:type="spellStart"/>
      <w:r w:rsidRPr="00FE30EF">
        <w:rPr>
          <w:rFonts w:ascii="Kia Light" w:eastAsia="Kia Light" w:hAnsi="Kia Light" w:cs="Arial"/>
          <w:color w:val="7F7F7F" w:themeColor="text1" w:themeTint="80"/>
        </w:rPr>
        <w:t>Charging</w:t>
      </w:r>
      <w:proofErr w:type="spellEnd"/>
      <w:r w:rsidRPr="00FE30EF">
        <w:rPr>
          <w:rFonts w:ascii="Kia Light" w:eastAsia="Kia Light" w:hAnsi="Kia Light" w:cs="Arial"/>
          <w:color w:val="7F7F7F" w:themeColor="text1" w:themeTint="80"/>
        </w:rPr>
        <w:t xml:space="preserve"> System) che semplifica l’uso. Grazie a IONITY e all’utilizzo di energie rinnovabili al 100%, i proprietari di veicoli elettrici non solo viaggeranno ad emissioni zero ma si riforniranno anche di energia a impatto zero, per un passo epocale verso l’incremento della mobilità elettrica in Europa, che la renderà sempre più vincente.</w:t>
      </w:r>
    </w:p>
    <w:p w14:paraId="525F44E7"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p>
    <w:p w14:paraId="2BE33FD7"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 xml:space="preserve">"Per Hyundai e Kia, l'esperienza del prodotto e del cliente </w:t>
      </w:r>
      <w:r w:rsidRPr="00FE30EF">
        <w:rPr>
          <w:rFonts w:ascii="Kia Light" w:eastAsia="Kia Light" w:hAnsi="Kia Light" w:cs="Arial" w:hint="cs"/>
          <w:color w:val="7F7F7F" w:themeColor="text1" w:themeTint="80"/>
        </w:rPr>
        <w:t>è</w:t>
      </w:r>
      <w:r w:rsidRPr="00FE30EF">
        <w:rPr>
          <w:rFonts w:ascii="Kia Light" w:eastAsia="Kia Light" w:hAnsi="Kia Light" w:cs="Arial"/>
          <w:color w:val="7F7F7F" w:themeColor="text1" w:themeTint="80"/>
        </w:rPr>
        <w:t xml:space="preserve"> strettamente correlata alla funzionalit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e facilità d’uso. Investendo in IONITY, ora facciamo parte di una delle reti di </w:t>
      </w:r>
      <w:r w:rsidRPr="00FE30EF">
        <w:rPr>
          <w:rFonts w:ascii="Kia Light" w:eastAsia="Kia Light" w:hAnsi="Kia Light" w:cs="Arial"/>
          <w:color w:val="7F7F7F" w:themeColor="text1" w:themeTint="80"/>
        </w:rPr>
        <w:lastRenderedPageBreak/>
        <w:t>infrastrutture di ricarica pi</w:t>
      </w:r>
      <w:r w:rsidRPr="00FE30EF">
        <w:rPr>
          <w:rFonts w:ascii="Kia Light" w:eastAsia="Kia Light" w:hAnsi="Kia Light" w:cs="Arial" w:hint="cs"/>
          <w:color w:val="7F7F7F" w:themeColor="text1" w:themeTint="80"/>
        </w:rPr>
        <w:t>ù</w:t>
      </w:r>
      <w:r w:rsidRPr="00FE30EF">
        <w:rPr>
          <w:rFonts w:ascii="Kia Light" w:eastAsia="Kia Light" w:hAnsi="Kia Light" w:cs="Arial"/>
          <w:color w:val="7F7F7F" w:themeColor="text1" w:themeTint="80"/>
        </w:rPr>
        <w:t xml:space="preserve"> complete in Europa", afferma Thomas </w:t>
      </w:r>
      <w:proofErr w:type="spellStart"/>
      <w:r w:rsidRPr="00FE30EF">
        <w:rPr>
          <w:rFonts w:ascii="Kia Light" w:eastAsia="Kia Light" w:hAnsi="Kia Light" w:cs="Arial"/>
          <w:color w:val="7F7F7F" w:themeColor="text1" w:themeTint="80"/>
        </w:rPr>
        <w:t>Schemera</w:t>
      </w:r>
      <w:proofErr w:type="spellEnd"/>
      <w:r w:rsidRPr="00FE30EF">
        <w:rPr>
          <w:rFonts w:ascii="Kia Light" w:eastAsia="Kia Light" w:hAnsi="Kia Light" w:cs="Arial"/>
          <w:color w:val="7F7F7F" w:themeColor="text1" w:themeTint="80"/>
        </w:rPr>
        <w:t xml:space="preserve">, Executive Vice </w:t>
      </w:r>
      <w:proofErr w:type="spellStart"/>
      <w:r w:rsidRPr="00FE30EF">
        <w:rPr>
          <w:rFonts w:ascii="Kia Light" w:eastAsia="Kia Light" w:hAnsi="Kia Light" w:cs="Arial"/>
          <w:color w:val="7F7F7F" w:themeColor="text1" w:themeTint="80"/>
        </w:rPr>
        <w:t>President</w:t>
      </w:r>
      <w:proofErr w:type="spellEnd"/>
      <w:r w:rsidRPr="00FE30EF">
        <w:rPr>
          <w:rFonts w:ascii="Kia Light" w:eastAsia="Kia Light" w:hAnsi="Kia Light" w:cs="Arial"/>
          <w:color w:val="7F7F7F" w:themeColor="text1" w:themeTint="80"/>
        </w:rPr>
        <w:t xml:space="preserve"> and Head of Product </w:t>
      </w:r>
      <w:proofErr w:type="spellStart"/>
      <w:r w:rsidRPr="00FE30EF">
        <w:rPr>
          <w:rFonts w:ascii="Kia Light" w:eastAsia="Kia Light" w:hAnsi="Kia Light" w:cs="Arial"/>
          <w:color w:val="7F7F7F" w:themeColor="text1" w:themeTint="80"/>
        </w:rPr>
        <w:t>Division</w:t>
      </w:r>
      <w:proofErr w:type="spellEnd"/>
      <w:r w:rsidRPr="00FE30EF">
        <w:rPr>
          <w:rFonts w:ascii="Kia Light" w:eastAsia="Kia Light" w:hAnsi="Kia Light" w:cs="Arial"/>
          <w:color w:val="7F7F7F" w:themeColor="text1" w:themeTint="80"/>
        </w:rPr>
        <w:t xml:space="preserve"> </w:t>
      </w:r>
      <w:proofErr w:type="spellStart"/>
      <w:r w:rsidRPr="00FE30EF">
        <w:rPr>
          <w:rFonts w:ascii="Kia Light" w:eastAsia="Kia Light" w:hAnsi="Kia Light" w:cs="Arial"/>
          <w:color w:val="7F7F7F" w:themeColor="text1" w:themeTint="80"/>
        </w:rPr>
        <w:t>at</w:t>
      </w:r>
      <w:proofErr w:type="spellEnd"/>
      <w:r w:rsidRPr="00FE30EF">
        <w:rPr>
          <w:rFonts w:ascii="Kia Light" w:eastAsia="Kia Light" w:hAnsi="Kia Light" w:cs="Arial"/>
          <w:color w:val="7F7F7F" w:themeColor="text1" w:themeTint="80"/>
        </w:rPr>
        <w:t xml:space="preserve"> Hyundai Motor Group. "Ci impegniamo a fornire soluzioni olistiche per rendere pi</w:t>
      </w:r>
      <w:r w:rsidRPr="00FE30EF">
        <w:rPr>
          <w:rFonts w:ascii="Kia Light" w:eastAsia="Kia Light" w:hAnsi="Kia Light" w:cs="Arial" w:hint="cs"/>
          <w:color w:val="7F7F7F" w:themeColor="text1" w:themeTint="80"/>
        </w:rPr>
        <w:t>ù</w:t>
      </w:r>
      <w:r w:rsidRPr="00FE30EF">
        <w:rPr>
          <w:rFonts w:ascii="Kia Light" w:eastAsia="Kia Light" w:hAnsi="Kia Light" w:cs="Arial"/>
          <w:color w:val="7F7F7F" w:themeColor="text1" w:themeTint="80"/>
        </w:rPr>
        <w:t xml:space="preserve"> semplice che mai il passaggio all'eco-mobilit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w:t>
      </w:r>
    </w:p>
    <w:p w14:paraId="4814E07D"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p>
    <w:p w14:paraId="63F4FCE4"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"Con l'ingresso di Hyundai Motor Group, diamo il benvenuto ad un partner autorevole con esperienza internazionale nel campo della mobilit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elettrica", afferma Michael </w:t>
      </w:r>
      <w:proofErr w:type="spellStart"/>
      <w:r w:rsidRPr="00FE30EF">
        <w:rPr>
          <w:rFonts w:ascii="Kia Light" w:eastAsia="Kia Light" w:hAnsi="Kia Light" w:cs="Arial"/>
          <w:color w:val="7F7F7F" w:themeColor="text1" w:themeTint="80"/>
        </w:rPr>
        <w:t>Hajesch</w:t>
      </w:r>
      <w:proofErr w:type="spellEnd"/>
      <w:r w:rsidRPr="00FE30EF">
        <w:rPr>
          <w:rFonts w:ascii="Kia Light" w:eastAsia="Kia Light" w:hAnsi="Kia Light" w:cs="Arial"/>
          <w:color w:val="7F7F7F" w:themeColor="text1" w:themeTint="80"/>
        </w:rPr>
        <w:t>, CEO di IONITY. "Da oggi, perseguiremo congiuntamente l'obiettivo di illustrare alle persone la mobilit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elettrica e promuovere innovazioni in questo settore, per rendere i viaggi con i veicoli elettrici la nuova normalit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anche su distanze decisamente importanti".</w:t>
      </w:r>
    </w:p>
    <w:p w14:paraId="48969CBB" w14:textId="77777777" w:rsidR="00FE30EF" w:rsidRPr="00FE30EF" w:rsidRDefault="00FE30EF" w:rsidP="00FE30EF">
      <w:pPr>
        <w:spacing w:before="100" w:beforeAutospacing="1" w:after="100" w:afterAutospacing="1" w:line="360" w:lineRule="auto"/>
        <w:rPr>
          <w:rFonts w:ascii="Kia Light" w:eastAsia="Kia Light" w:hAnsi="Kia Light" w:cs="Arial"/>
          <w:b/>
          <w:color w:val="7F7F7F" w:themeColor="text1" w:themeTint="80"/>
        </w:rPr>
      </w:pPr>
    </w:p>
    <w:p w14:paraId="55078CF8" w14:textId="77777777" w:rsidR="00FE30EF" w:rsidRPr="00FE30EF" w:rsidRDefault="00FE30EF" w:rsidP="00FE30EF">
      <w:pPr>
        <w:spacing w:before="100" w:beforeAutospacing="1" w:after="100" w:afterAutospacing="1" w:line="360" w:lineRule="auto"/>
        <w:rPr>
          <w:rFonts w:ascii="Kia Light" w:eastAsia="Kia Light" w:hAnsi="Kia Light" w:cs="Arial"/>
          <w:b/>
          <w:color w:val="7F7F7F" w:themeColor="text1" w:themeTint="80"/>
        </w:rPr>
      </w:pPr>
      <w:r w:rsidRPr="00FE30EF">
        <w:rPr>
          <w:rFonts w:ascii="Kia Light" w:eastAsia="Kia Light" w:hAnsi="Kia Light" w:cs="Arial"/>
          <w:b/>
          <w:color w:val="7F7F7F" w:themeColor="text1" w:themeTint="80"/>
        </w:rPr>
        <w:t>IONITY</w:t>
      </w:r>
    </w:p>
    <w:p w14:paraId="1DB7FA89" w14:textId="77777777" w:rsidR="00FE30EF" w:rsidRPr="00FE30EF" w:rsidRDefault="00FE30EF" w:rsidP="00FE30EF">
      <w:pPr>
        <w:spacing w:before="100" w:beforeAutospacing="1" w:after="100" w:afterAutospacing="1" w:line="360" w:lineRule="auto"/>
        <w:rPr>
          <w:rFonts w:ascii="Kia Light" w:eastAsia="Kia Light" w:hAnsi="Kia Light" w:cs="Arial"/>
          <w:b/>
          <w:color w:val="7F7F7F" w:themeColor="text1" w:themeTint="80"/>
        </w:rPr>
      </w:pPr>
      <w:r w:rsidRPr="00FE30EF">
        <w:rPr>
          <w:rFonts w:ascii="Kia Light" w:eastAsia="Kia Light" w:hAnsi="Kia Light" w:cs="Arial" w:hint="eastAsia"/>
          <w:b/>
          <w:color w:val="7F7F7F" w:themeColor="text1" w:themeTint="80"/>
        </w:rPr>
        <w:t> </w:t>
      </w:r>
    </w:p>
    <w:p w14:paraId="36131796"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IONITY nasce per permettere lunghe percorrenze in breve tempo anche agli utilizzatori di veicoli elettrici.</w:t>
      </w:r>
    </w:p>
    <w:p w14:paraId="157CA9B7"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hint="eastAsia"/>
          <w:color w:val="7F7F7F" w:themeColor="text1" w:themeTint="80"/>
        </w:rPr>
        <w:t> </w:t>
      </w:r>
    </w:p>
    <w:p w14:paraId="6A878B3F"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L'azienda sviluppa e gestisce una rete di ricarica ad alta potenza (HPC) lungo le autostrade europee utilizzando una tecnologia all'avanguardia, che garantisce una capacit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di ricarica fino a 350 kW. Grazie a questa potenza rilevante, i conducenti di veicoli elettrici, che utilizzano lo standard di ricarica leader europeo CCS (</w:t>
      </w:r>
      <w:proofErr w:type="spellStart"/>
      <w:r w:rsidRPr="00FE30EF">
        <w:rPr>
          <w:rFonts w:ascii="Kia Light" w:eastAsia="Kia Light" w:hAnsi="Kia Light" w:cs="Arial"/>
          <w:color w:val="7F7F7F" w:themeColor="text1" w:themeTint="80"/>
        </w:rPr>
        <w:t>Combined</w:t>
      </w:r>
      <w:proofErr w:type="spellEnd"/>
      <w:r w:rsidRPr="00FE30EF">
        <w:rPr>
          <w:rFonts w:ascii="Kia Light" w:eastAsia="Kia Light" w:hAnsi="Kia Light" w:cs="Arial"/>
          <w:color w:val="7F7F7F" w:themeColor="text1" w:themeTint="80"/>
        </w:rPr>
        <w:t xml:space="preserve"> </w:t>
      </w:r>
      <w:proofErr w:type="spellStart"/>
      <w:r w:rsidRPr="00FE30EF">
        <w:rPr>
          <w:rFonts w:ascii="Kia Light" w:eastAsia="Kia Light" w:hAnsi="Kia Light" w:cs="Arial"/>
          <w:color w:val="7F7F7F" w:themeColor="text1" w:themeTint="80"/>
        </w:rPr>
        <w:t>Charging</w:t>
      </w:r>
      <w:proofErr w:type="spellEnd"/>
      <w:r w:rsidRPr="00FE30EF">
        <w:rPr>
          <w:rFonts w:ascii="Kia Light" w:eastAsia="Kia Light" w:hAnsi="Kia Light" w:cs="Arial"/>
          <w:color w:val="7F7F7F" w:themeColor="text1" w:themeTint="80"/>
        </w:rPr>
        <w:t xml:space="preserve"> System), hanno a disposizione la massima velocit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di ricarica. Ogni stazione di rifornimento IONITY </w:t>
      </w:r>
      <w:r w:rsidRPr="00FE30EF">
        <w:rPr>
          <w:rFonts w:ascii="Kia Light" w:eastAsia="Kia Light" w:hAnsi="Kia Light" w:cs="Arial" w:hint="cs"/>
          <w:color w:val="7F7F7F" w:themeColor="text1" w:themeTint="80"/>
        </w:rPr>
        <w:t>è</w:t>
      </w:r>
      <w:r w:rsidRPr="00FE30EF">
        <w:rPr>
          <w:rFonts w:ascii="Kia Light" w:eastAsia="Kia Light" w:hAnsi="Kia Light" w:cs="Arial"/>
          <w:color w:val="7F7F7F" w:themeColor="text1" w:themeTint="80"/>
        </w:rPr>
        <w:t xml:space="preserve"> composta in media da quattro punti di ricarica. Nel segno della migliore sostenibilit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possibile, tutti i </w:t>
      </w:r>
      <w:proofErr w:type="spellStart"/>
      <w:r w:rsidRPr="00FE30EF">
        <w:rPr>
          <w:rFonts w:ascii="Kia Light" w:eastAsia="Kia Light" w:hAnsi="Kia Light" w:cs="Arial"/>
          <w:color w:val="7F7F7F" w:themeColor="text1" w:themeTint="80"/>
        </w:rPr>
        <w:t>caricabatterie</w:t>
      </w:r>
      <w:proofErr w:type="spellEnd"/>
      <w:r w:rsidRPr="00FE30EF">
        <w:rPr>
          <w:rFonts w:ascii="Kia Light" w:eastAsia="Kia Light" w:hAnsi="Kia Light" w:cs="Arial"/>
          <w:color w:val="7F7F7F" w:themeColor="text1" w:themeTint="80"/>
        </w:rPr>
        <w:t xml:space="preserve"> IONITY forniscono energia rinnovabile al 100% per una guida a emissioni zero.</w:t>
      </w:r>
    </w:p>
    <w:p w14:paraId="6CF5F1CF"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lastRenderedPageBreak/>
        <w:t xml:space="preserve"> </w:t>
      </w:r>
    </w:p>
    <w:p w14:paraId="324A910E"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 xml:space="preserve">IONITY </w:t>
      </w:r>
      <w:r w:rsidRPr="00FE30EF">
        <w:rPr>
          <w:rFonts w:ascii="Kia Light" w:eastAsia="Kia Light" w:hAnsi="Kia Light" w:cs="Arial" w:hint="cs"/>
          <w:color w:val="7F7F7F" w:themeColor="text1" w:themeTint="80"/>
        </w:rPr>
        <w:t>è</w:t>
      </w:r>
      <w:r w:rsidRPr="00FE30EF">
        <w:rPr>
          <w:rFonts w:ascii="Kia Light" w:eastAsia="Kia Light" w:hAnsi="Kia Light" w:cs="Arial"/>
          <w:color w:val="7F7F7F" w:themeColor="text1" w:themeTint="80"/>
        </w:rPr>
        <w:t xml:space="preserve"> stata fondata nel 2017 ed </w:t>
      </w:r>
      <w:r w:rsidRPr="00FE30EF">
        <w:rPr>
          <w:rFonts w:ascii="Kia Light" w:eastAsia="Kia Light" w:hAnsi="Kia Light" w:cs="Arial" w:hint="cs"/>
          <w:color w:val="7F7F7F" w:themeColor="text1" w:themeTint="80"/>
        </w:rPr>
        <w:t>è</w:t>
      </w:r>
      <w:r w:rsidRPr="00FE30EF">
        <w:rPr>
          <w:rFonts w:ascii="Kia Light" w:eastAsia="Kia Light" w:hAnsi="Kia Light" w:cs="Arial"/>
          <w:color w:val="7F7F7F" w:themeColor="text1" w:themeTint="80"/>
        </w:rPr>
        <w:t xml:space="preserve"> una joint venture di BMW Group, Mercedes </w:t>
      </w:r>
      <w:proofErr w:type="spellStart"/>
      <w:r w:rsidRPr="00FE30EF">
        <w:rPr>
          <w:rFonts w:ascii="Kia Light" w:eastAsia="Kia Light" w:hAnsi="Kia Light" w:cs="Arial"/>
          <w:color w:val="7F7F7F" w:themeColor="text1" w:themeTint="80"/>
        </w:rPr>
        <w:t>Benz</w:t>
      </w:r>
      <w:proofErr w:type="spellEnd"/>
      <w:r w:rsidRPr="00FE30EF">
        <w:rPr>
          <w:rFonts w:ascii="Kia Light" w:eastAsia="Kia Light" w:hAnsi="Kia Light" w:cs="Arial"/>
          <w:color w:val="7F7F7F" w:themeColor="text1" w:themeTint="80"/>
        </w:rPr>
        <w:t xml:space="preserve"> AG, Ford Motor Company, Hyundai Motor Group e Volkswagen Group con Audi e Porsche.</w:t>
      </w:r>
    </w:p>
    <w:p w14:paraId="71AB8D7D"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Pi</w:t>
      </w:r>
      <w:r w:rsidRPr="00FE30EF">
        <w:rPr>
          <w:rFonts w:ascii="Kia Light" w:eastAsia="Kia Light" w:hAnsi="Kia Light" w:cs="Arial" w:hint="cs"/>
          <w:color w:val="7F7F7F" w:themeColor="text1" w:themeTint="80"/>
        </w:rPr>
        <w:t>ù</w:t>
      </w:r>
      <w:r w:rsidRPr="00FE30EF">
        <w:rPr>
          <w:rFonts w:ascii="Kia Light" w:eastAsia="Kia Light" w:hAnsi="Kia Light" w:cs="Arial"/>
          <w:color w:val="7F7F7F" w:themeColor="text1" w:themeTint="80"/>
        </w:rPr>
        <w:t xml:space="preserve"> di 75 dipendenti stanno plasmando il futuro dell'e-</w:t>
      </w:r>
      <w:proofErr w:type="spellStart"/>
      <w:r w:rsidRPr="00FE30EF">
        <w:rPr>
          <w:rFonts w:ascii="Kia Light" w:eastAsia="Kia Light" w:hAnsi="Kia Light" w:cs="Arial"/>
          <w:color w:val="7F7F7F" w:themeColor="text1" w:themeTint="80"/>
        </w:rPr>
        <w:t>Mobility</w:t>
      </w:r>
      <w:proofErr w:type="spellEnd"/>
      <w:r w:rsidRPr="00FE30EF">
        <w:rPr>
          <w:rFonts w:ascii="Kia Light" w:eastAsia="Kia Light" w:hAnsi="Kia Light" w:cs="Arial"/>
          <w:color w:val="7F7F7F" w:themeColor="text1" w:themeTint="80"/>
        </w:rPr>
        <w:t xml:space="preserve"> in IONITY. L'azienda ha sede a Monaco di Baviera ed un ulteriore ufficio a Oslo, in Norvegia. IONITY </w:t>
      </w:r>
      <w:r w:rsidRPr="00FE30EF">
        <w:rPr>
          <w:rFonts w:ascii="Kia Light" w:eastAsia="Kia Light" w:hAnsi="Kia Light" w:cs="Arial" w:hint="cs"/>
          <w:color w:val="7F7F7F" w:themeColor="text1" w:themeTint="80"/>
        </w:rPr>
        <w:t>è</w:t>
      </w:r>
      <w:r w:rsidRPr="00FE30EF">
        <w:rPr>
          <w:rFonts w:ascii="Kia Light" w:eastAsia="Kia Light" w:hAnsi="Kia Light" w:cs="Arial"/>
          <w:color w:val="7F7F7F" w:themeColor="text1" w:themeTint="80"/>
        </w:rPr>
        <w:t xml:space="preserve"> un marchio registrato a livello internazionale.</w:t>
      </w:r>
    </w:p>
    <w:p w14:paraId="5D5FF895"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p>
    <w:p w14:paraId="45D055DA" w14:textId="77777777" w:rsidR="00FE30EF" w:rsidRPr="00FE30EF" w:rsidRDefault="00FE30EF" w:rsidP="00FE30EF">
      <w:pPr>
        <w:spacing w:before="100" w:beforeAutospacing="1" w:after="100" w:afterAutospacing="1" w:line="360" w:lineRule="auto"/>
        <w:rPr>
          <w:rFonts w:ascii="Kia Light" w:eastAsia="Kia Light" w:hAnsi="Kia Light" w:cs="Arial"/>
          <w:b/>
          <w:color w:val="7F7F7F" w:themeColor="text1" w:themeTint="80"/>
        </w:rPr>
      </w:pPr>
    </w:p>
    <w:p w14:paraId="647A7159" w14:textId="77777777" w:rsidR="00FE30EF" w:rsidRPr="00FE30EF" w:rsidRDefault="00FE30EF" w:rsidP="00FE30EF">
      <w:pPr>
        <w:spacing w:before="100" w:beforeAutospacing="1" w:after="100" w:afterAutospacing="1" w:line="360" w:lineRule="auto"/>
        <w:rPr>
          <w:rFonts w:ascii="Kia Light" w:eastAsia="Kia Light" w:hAnsi="Kia Light" w:cs="Arial"/>
          <w:b/>
          <w:color w:val="7F7F7F" w:themeColor="text1" w:themeTint="80"/>
        </w:rPr>
      </w:pPr>
      <w:r w:rsidRPr="00FE30EF">
        <w:rPr>
          <w:rFonts w:ascii="Kia Light" w:eastAsia="Kia Light" w:hAnsi="Kia Light" w:cs="Arial"/>
          <w:b/>
          <w:color w:val="7F7F7F" w:themeColor="text1" w:themeTint="80"/>
        </w:rPr>
        <w:t>Hyundai Motor Group</w:t>
      </w:r>
    </w:p>
    <w:p w14:paraId="7082C46D" w14:textId="343BF96C"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 xml:space="preserve">Hyundai Motor Group </w:t>
      </w:r>
      <w:r w:rsidRPr="00FE30EF">
        <w:rPr>
          <w:rFonts w:ascii="Kia Light" w:eastAsia="Kia Light" w:hAnsi="Kia Light" w:cs="Arial" w:hint="cs"/>
          <w:color w:val="7F7F7F" w:themeColor="text1" w:themeTint="80"/>
        </w:rPr>
        <w:t>è</w:t>
      </w:r>
      <w:r w:rsidRPr="00FE30EF">
        <w:rPr>
          <w:rFonts w:ascii="Kia Light" w:eastAsia="Kia Light" w:hAnsi="Kia Light" w:cs="Arial"/>
          <w:color w:val="7F7F7F" w:themeColor="text1" w:themeTint="80"/>
        </w:rPr>
        <w:t xml:space="preserve"> una societ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globale che ha creato una filiera basata su automobili, acciaio e costruzioni e include logistica, finanza, IT e servizi. Con circa 250.000 dipendenti in tutto il mondo, i marchi automobilistici del Gruppo includono Hyundai Motor Co., Kia </w:t>
      </w:r>
      <w:proofErr w:type="spellStart"/>
      <w:r w:rsidRPr="00FE30EF">
        <w:rPr>
          <w:rFonts w:ascii="Kia Light" w:eastAsia="Kia Light" w:hAnsi="Kia Light" w:cs="Arial"/>
          <w:color w:val="7F7F7F" w:themeColor="text1" w:themeTint="80"/>
        </w:rPr>
        <w:t>Motors</w:t>
      </w:r>
      <w:proofErr w:type="spellEnd"/>
      <w:r w:rsidRPr="00FE30EF">
        <w:rPr>
          <w:rFonts w:ascii="Kia Light" w:eastAsia="Kia Light" w:hAnsi="Kia Light" w:cs="Arial"/>
          <w:color w:val="7F7F7F" w:themeColor="text1" w:themeTint="80"/>
        </w:rPr>
        <w:t xml:space="preserve"> </w:t>
      </w:r>
      <w:proofErr w:type="spellStart"/>
      <w:r w:rsidRPr="00FE30EF">
        <w:rPr>
          <w:rFonts w:ascii="Kia Light" w:eastAsia="Kia Light" w:hAnsi="Kia Light" w:cs="Arial"/>
          <w:color w:val="7F7F7F" w:themeColor="text1" w:themeTint="80"/>
        </w:rPr>
        <w:t>Corp</w:t>
      </w:r>
      <w:proofErr w:type="spellEnd"/>
      <w:r w:rsidRPr="00FE30EF">
        <w:rPr>
          <w:rFonts w:ascii="Kia Light" w:eastAsia="Kia Light" w:hAnsi="Kia Light" w:cs="Arial"/>
          <w:color w:val="7F7F7F" w:themeColor="text1" w:themeTint="80"/>
        </w:rPr>
        <w:t xml:space="preserve"> e </w:t>
      </w:r>
      <w:proofErr w:type="spellStart"/>
      <w:r w:rsidRPr="00FE30EF">
        <w:rPr>
          <w:rFonts w:ascii="Kia Light" w:eastAsia="Kia Light" w:hAnsi="Kia Light" w:cs="Arial"/>
          <w:color w:val="7F7F7F" w:themeColor="text1" w:themeTint="80"/>
        </w:rPr>
        <w:t>Genesis</w:t>
      </w:r>
      <w:proofErr w:type="spellEnd"/>
      <w:r w:rsidRPr="00FE30EF">
        <w:rPr>
          <w:rFonts w:ascii="Kia Light" w:eastAsia="Kia Light" w:hAnsi="Kia Light" w:cs="Arial"/>
          <w:color w:val="7F7F7F" w:themeColor="text1" w:themeTint="80"/>
        </w:rPr>
        <w:t>. Armati di pensiero creativo, comunicazione cooperativa e volont</w:t>
      </w:r>
      <w:r w:rsidRPr="00FE30EF">
        <w:rPr>
          <w:rFonts w:ascii="Kia Light" w:eastAsia="Kia Light" w:hAnsi="Kia Light" w:cs="Arial" w:hint="cs"/>
          <w:color w:val="7F7F7F" w:themeColor="text1" w:themeTint="80"/>
        </w:rPr>
        <w:t>à</w:t>
      </w:r>
      <w:r w:rsidRPr="00FE30EF">
        <w:rPr>
          <w:rFonts w:ascii="Kia Light" w:eastAsia="Kia Light" w:hAnsi="Kia Light" w:cs="Arial"/>
          <w:color w:val="7F7F7F" w:themeColor="text1" w:themeTint="80"/>
        </w:rPr>
        <w:t xml:space="preserve"> di affrontare tutte le sfide, stiamo lavorando per creare un futuro migliore per tutti.</w:t>
      </w:r>
    </w:p>
    <w:p w14:paraId="63B69064"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u w:val="single"/>
        </w:rPr>
      </w:pPr>
      <w:r w:rsidRPr="00FE30EF">
        <w:rPr>
          <w:rFonts w:ascii="Kia Light" w:eastAsia="Kia Light" w:hAnsi="Kia Light" w:cs="Arial"/>
          <w:color w:val="7F7F7F" w:themeColor="text1" w:themeTint="80"/>
        </w:rPr>
        <w:t xml:space="preserve">Per disporre di maggiori informazioni su Hyundai Motor Group: </w:t>
      </w:r>
      <w:hyperlink r:id="rId8" w:history="1">
        <w:r w:rsidRPr="00FE30EF">
          <w:rPr>
            <w:rStyle w:val="Collegamentoipertestuale"/>
            <w:rFonts w:ascii="Kia Light" w:eastAsia="Kia Light" w:hAnsi="Kia Light" w:cs="Arial"/>
          </w:rPr>
          <w:t>www.hyundaimotorgroup.com</w:t>
        </w:r>
      </w:hyperlink>
    </w:p>
    <w:p w14:paraId="1D0D5E15"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Per disporre di maggiori informazioni su Hyundai Motor Hyundai e I suoi prodotti:</w:t>
      </w:r>
    </w:p>
    <w:p w14:paraId="1C88627B" w14:textId="7BDC6C89"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u w:val="single"/>
        </w:rPr>
      </w:pPr>
      <w:hyperlink r:id="rId9" w:history="1">
        <w:proofErr w:type="gramStart"/>
        <w:r w:rsidRPr="00FE30EF">
          <w:rPr>
            <w:rStyle w:val="Collegamentoipertestuale"/>
            <w:rFonts w:ascii="Kia Light" w:eastAsia="Kia Light" w:hAnsi="Kia Light" w:cs="Arial"/>
            <w:lang w:val="en-US"/>
          </w:rPr>
          <w:t>worldwide.hyundai.com</w:t>
        </w:r>
        <w:proofErr w:type="gramEnd"/>
      </w:hyperlink>
      <w:r w:rsidRPr="00FE30EF">
        <w:rPr>
          <w:rFonts w:ascii="Kia Light" w:eastAsia="Kia Light" w:hAnsi="Kia Light" w:cs="Arial"/>
          <w:color w:val="7F7F7F" w:themeColor="text1" w:themeTint="80"/>
          <w:lang w:val="en-US"/>
        </w:rPr>
        <w:t xml:space="preserve"> or </w:t>
      </w:r>
      <w:hyperlink r:id="rId10" w:history="1">
        <w:r w:rsidRPr="00FE30EF">
          <w:rPr>
            <w:rStyle w:val="Collegamentoipertestuale"/>
            <w:rFonts w:ascii="Kia Light" w:eastAsia="Kia Light" w:hAnsi="Kia Light" w:cs="Arial"/>
            <w:lang w:val="en-US"/>
          </w:rPr>
          <w:t>globalpr.hyundai.com</w:t>
        </w:r>
      </w:hyperlink>
      <w:bookmarkStart w:id="0" w:name="_GoBack"/>
      <w:bookmarkEnd w:id="0"/>
    </w:p>
    <w:p w14:paraId="3736BEB5"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r w:rsidRPr="00FE30EF">
        <w:rPr>
          <w:rFonts w:ascii="Kia Light" w:eastAsia="Kia Light" w:hAnsi="Kia Light" w:cs="Arial"/>
          <w:color w:val="7F7F7F" w:themeColor="text1" w:themeTint="80"/>
        </w:rPr>
        <w:t xml:space="preserve">Visitate Kia </w:t>
      </w:r>
      <w:proofErr w:type="spellStart"/>
      <w:r w:rsidRPr="00FE30EF">
        <w:rPr>
          <w:rFonts w:ascii="Kia Light" w:eastAsia="Kia Light" w:hAnsi="Kia Light" w:cs="Arial"/>
          <w:color w:val="7F7F7F" w:themeColor="text1" w:themeTint="80"/>
        </w:rPr>
        <w:t>Motors</w:t>
      </w:r>
      <w:proofErr w:type="spellEnd"/>
      <w:r w:rsidRPr="00FE30EF">
        <w:rPr>
          <w:rFonts w:ascii="Kia Light" w:eastAsia="Kia Light" w:hAnsi="Kia Light" w:cs="Arial"/>
          <w:color w:val="7F7F7F" w:themeColor="text1" w:themeTint="80"/>
        </w:rPr>
        <w:t xml:space="preserve"> Global Media Center per maggiori informazioni: </w:t>
      </w:r>
      <w:hyperlink r:id="rId11" w:history="1">
        <w:r w:rsidRPr="00FE30EF">
          <w:rPr>
            <w:rStyle w:val="Collegamentoipertestuale"/>
            <w:rFonts w:ascii="Kia Light" w:eastAsia="Kia Light" w:hAnsi="Kia Light" w:cs="Arial"/>
          </w:rPr>
          <w:t>www.kianewscenter.com</w:t>
        </w:r>
      </w:hyperlink>
    </w:p>
    <w:p w14:paraId="4A3EFE2B"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p>
    <w:p w14:paraId="6DA99E58" w14:textId="77777777" w:rsidR="00FE30EF" w:rsidRPr="00FE30EF" w:rsidRDefault="00FE30EF" w:rsidP="00FE30EF">
      <w:pPr>
        <w:spacing w:before="100" w:beforeAutospacing="1" w:after="100" w:afterAutospacing="1" w:line="360" w:lineRule="auto"/>
        <w:rPr>
          <w:rFonts w:ascii="Kia Light" w:eastAsia="Kia Light" w:hAnsi="Kia Light" w:cs="Arial"/>
          <w:color w:val="7F7F7F" w:themeColor="text1" w:themeTint="80"/>
        </w:rPr>
      </w:pPr>
    </w:p>
    <w:p w14:paraId="40FD42A2" w14:textId="2201034A" w:rsidR="003761D1" w:rsidRPr="00EB402C" w:rsidRDefault="003761D1" w:rsidP="00FE30EF">
      <w:pPr>
        <w:spacing w:before="100" w:beforeAutospacing="1" w:after="100" w:afterAutospacing="1" w:line="360" w:lineRule="auto"/>
        <w:rPr>
          <w:rFonts w:ascii="Kia Light" w:eastAsia="Kia Light" w:hAnsi="Kia Light" w:cs="Arial"/>
          <w:bCs/>
          <w:i/>
          <w:color w:val="7F7F7F" w:themeColor="text1" w:themeTint="80"/>
        </w:rPr>
      </w:pPr>
      <w:r w:rsidRPr="00EB402C">
        <w:rPr>
          <w:rFonts w:ascii="Kia Light" w:eastAsia="Kia Light" w:hAnsi="Kia Light" w:cs="Arial"/>
          <w:b/>
          <w:bCs/>
          <w:color w:val="7F7F7F" w:themeColor="text1" w:themeTint="80"/>
        </w:rPr>
        <w:t xml:space="preserve">Kia </w:t>
      </w:r>
      <w:proofErr w:type="spellStart"/>
      <w:r w:rsidRPr="00EB402C">
        <w:rPr>
          <w:rFonts w:ascii="Kia Light" w:eastAsia="Kia Light" w:hAnsi="Kia Light" w:cs="Arial"/>
          <w:b/>
          <w:bCs/>
          <w:color w:val="7F7F7F" w:themeColor="text1" w:themeTint="80"/>
        </w:rPr>
        <w:t>Motors</w:t>
      </w:r>
      <w:proofErr w:type="spellEnd"/>
      <w:r w:rsidRPr="00EB402C">
        <w:rPr>
          <w:rFonts w:ascii="Kia Light" w:eastAsia="Kia Light" w:hAnsi="Kia Light" w:cs="Arial"/>
          <w:b/>
          <w:bCs/>
          <w:color w:val="7F7F7F" w:themeColor="text1" w:themeTint="80"/>
        </w:rPr>
        <w:t xml:space="preserve"> Europe</w:t>
      </w:r>
      <w:r w:rsidRPr="00EB402C">
        <w:rPr>
          <w:rFonts w:ascii="Kia Light" w:eastAsia="Kia Light" w:hAnsi="Kia Light" w:cs="Arial"/>
          <w:b/>
          <w:bCs/>
          <w:color w:val="7F7F7F" w:themeColor="text1" w:themeTint="80"/>
        </w:rPr>
        <w:br/>
      </w:r>
      <w:r w:rsidRPr="00EB402C">
        <w:rPr>
          <w:rFonts w:ascii="Kia Light" w:eastAsia="Kia Light" w:hAnsi="Kia Light" w:cs="Arial"/>
          <w:bCs/>
          <w:i/>
          <w:color w:val="7F7F7F" w:themeColor="text1" w:themeTint="80"/>
        </w:rPr>
        <w:t xml:space="preserve">Kia </w:t>
      </w:r>
      <w:proofErr w:type="spellStart"/>
      <w:r w:rsidRPr="00EB402C">
        <w:rPr>
          <w:rFonts w:ascii="Kia Light" w:eastAsia="Kia Light" w:hAnsi="Kia Light" w:cs="Arial"/>
          <w:bCs/>
          <w:i/>
          <w:color w:val="7F7F7F" w:themeColor="text1" w:themeTint="80"/>
        </w:rPr>
        <w:t>Motors</w:t>
      </w:r>
      <w:proofErr w:type="spellEnd"/>
      <w:r w:rsidRPr="00EB402C">
        <w:rPr>
          <w:rFonts w:ascii="Kia Light" w:eastAsia="Kia Light" w:hAnsi="Kia Light" w:cs="Arial"/>
          <w:bCs/>
          <w:i/>
          <w:color w:val="7F7F7F" w:themeColor="text1" w:themeTint="80"/>
        </w:rPr>
        <w:t xml:space="preserve"> Europe è la filiale europea di Kia Motors Corporation per vendite, marketing e servizi. Dal suo quartier generale a Francoforte, in Germania, controlla 39 mercati in tutta Europa e Caucaso.</w:t>
      </w:r>
    </w:p>
    <w:p w14:paraId="4EF209AE" w14:textId="77777777" w:rsidR="003761D1" w:rsidRPr="00EB402C" w:rsidRDefault="003761D1" w:rsidP="003761D1">
      <w:pPr>
        <w:spacing w:before="100" w:beforeAutospacing="1" w:after="100" w:afterAutospacing="1" w:line="360" w:lineRule="auto"/>
        <w:rPr>
          <w:rFonts w:ascii="Kia Light" w:eastAsia="Kia Light" w:hAnsi="Kia Light" w:cs="Arial"/>
          <w:b/>
          <w:bCs/>
          <w:color w:val="7F7F7F" w:themeColor="text1" w:themeTint="80"/>
        </w:rPr>
      </w:pPr>
      <w:r w:rsidRPr="00EB402C">
        <w:rPr>
          <w:rFonts w:ascii="Kia Light" w:eastAsia="Kia Light" w:hAnsi="Kia Light" w:cs="Arial"/>
          <w:b/>
          <w:bCs/>
          <w:color w:val="7F7F7F" w:themeColor="text1" w:themeTint="80"/>
        </w:rPr>
        <w:t xml:space="preserve">Kia Motors Corporation </w:t>
      </w:r>
      <w:r w:rsidRPr="00EB402C">
        <w:rPr>
          <w:rFonts w:ascii="Kia Light" w:eastAsia="Kia Light" w:hAnsi="Kia Light" w:cs="Arial"/>
          <w:b/>
          <w:bCs/>
          <w:color w:val="7F7F7F" w:themeColor="text1" w:themeTint="80"/>
        </w:rPr>
        <w:br/>
      </w:r>
      <w:r w:rsidRPr="00EB402C">
        <w:rPr>
          <w:rFonts w:ascii="Kia Light" w:eastAsia="Kia Light" w:hAnsi="Kia Light" w:cs="Arial"/>
          <w:bCs/>
          <w:i/>
          <w:color w:val="7F7F7F" w:themeColor="text1" w:themeTint="80"/>
        </w:rPr>
        <w:t>Fondata nel maggio del 1944, Kia Motors Corporation (www.kia.com)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e Main partner della League of Legends European Championship 2019. Lo slogan del brand, "The Power to Surprise", rappresenta l’impegno globale di Kia nel sorprendere il mondo, con prodotti che riflettono l’approccio entusiasmante e stimolante, in grado di offrire un’esperienza oltre le aspettative</w:t>
      </w:r>
    </w:p>
    <w:p w14:paraId="366A4755" w14:textId="77777777" w:rsidR="003761D1" w:rsidRPr="00EB402C" w:rsidRDefault="003761D1" w:rsidP="003761D1">
      <w:pPr>
        <w:spacing w:before="100" w:beforeAutospacing="1" w:after="100" w:afterAutospacing="1" w:line="360" w:lineRule="auto"/>
        <w:contextualSpacing/>
        <w:rPr>
          <w:rFonts w:ascii="Kia Light" w:eastAsia="Kia Light" w:hAnsi="Kia Light" w:cs="Arial"/>
          <w:b/>
          <w:bCs/>
          <w:color w:val="7F7F7F" w:themeColor="text1" w:themeTint="80"/>
        </w:rPr>
      </w:pPr>
    </w:p>
    <w:p w14:paraId="5DB61078" w14:textId="77777777" w:rsidR="003761D1" w:rsidRPr="00EB402C" w:rsidRDefault="003761D1" w:rsidP="003761D1">
      <w:pPr>
        <w:spacing w:before="100" w:beforeAutospacing="1" w:after="100" w:afterAutospacing="1" w:line="360" w:lineRule="auto"/>
        <w:contextualSpacing/>
        <w:rPr>
          <w:rFonts w:ascii="Kia Light" w:eastAsia="Kia Light" w:hAnsi="Kia Light" w:cs="Arial"/>
          <w:b/>
          <w:bCs/>
          <w:color w:val="7F7F7F" w:themeColor="text1" w:themeTint="80"/>
        </w:rPr>
      </w:pPr>
      <w:r w:rsidRPr="00EB402C">
        <w:rPr>
          <w:rFonts w:ascii="Kia Light" w:eastAsia="Kia Light" w:hAnsi="Kia Light" w:cs="Arial"/>
          <w:b/>
          <w:bCs/>
          <w:color w:val="7F7F7F" w:themeColor="text1" w:themeTint="80"/>
        </w:rPr>
        <w:t>Per informazioni:</w:t>
      </w:r>
    </w:p>
    <w:p w14:paraId="2CA2A762" w14:textId="77777777" w:rsidR="003761D1" w:rsidRPr="00EB402C" w:rsidRDefault="003761D1" w:rsidP="003761D1">
      <w:pPr>
        <w:spacing w:before="100" w:beforeAutospacing="1" w:after="100" w:afterAutospacing="1" w:line="360" w:lineRule="auto"/>
        <w:contextualSpacing/>
        <w:rPr>
          <w:rFonts w:ascii="Kia Light" w:eastAsia="Kia Light" w:hAnsi="Kia Light" w:cs="Arial"/>
          <w:b/>
          <w:bCs/>
          <w:color w:val="7F7F7F" w:themeColor="text1" w:themeTint="80"/>
        </w:rPr>
      </w:pPr>
      <w:r w:rsidRPr="00EB402C">
        <w:rPr>
          <w:rFonts w:ascii="Kia Light" w:eastAsia="Kia Light" w:hAnsi="Kia Light" w:cs="Arial"/>
          <w:b/>
          <w:bCs/>
          <w:color w:val="7F7F7F" w:themeColor="text1" w:themeTint="80"/>
        </w:rPr>
        <w:t xml:space="preserve">Francesco Cremonesi – PR Assistant Manager: </w:t>
      </w:r>
    </w:p>
    <w:p w14:paraId="76FC21A1" w14:textId="77777777" w:rsidR="003761D1" w:rsidRPr="00EB402C" w:rsidRDefault="003761D1" w:rsidP="003761D1">
      <w:pPr>
        <w:spacing w:before="100" w:beforeAutospacing="1" w:after="100" w:afterAutospacing="1" w:line="360" w:lineRule="auto"/>
        <w:contextualSpacing/>
        <w:rPr>
          <w:rFonts w:ascii="Kia Light" w:eastAsia="Kia Light" w:hAnsi="Kia Light" w:cs="Arial"/>
          <w:bCs/>
          <w:color w:val="7F7F7F" w:themeColor="text1" w:themeTint="80"/>
        </w:rPr>
      </w:pPr>
      <w:r w:rsidRPr="00EB402C">
        <w:rPr>
          <w:rFonts w:ascii="Kia Light" w:eastAsia="Kia Light" w:hAnsi="Kia Light" w:cs="Arial"/>
          <w:bCs/>
          <w:color w:val="7F7F7F" w:themeColor="text1" w:themeTint="80"/>
        </w:rPr>
        <w:t>+39 3351207396; +390233482180</w:t>
      </w:r>
    </w:p>
    <w:p w14:paraId="41A3252F" w14:textId="77777777" w:rsidR="003761D1" w:rsidRPr="00EB402C" w:rsidRDefault="00FE30EF" w:rsidP="003761D1">
      <w:pPr>
        <w:spacing w:before="100" w:beforeAutospacing="1" w:after="100" w:afterAutospacing="1" w:line="360" w:lineRule="auto"/>
        <w:contextualSpacing/>
        <w:rPr>
          <w:rFonts w:ascii="Kia Light" w:eastAsia="Kia Light" w:hAnsi="Kia Light" w:cs="Arial"/>
          <w:bCs/>
          <w:color w:val="7F7F7F" w:themeColor="text1" w:themeTint="80"/>
        </w:rPr>
      </w:pPr>
      <w:hyperlink r:id="rId12" w:history="1">
        <w:r w:rsidR="003761D1" w:rsidRPr="00EB402C">
          <w:rPr>
            <w:rStyle w:val="Collegamentoipertestuale"/>
            <w:rFonts w:ascii="Kia Light" w:eastAsia="Kia Light" w:hAnsi="Kia Light" w:cs="Arial"/>
            <w:bCs/>
          </w:rPr>
          <w:t>francesco.cremonesi@kia.it</w:t>
        </w:r>
      </w:hyperlink>
      <w:r w:rsidR="003761D1" w:rsidRPr="00EB402C">
        <w:rPr>
          <w:rFonts w:ascii="Kia Light" w:eastAsia="Kia Light" w:hAnsi="Kia Light" w:cs="Arial"/>
          <w:bCs/>
          <w:color w:val="7F7F7F" w:themeColor="text1" w:themeTint="80"/>
        </w:rPr>
        <w:t xml:space="preserve">  </w:t>
      </w:r>
    </w:p>
    <w:p w14:paraId="2AD6541E" w14:textId="77777777" w:rsidR="003761D1" w:rsidRPr="00EB402C" w:rsidRDefault="003761D1" w:rsidP="003761D1">
      <w:pPr>
        <w:spacing w:before="100" w:beforeAutospacing="1" w:after="100" w:afterAutospacing="1" w:line="360" w:lineRule="auto"/>
        <w:contextualSpacing/>
        <w:rPr>
          <w:rFonts w:ascii="Kia Light" w:eastAsia="Kia Light" w:hAnsi="Kia Light" w:cs="Arial"/>
          <w:b/>
          <w:bCs/>
          <w:color w:val="7F7F7F" w:themeColor="text1" w:themeTint="80"/>
        </w:rPr>
      </w:pPr>
      <w:r w:rsidRPr="00EB402C">
        <w:rPr>
          <w:rFonts w:ascii="Kia Light" w:eastAsia="Kia Light" w:hAnsi="Kia Light" w:cs="Arial"/>
          <w:b/>
          <w:bCs/>
          <w:color w:val="7F7F7F" w:themeColor="text1" w:themeTint="80"/>
        </w:rPr>
        <w:t xml:space="preserve">Cristina Nichifor – PR Specialist: </w:t>
      </w:r>
    </w:p>
    <w:p w14:paraId="7B65C6C8" w14:textId="77777777" w:rsidR="003761D1" w:rsidRPr="00EB402C" w:rsidRDefault="003761D1" w:rsidP="003761D1">
      <w:pPr>
        <w:spacing w:before="100" w:beforeAutospacing="1" w:after="100" w:afterAutospacing="1" w:line="360" w:lineRule="auto"/>
        <w:contextualSpacing/>
        <w:rPr>
          <w:rFonts w:ascii="Kia Light" w:eastAsia="Kia Light" w:hAnsi="Kia Light" w:cs="Arial"/>
          <w:bCs/>
          <w:color w:val="7F7F7F" w:themeColor="text1" w:themeTint="80"/>
        </w:rPr>
      </w:pPr>
      <w:r w:rsidRPr="00EB402C">
        <w:rPr>
          <w:rFonts w:ascii="Kia Light" w:eastAsia="Kia Light" w:hAnsi="Kia Light" w:cs="Arial"/>
          <w:bCs/>
          <w:color w:val="7F7F7F" w:themeColor="text1" w:themeTint="80"/>
        </w:rPr>
        <w:t xml:space="preserve">+39 02 33482 183; +39 366 6327001    </w:t>
      </w:r>
    </w:p>
    <w:p w14:paraId="2FDECB6F" w14:textId="2FB501CA" w:rsidR="003761D1" w:rsidRPr="00626FCF" w:rsidRDefault="003761D1" w:rsidP="00FA66FF">
      <w:pPr>
        <w:spacing w:before="100" w:beforeAutospacing="1" w:after="100" w:afterAutospacing="1" w:line="360" w:lineRule="auto"/>
        <w:contextualSpacing/>
        <w:rPr>
          <w:rFonts w:ascii="Kia Light" w:eastAsia="Kia Light" w:hAnsi="Kia Light" w:cs="Arial"/>
          <w:bCs/>
          <w:color w:val="7F7F7F" w:themeColor="text1" w:themeTint="80"/>
        </w:rPr>
      </w:pPr>
      <w:r w:rsidRPr="00EB402C">
        <w:rPr>
          <w:rFonts w:ascii="Kia Light" w:eastAsia="Kia Light" w:hAnsi="Kia Light" w:cs="Arial"/>
          <w:bCs/>
          <w:color w:val="7F7F7F" w:themeColor="text1" w:themeTint="80"/>
        </w:rPr>
        <w:t xml:space="preserve"> </w:t>
      </w:r>
      <w:hyperlink r:id="rId13" w:history="1">
        <w:r w:rsidRPr="00EB402C">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p>
    <w:sectPr w:rsidR="003761D1" w:rsidRPr="00626FCF" w:rsidSect="00A07E36">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굴림"/>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val="en-US" w:eastAsia="en-US"/>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val="en-US" w:eastAsia="en-US"/>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1E9A2991"/>
    <w:multiLevelType w:val="hybridMultilevel"/>
    <w:tmpl w:val="B7B2C9A6"/>
    <w:lvl w:ilvl="0" w:tplc="5C8E3290">
      <w:start w:val="2005"/>
      <w:numFmt w:val="bullet"/>
      <w:lvlText w:val="-"/>
      <w:lvlJc w:val="left"/>
      <w:pPr>
        <w:ind w:left="1120" w:hanging="360"/>
      </w:pPr>
      <w:rPr>
        <w:rFonts w:ascii="Times New Roman" w:eastAsia="Batang"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5B52"/>
    <w:multiLevelType w:val="hybridMultilevel"/>
    <w:tmpl w:val="3522BAE0"/>
    <w:lvl w:ilvl="0" w:tplc="5C8E3290">
      <w:start w:val="2005"/>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173A0B"/>
    <w:multiLevelType w:val="hybridMultilevel"/>
    <w:tmpl w:val="78A82F4A"/>
    <w:lvl w:ilvl="0" w:tplc="483A5AB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7"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1"/>
  </w:num>
  <w:num w:numId="3">
    <w:abstractNumId w:val="6"/>
  </w:num>
  <w:num w:numId="4">
    <w:abstractNumId w:val="7"/>
  </w:num>
  <w:num w:numId="5">
    <w:abstractNumId w:val="2"/>
  </w:num>
  <w:num w:numId="6">
    <w:abstractNumId w:val="8"/>
  </w:num>
  <w:num w:numId="7">
    <w:abstractNumId w:val="5"/>
  </w:num>
  <w:num w:numId="8">
    <w:abstractNumId w:val="0"/>
  </w:num>
  <w:num w:numId="9">
    <w:abstractNumId w:val="1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1557A"/>
    <w:rsid w:val="00020BB8"/>
    <w:rsid w:val="00030791"/>
    <w:rsid w:val="00032D2A"/>
    <w:rsid w:val="000350F5"/>
    <w:rsid w:val="0003596B"/>
    <w:rsid w:val="000457C2"/>
    <w:rsid w:val="0005362C"/>
    <w:rsid w:val="00056506"/>
    <w:rsid w:val="00086F41"/>
    <w:rsid w:val="0009701A"/>
    <w:rsid w:val="000A19F9"/>
    <w:rsid w:val="000A227B"/>
    <w:rsid w:val="000A7034"/>
    <w:rsid w:val="000B0737"/>
    <w:rsid w:val="000B3F11"/>
    <w:rsid w:val="000E104F"/>
    <w:rsid w:val="000E1A94"/>
    <w:rsid w:val="000F0947"/>
    <w:rsid w:val="000F6165"/>
    <w:rsid w:val="00100320"/>
    <w:rsid w:val="00110C66"/>
    <w:rsid w:val="0011530B"/>
    <w:rsid w:val="00121DC8"/>
    <w:rsid w:val="0013100A"/>
    <w:rsid w:val="00140B02"/>
    <w:rsid w:val="0014723F"/>
    <w:rsid w:val="001550C8"/>
    <w:rsid w:val="00161027"/>
    <w:rsid w:val="00164E8B"/>
    <w:rsid w:val="00170432"/>
    <w:rsid w:val="00177BAE"/>
    <w:rsid w:val="001958F5"/>
    <w:rsid w:val="001A1A8E"/>
    <w:rsid w:val="001B69D5"/>
    <w:rsid w:val="001C53EC"/>
    <w:rsid w:val="001C7CDF"/>
    <w:rsid w:val="001D2E62"/>
    <w:rsid w:val="001E093B"/>
    <w:rsid w:val="001E1201"/>
    <w:rsid w:val="001F1B14"/>
    <w:rsid w:val="0021091D"/>
    <w:rsid w:val="00221706"/>
    <w:rsid w:val="00224373"/>
    <w:rsid w:val="002345B8"/>
    <w:rsid w:val="002369F4"/>
    <w:rsid w:val="00237BD7"/>
    <w:rsid w:val="00240AE4"/>
    <w:rsid w:val="00247105"/>
    <w:rsid w:val="002479A9"/>
    <w:rsid w:val="00247DE2"/>
    <w:rsid w:val="00284075"/>
    <w:rsid w:val="002976E8"/>
    <w:rsid w:val="002A041B"/>
    <w:rsid w:val="002C5831"/>
    <w:rsid w:val="002C59F1"/>
    <w:rsid w:val="002D37A7"/>
    <w:rsid w:val="002D7615"/>
    <w:rsid w:val="002E18F3"/>
    <w:rsid w:val="002E43F5"/>
    <w:rsid w:val="002F2C8E"/>
    <w:rsid w:val="00325E91"/>
    <w:rsid w:val="003273D3"/>
    <w:rsid w:val="0033350B"/>
    <w:rsid w:val="0033464C"/>
    <w:rsid w:val="00336433"/>
    <w:rsid w:val="003419FB"/>
    <w:rsid w:val="00351336"/>
    <w:rsid w:val="00362F44"/>
    <w:rsid w:val="003743D0"/>
    <w:rsid w:val="00374F00"/>
    <w:rsid w:val="003761D1"/>
    <w:rsid w:val="003808DC"/>
    <w:rsid w:val="00380963"/>
    <w:rsid w:val="0038634E"/>
    <w:rsid w:val="003A6C69"/>
    <w:rsid w:val="003B109A"/>
    <w:rsid w:val="003C0344"/>
    <w:rsid w:val="003C2F68"/>
    <w:rsid w:val="003C3090"/>
    <w:rsid w:val="003C57C6"/>
    <w:rsid w:val="003D4878"/>
    <w:rsid w:val="003D6CAB"/>
    <w:rsid w:val="003E4F74"/>
    <w:rsid w:val="003F21B4"/>
    <w:rsid w:val="00401B7F"/>
    <w:rsid w:val="0040379D"/>
    <w:rsid w:val="00410895"/>
    <w:rsid w:val="00417243"/>
    <w:rsid w:val="0042000B"/>
    <w:rsid w:val="004219BB"/>
    <w:rsid w:val="00422BBF"/>
    <w:rsid w:val="00425F1D"/>
    <w:rsid w:val="00430EB0"/>
    <w:rsid w:val="00431642"/>
    <w:rsid w:val="00471B3A"/>
    <w:rsid w:val="004836B4"/>
    <w:rsid w:val="00486E2A"/>
    <w:rsid w:val="00487AE7"/>
    <w:rsid w:val="004A258B"/>
    <w:rsid w:val="004A341D"/>
    <w:rsid w:val="004A4EEC"/>
    <w:rsid w:val="004A609E"/>
    <w:rsid w:val="004B25B4"/>
    <w:rsid w:val="004B4C86"/>
    <w:rsid w:val="004B7ACD"/>
    <w:rsid w:val="004C12FE"/>
    <w:rsid w:val="004C3AE3"/>
    <w:rsid w:val="004C6B13"/>
    <w:rsid w:val="004D33EC"/>
    <w:rsid w:val="004D4C15"/>
    <w:rsid w:val="004E0082"/>
    <w:rsid w:val="004E033A"/>
    <w:rsid w:val="004E51E3"/>
    <w:rsid w:val="004F615A"/>
    <w:rsid w:val="004F65B9"/>
    <w:rsid w:val="005011E8"/>
    <w:rsid w:val="0051341C"/>
    <w:rsid w:val="00514B35"/>
    <w:rsid w:val="00515E1B"/>
    <w:rsid w:val="00520604"/>
    <w:rsid w:val="0052085F"/>
    <w:rsid w:val="00530DD1"/>
    <w:rsid w:val="005324C1"/>
    <w:rsid w:val="005551D6"/>
    <w:rsid w:val="005670E1"/>
    <w:rsid w:val="00571F80"/>
    <w:rsid w:val="005800C6"/>
    <w:rsid w:val="0058481D"/>
    <w:rsid w:val="005912C6"/>
    <w:rsid w:val="00595E06"/>
    <w:rsid w:val="005A0FB9"/>
    <w:rsid w:val="005B003D"/>
    <w:rsid w:val="005D6231"/>
    <w:rsid w:val="005F15C2"/>
    <w:rsid w:val="005F5C47"/>
    <w:rsid w:val="005F6375"/>
    <w:rsid w:val="00601836"/>
    <w:rsid w:val="00624553"/>
    <w:rsid w:val="00626FCF"/>
    <w:rsid w:val="00627127"/>
    <w:rsid w:val="006431CD"/>
    <w:rsid w:val="00655073"/>
    <w:rsid w:val="00662225"/>
    <w:rsid w:val="0066224A"/>
    <w:rsid w:val="00666C2F"/>
    <w:rsid w:val="00683862"/>
    <w:rsid w:val="006A1525"/>
    <w:rsid w:val="006A4A6A"/>
    <w:rsid w:val="006A5917"/>
    <w:rsid w:val="006B03F1"/>
    <w:rsid w:val="006C0C26"/>
    <w:rsid w:val="006E3F9B"/>
    <w:rsid w:val="006F50E5"/>
    <w:rsid w:val="00702CE8"/>
    <w:rsid w:val="00726521"/>
    <w:rsid w:val="007406A8"/>
    <w:rsid w:val="00742032"/>
    <w:rsid w:val="00750C33"/>
    <w:rsid w:val="00752D68"/>
    <w:rsid w:val="00755E4D"/>
    <w:rsid w:val="00756F30"/>
    <w:rsid w:val="0077387E"/>
    <w:rsid w:val="00781C0A"/>
    <w:rsid w:val="0078282F"/>
    <w:rsid w:val="0078355B"/>
    <w:rsid w:val="007907C4"/>
    <w:rsid w:val="00790CC2"/>
    <w:rsid w:val="00797C50"/>
    <w:rsid w:val="007B19B6"/>
    <w:rsid w:val="007B56C9"/>
    <w:rsid w:val="007B6A1D"/>
    <w:rsid w:val="007B6F90"/>
    <w:rsid w:val="007D1EBD"/>
    <w:rsid w:val="007D6864"/>
    <w:rsid w:val="007E3E10"/>
    <w:rsid w:val="007E5C3E"/>
    <w:rsid w:val="007F1D03"/>
    <w:rsid w:val="00804820"/>
    <w:rsid w:val="008205A4"/>
    <w:rsid w:val="00821E5F"/>
    <w:rsid w:val="0082745B"/>
    <w:rsid w:val="008359A3"/>
    <w:rsid w:val="008363E2"/>
    <w:rsid w:val="00845D78"/>
    <w:rsid w:val="008648CA"/>
    <w:rsid w:val="00874948"/>
    <w:rsid w:val="008913F0"/>
    <w:rsid w:val="008A5CEF"/>
    <w:rsid w:val="008B0148"/>
    <w:rsid w:val="008B12D0"/>
    <w:rsid w:val="008B6C97"/>
    <w:rsid w:val="008C2C3D"/>
    <w:rsid w:val="008C3789"/>
    <w:rsid w:val="008E7A4F"/>
    <w:rsid w:val="008F245A"/>
    <w:rsid w:val="00911F8C"/>
    <w:rsid w:val="00912653"/>
    <w:rsid w:val="00933EBE"/>
    <w:rsid w:val="009354FF"/>
    <w:rsid w:val="00941385"/>
    <w:rsid w:val="00950F2A"/>
    <w:rsid w:val="009517A8"/>
    <w:rsid w:val="00956DAF"/>
    <w:rsid w:val="00960998"/>
    <w:rsid w:val="009614BE"/>
    <w:rsid w:val="00963C52"/>
    <w:rsid w:val="00984D6A"/>
    <w:rsid w:val="009926B9"/>
    <w:rsid w:val="009A75E2"/>
    <w:rsid w:val="009B15AF"/>
    <w:rsid w:val="009D3CAE"/>
    <w:rsid w:val="009E4800"/>
    <w:rsid w:val="009E686E"/>
    <w:rsid w:val="009E6F54"/>
    <w:rsid w:val="00A07E36"/>
    <w:rsid w:val="00A1570A"/>
    <w:rsid w:val="00A27D44"/>
    <w:rsid w:val="00A55D33"/>
    <w:rsid w:val="00A6508D"/>
    <w:rsid w:val="00A66021"/>
    <w:rsid w:val="00A72339"/>
    <w:rsid w:val="00A819B9"/>
    <w:rsid w:val="00A92E73"/>
    <w:rsid w:val="00A936BC"/>
    <w:rsid w:val="00AA1714"/>
    <w:rsid w:val="00AB15AA"/>
    <w:rsid w:val="00AD4902"/>
    <w:rsid w:val="00AE0FED"/>
    <w:rsid w:val="00AE3808"/>
    <w:rsid w:val="00AF4375"/>
    <w:rsid w:val="00B1319A"/>
    <w:rsid w:val="00B21F5E"/>
    <w:rsid w:val="00B30426"/>
    <w:rsid w:val="00B31E69"/>
    <w:rsid w:val="00B322D8"/>
    <w:rsid w:val="00B355CB"/>
    <w:rsid w:val="00B43839"/>
    <w:rsid w:val="00B62F1D"/>
    <w:rsid w:val="00B65246"/>
    <w:rsid w:val="00B70B31"/>
    <w:rsid w:val="00B74D12"/>
    <w:rsid w:val="00B81539"/>
    <w:rsid w:val="00B8332A"/>
    <w:rsid w:val="00B833DC"/>
    <w:rsid w:val="00B94024"/>
    <w:rsid w:val="00BC4EBE"/>
    <w:rsid w:val="00BC6BB3"/>
    <w:rsid w:val="00BF3703"/>
    <w:rsid w:val="00BF7ECB"/>
    <w:rsid w:val="00C040B5"/>
    <w:rsid w:val="00C12C78"/>
    <w:rsid w:val="00C13189"/>
    <w:rsid w:val="00C149B8"/>
    <w:rsid w:val="00C426B7"/>
    <w:rsid w:val="00C63BA1"/>
    <w:rsid w:val="00C64A16"/>
    <w:rsid w:val="00C91B57"/>
    <w:rsid w:val="00CA43AB"/>
    <w:rsid w:val="00CA6092"/>
    <w:rsid w:val="00CC0F99"/>
    <w:rsid w:val="00CC4EE7"/>
    <w:rsid w:val="00CC6E4B"/>
    <w:rsid w:val="00CC7969"/>
    <w:rsid w:val="00CD7737"/>
    <w:rsid w:val="00CE45CC"/>
    <w:rsid w:val="00CF6B29"/>
    <w:rsid w:val="00D00202"/>
    <w:rsid w:val="00D21D7A"/>
    <w:rsid w:val="00D345CE"/>
    <w:rsid w:val="00D4147F"/>
    <w:rsid w:val="00D63AA8"/>
    <w:rsid w:val="00D77CD8"/>
    <w:rsid w:val="00D86AC2"/>
    <w:rsid w:val="00D93AFE"/>
    <w:rsid w:val="00DA0CFC"/>
    <w:rsid w:val="00DA3A73"/>
    <w:rsid w:val="00DC1745"/>
    <w:rsid w:val="00DC4D82"/>
    <w:rsid w:val="00DD2B94"/>
    <w:rsid w:val="00DD307A"/>
    <w:rsid w:val="00DD498F"/>
    <w:rsid w:val="00DD78BE"/>
    <w:rsid w:val="00E1001E"/>
    <w:rsid w:val="00E118B4"/>
    <w:rsid w:val="00E17147"/>
    <w:rsid w:val="00E51F31"/>
    <w:rsid w:val="00E522D3"/>
    <w:rsid w:val="00E56236"/>
    <w:rsid w:val="00E651D7"/>
    <w:rsid w:val="00E957E0"/>
    <w:rsid w:val="00EA2CA4"/>
    <w:rsid w:val="00EA57C6"/>
    <w:rsid w:val="00EB402C"/>
    <w:rsid w:val="00EC54FA"/>
    <w:rsid w:val="00EC70ED"/>
    <w:rsid w:val="00EE1B87"/>
    <w:rsid w:val="00EE60FB"/>
    <w:rsid w:val="00EF6E24"/>
    <w:rsid w:val="00F05829"/>
    <w:rsid w:val="00F1245D"/>
    <w:rsid w:val="00F20889"/>
    <w:rsid w:val="00F252E6"/>
    <w:rsid w:val="00F50AF0"/>
    <w:rsid w:val="00F53EB7"/>
    <w:rsid w:val="00F55EB3"/>
    <w:rsid w:val="00F60E11"/>
    <w:rsid w:val="00F60F2D"/>
    <w:rsid w:val="00F61366"/>
    <w:rsid w:val="00F64C9B"/>
    <w:rsid w:val="00F72D20"/>
    <w:rsid w:val="00F809A1"/>
    <w:rsid w:val="00F97CBF"/>
    <w:rsid w:val="00FA66FF"/>
    <w:rsid w:val="00FC076C"/>
    <w:rsid w:val="00FD02C8"/>
    <w:rsid w:val="00FD7BD2"/>
    <w:rsid w:val="00FE30E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 w:type="paragraph" w:styleId="PreformattatoHTML">
    <w:name w:val="HTML Preformatted"/>
    <w:basedOn w:val="Normale"/>
    <w:link w:val="PreformattatoHTMLCarattere"/>
    <w:uiPriority w:val="99"/>
    <w:unhideWhenUsed/>
    <w:rsid w:val="00FE3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ja-JP"/>
    </w:rPr>
  </w:style>
  <w:style w:type="character" w:customStyle="1" w:styleId="PreformattatoHTMLCarattere">
    <w:name w:val="Preformattato HTML Carattere"/>
    <w:basedOn w:val="Carpredefinitoparagrafo"/>
    <w:link w:val="PreformattatoHTML"/>
    <w:uiPriority w:val="99"/>
    <w:rsid w:val="00FE30EF"/>
    <w:rPr>
      <w:rFonts w:ascii="Courier New" w:eastAsia="Times New Roman" w:hAnsi="Courier New" w:cs="Courier New"/>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motorgroup.com" TargetMode="External"/><Relationship Id="rId13" Type="http://schemas.openxmlformats.org/officeDocument/2006/relationships/hyperlink" Target="mailto:cristina.nichifor@k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o.cremonesi@k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anewscent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lobalpr.hyundai.com/" TargetMode="External"/><Relationship Id="rId4" Type="http://schemas.openxmlformats.org/officeDocument/2006/relationships/settings" Target="settings.xml"/><Relationship Id="rId9" Type="http://schemas.openxmlformats.org/officeDocument/2006/relationships/hyperlink" Target="file:///C:/Users/sungjoon/AppData/Local/Microsoft/Windows/INetCache/Content.Outlook/KZS270L1/worldwide.hyunda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27D5-B96D-412C-9C7F-A7C62947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867</Words>
  <Characters>4944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Nichifor, Cristina</cp:lastModifiedBy>
  <cp:revision>8</cp:revision>
  <cp:lastPrinted>2020-02-20T08:54:00Z</cp:lastPrinted>
  <dcterms:created xsi:type="dcterms:W3CDTF">2020-10-26T07:36:00Z</dcterms:created>
  <dcterms:modified xsi:type="dcterms:W3CDTF">2020-11-09T17:34:00Z</dcterms:modified>
</cp:coreProperties>
</file>