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EBD80" w14:textId="77777777" w:rsidR="006C010E" w:rsidRDefault="006C010E" w:rsidP="006C010E">
      <w:pPr>
        <w:spacing w:before="100" w:beforeAutospacing="1" w:after="100" w:afterAutospacing="1" w:line="240" w:lineRule="atLeast"/>
        <w:contextualSpacing/>
        <w:rPr>
          <w:rFonts w:ascii="Kia Light" w:eastAsia="Kia Light" w:hAnsi="Kia Light" w:cs="Arial"/>
          <w:b/>
          <w:bCs/>
          <w:color w:val="7F7F7F" w:themeColor="text1" w:themeTint="80"/>
          <w:sz w:val="28"/>
          <w:szCs w:val="28"/>
          <w:lang w:eastAsia="en-US"/>
        </w:rPr>
      </w:pPr>
    </w:p>
    <w:p w14:paraId="340A68E2" w14:textId="6871EE27" w:rsidR="006C010E" w:rsidRPr="006C010E" w:rsidRDefault="006C010E" w:rsidP="006C010E">
      <w:pPr>
        <w:spacing w:before="100" w:beforeAutospacing="1" w:after="100" w:afterAutospacing="1" w:line="240" w:lineRule="atLeast"/>
        <w:contextualSpacing/>
        <w:rPr>
          <w:rFonts w:ascii="Kia Light" w:eastAsia="Kia Light" w:hAnsi="Kia Light" w:cs="Arial"/>
          <w:b/>
          <w:bCs/>
          <w:color w:val="7F7F7F" w:themeColor="text1" w:themeTint="80"/>
          <w:sz w:val="28"/>
          <w:szCs w:val="28"/>
          <w:lang w:eastAsia="en-US"/>
        </w:rPr>
      </w:pPr>
      <w:r w:rsidRPr="006C010E">
        <w:rPr>
          <w:rFonts w:ascii="Kia Light" w:eastAsia="Kia Light" w:hAnsi="Kia Light" w:cs="Arial"/>
          <w:b/>
          <w:bCs/>
          <w:color w:val="7F7F7F" w:themeColor="text1" w:themeTint="80"/>
          <w:sz w:val="28"/>
          <w:szCs w:val="28"/>
          <w:lang w:eastAsia="en-US"/>
        </w:rPr>
        <w:t>Kia Motors accelera su</w:t>
      </w:r>
      <w:r w:rsidR="00162D03">
        <w:rPr>
          <w:rFonts w:ascii="Kia Light" w:eastAsia="Kia Light" w:hAnsi="Kia Light" w:cs="Arial"/>
          <w:b/>
          <w:bCs/>
          <w:color w:val="7F7F7F" w:themeColor="text1" w:themeTint="80"/>
          <w:sz w:val="28"/>
          <w:szCs w:val="28"/>
          <w:lang w:eastAsia="en-US"/>
        </w:rPr>
        <w:t>lla trasformazione del proprio business</w:t>
      </w:r>
    </w:p>
    <w:p w14:paraId="75929367" w14:textId="7B010CEA" w:rsidR="00501E7A" w:rsidRDefault="00162D03" w:rsidP="006C010E">
      <w:pPr>
        <w:spacing w:before="100" w:beforeAutospacing="1" w:after="100" w:afterAutospacing="1" w:line="240" w:lineRule="atLeast"/>
        <w:contextualSpacing/>
        <w:rPr>
          <w:rFonts w:ascii="Kia Light" w:eastAsia="Kia Light" w:hAnsi="Kia Light" w:cs="Arial"/>
          <w:b/>
          <w:bCs/>
          <w:color w:val="7F7F7F" w:themeColor="text1" w:themeTint="80"/>
          <w:sz w:val="28"/>
          <w:szCs w:val="28"/>
          <w:lang w:eastAsia="en-US"/>
        </w:rPr>
      </w:pPr>
      <w:r>
        <w:rPr>
          <w:rFonts w:ascii="Kia Light" w:eastAsia="Kia Light" w:hAnsi="Kia Light" w:cs="Arial"/>
          <w:b/>
          <w:bCs/>
          <w:color w:val="7F7F7F" w:themeColor="text1" w:themeTint="80"/>
          <w:sz w:val="28"/>
          <w:szCs w:val="28"/>
          <w:lang w:eastAsia="en-US"/>
        </w:rPr>
        <w:t>L’o</w:t>
      </w:r>
      <w:r w:rsidR="006C010E">
        <w:rPr>
          <w:rFonts w:ascii="Kia Light" w:eastAsia="Kia Light" w:hAnsi="Kia Light" w:cs="Arial"/>
          <w:b/>
          <w:bCs/>
          <w:color w:val="7F7F7F" w:themeColor="text1" w:themeTint="80"/>
          <w:sz w:val="28"/>
          <w:szCs w:val="28"/>
          <w:lang w:eastAsia="en-US"/>
        </w:rPr>
        <w:t xml:space="preserve">biettivo è </w:t>
      </w:r>
      <w:r w:rsidR="006C010E" w:rsidRPr="006C010E">
        <w:rPr>
          <w:rFonts w:ascii="Kia Light" w:eastAsia="Kia Light" w:hAnsi="Kia Light" w:cs="Arial"/>
          <w:b/>
          <w:bCs/>
          <w:color w:val="7F7F7F" w:themeColor="text1" w:themeTint="80"/>
          <w:sz w:val="28"/>
          <w:szCs w:val="28"/>
          <w:lang w:eastAsia="en-US"/>
        </w:rPr>
        <w:t>diventare un</w:t>
      </w:r>
      <w:r w:rsidR="006C010E">
        <w:rPr>
          <w:rFonts w:ascii="Kia Light" w:eastAsia="Kia Light" w:hAnsi="Kia Light" w:cs="Arial"/>
          <w:b/>
          <w:bCs/>
          <w:color w:val="7F7F7F" w:themeColor="text1" w:themeTint="80"/>
          <w:sz w:val="28"/>
          <w:szCs w:val="28"/>
          <w:lang w:eastAsia="en-US"/>
        </w:rPr>
        <w:t>o dei marchi leader per i</w:t>
      </w:r>
      <w:r w:rsidR="006C010E" w:rsidRPr="006C010E">
        <w:rPr>
          <w:rFonts w:ascii="Kia Light" w:eastAsia="Kia Light" w:hAnsi="Kia Light" w:cs="Arial"/>
          <w:b/>
          <w:bCs/>
          <w:color w:val="7F7F7F" w:themeColor="text1" w:themeTint="80"/>
          <w:sz w:val="28"/>
          <w:szCs w:val="28"/>
          <w:lang w:eastAsia="en-US"/>
        </w:rPr>
        <w:t xml:space="preserve"> veicoli elettrici</w:t>
      </w:r>
    </w:p>
    <w:p w14:paraId="3BA01EB3" w14:textId="6E8C3E2B" w:rsidR="006C010E" w:rsidRPr="006C010E" w:rsidRDefault="006C010E" w:rsidP="006C010E">
      <w:pPr>
        <w:pStyle w:val="Paragrafoelenco"/>
        <w:numPr>
          <w:ilvl w:val="0"/>
          <w:numId w:val="11"/>
        </w:numPr>
        <w:spacing w:before="100" w:beforeAutospacing="1" w:after="100" w:afterAutospacing="1" w:line="240" w:lineRule="atLeast"/>
        <w:rPr>
          <w:rFonts w:ascii="Kia Light" w:eastAsia="Kia Light" w:hAnsi="Kia Light" w:cs="Arial"/>
          <w:b/>
          <w:bCs/>
          <w:color w:val="7F7F7F" w:themeColor="text1" w:themeTint="80"/>
          <w:szCs w:val="28"/>
          <w:lang w:eastAsia="en-US"/>
        </w:rPr>
      </w:pPr>
      <w:r w:rsidRPr="006C010E">
        <w:rPr>
          <w:rFonts w:ascii="Kia Light" w:eastAsia="Kia Light" w:hAnsi="Kia Light" w:cs="Arial"/>
          <w:b/>
          <w:bCs/>
          <w:color w:val="7F7F7F" w:themeColor="text1" w:themeTint="80"/>
          <w:szCs w:val="28"/>
          <w:lang w:eastAsia="en-US"/>
        </w:rPr>
        <w:t xml:space="preserve">Kia svela una </w:t>
      </w:r>
      <w:r>
        <w:rPr>
          <w:rFonts w:ascii="Kia Light" w:eastAsia="Kia Light" w:hAnsi="Kia Light" w:cs="Arial"/>
          <w:b/>
          <w:bCs/>
          <w:color w:val="7F7F7F" w:themeColor="text1" w:themeTint="80"/>
          <w:szCs w:val="28"/>
          <w:lang w:eastAsia="en-US"/>
        </w:rPr>
        <w:t xml:space="preserve">prima parte dei futuri piani </w:t>
      </w:r>
      <w:r w:rsidRPr="006C010E">
        <w:rPr>
          <w:rFonts w:ascii="Kia Light" w:eastAsia="Kia Light" w:hAnsi="Kia Light" w:cs="Arial"/>
          <w:b/>
          <w:bCs/>
          <w:color w:val="7F7F7F" w:themeColor="text1" w:themeTint="80"/>
          <w:szCs w:val="28"/>
          <w:lang w:eastAsia="en-US"/>
        </w:rPr>
        <w:t>prodotto: entro il 2027 arriveranno ben sette nuovi BEV</w:t>
      </w:r>
      <w:r w:rsidR="00C969D7">
        <w:rPr>
          <w:rFonts w:ascii="Kia Light" w:eastAsia="Kia Light" w:hAnsi="Kia Light" w:cs="Arial"/>
          <w:b/>
          <w:bCs/>
          <w:color w:val="7F7F7F" w:themeColor="text1" w:themeTint="80"/>
          <w:szCs w:val="28"/>
          <w:lang w:eastAsia="en-US"/>
        </w:rPr>
        <w:t xml:space="preserve"> (Battery Electric Vehic</w:t>
      </w:r>
      <w:r>
        <w:rPr>
          <w:rFonts w:ascii="Kia Light" w:eastAsia="Kia Light" w:hAnsi="Kia Light" w:cs="Arial"/>
          <w:b/>
          <w:bCs/>
          <w:color w:val="7F7F7F" w:themeColor="text1" w:themeTint="80"/>
          <w:szCs w:val="28"/>
          <w:lang w:eastAsia="en-US"/>
        </w:rPr>
        <w:t>le)</w:t>
      </w:r>
    </w:p>
    <w:p w14:paraId="08C6974A" w14:textId="05FCDAFF" w:rsidR="006C010E" w:rsidRPr="006C010E" w:rsidRDefault="006C010E" w:rsidP="006C010E">
      <w:pPr>
        <w:pStyle w:val="Paragrafoelenco"/>
        <w:numPr>
          <w:ilvl w:val="0"/>
          <w:numId w:val="11"/>
        </w:numPr>
        <w:spacing w:before="100" w:beforeAutospacing="1" w:after="100" w:afterAutospacing="1" w:line="240" w:lineRule="atLeast"/>
        <w:rPr>
          <w:rFonts w:ascii="Kia Light" w:eastAsia="Kia Light" w:hAnsi="Kia Light" w:cs="Arial"/>
          <w:b/>
          <w:bCs/>
          <w:color w:val="7F7F7F" w:themeColor="text1" w:themeTint="80"/>
          <w:szCs w:val="28"/>
          <w:lang w:eastAsia="en-US"/>
        </w:rPr>
      </w:pPr>
      <w:r w:rsidRPr="006C010E">
        <w:rPr>
          <w:rFonts w:ascii="Kia Light" w:eastAsia="Kia Light" w:hAnsi="Kia Light" w:cs="Arial"/>
          <w:b/>
          <w:bCs/>
          <w:color w:val="7F7F7F" w:themeColor="text1" w:themeTint="80"/>
          <w:szCs w:val="28"/>
          <w:lang w:eastAsia="en-US"/>
        </w:rPr>
        <w:t xml:space="preserve">Il primo BEV, nome in codice CV, verrà lanciato già nel 2021 e mostrerà la nuova </w:t>
      </w:r>
      <w:r>
        <w:rPr>
          <w:rFonts w:ascii="Kia Light" w:eastAsia="Kia Light" w:hAnsi="Kia Light" w:cs="Arial"/>
          <w:b/>
          <w:bCs/>
          <w:color w:val="7F7F7F" w:themeColor="text1" w:themeTint="80"/>
          <w:szCs w:val="28"/>
          <w:lang w:eastAsia="en-US"/>
        </w:rPr>
        <w:t>direzione di design</w:t>
      </w:r>
    </w:p>
    <w:p w14:paraId="45A6B8B1" w14:textId="77777777" w:rsidR="006C010E" w:rsidRPr="006C010E" w:rsidRDefault="006C010E" w:rsidP="006C010E">
      <w:pPr>
        <w:pStyle w:val="Paragrafoelenco"/>
        <w:numPr>
          <w:ilvl w:val="0"/>
          <w:numId w:val="11"/>
        </w:numPr>
        <w:spacing w:before="100" w:beforeAutospacing="1" w:after="100" w:afterAutospacing="1" w:line="240" w:lineRule="atLeast"/>
        <w:rPr>
          <w:rFonts w:ascii="Kia Light" w:eastAsia="Kia Light" w:hAnsi="Kia Light" w:cs="Arial"/>
          <w:b/>
          <w:bCs/>
          <w:color w:val="7F7F7F" w:themeColor="text1" w:themeTint="80"/>
          <w:szCs w:val="28"/>
          <w:lang w:eastAsia="en-US"/>
        </w:rPr>
      </w:pPr>
      <w:r w:rsidRPr="006C010E">
        <w:rPr>
          <w:rFonts w:ascii="Kia Light" w:eastAsia="Kia Light" w:hAnsi="Kia Light" w:cs="Arial"/>
          <w:b/>
          <w:bCs/>
          <w:color w:val="7F7F7F" w:themeColor="text1" w:themeTint="80"/>
          <w:szCs w:val="28"/>
          <w:lang w:eastAsia="en-US"/>
        </w:rPr>
        <w:t>I veicoli BEV, entro il 2029, rappresenteranno il 25% delle vendite totali di Kia</w:t>
      </w:r>
    </w:p>
    <w:p w14:paraId="28082ABB" w14:textId="77777777" w:rsidR="006C010E" w:rsidRPr="006C010E" w:rsidRDefault="006C010E" w:rsidP="006C010E">
      <w:pPr>
        <w:pStyle w:val="Paragrafoelenco"/>
        <w:numPr>
          <w:ilvl w:val="0"/>
          <w:numId w:val="11"/>
        </w:numPr>
        <w:spacing w:before="100" w:beforeAutospacing="1" w:after="100" w:afterAutospacing="1" w:line="240" w:lineRule="atLeast"/>
        <w:rPr>
          <w:rFonts w:ascii="Kia Light" w:eastAsia="Kia Light" w:hAnsi="Kia Light" w:cs="Arial"/>
          <w:b/>
          <w:bCs/>
          <w:color w:val="7F7F7F" w:themeColor="text1" w:themeTint="80"/>
          <w:szCs w:val="28"/>
          <w:lang w:eastAsia="en-US"/>
        </w:rPr>
      </w:pPr>
      <w:r w:rsidRPr="006C010E">
        <w:rPr>
          <w:rFonts w:ascii="Kia Light" w:eastAsia="Kia Light" w:hAnsi="Kia Light" w:cs="Arial"/>
          <w:b/>
          <w:bCs/>
          <w:color w:val="7F7F7F" w:themeColor="text1" w:themeTint="80"/>
          <w:szCs w:val="28"/>
          <w:lang w:eastAsia="en-US"/>
        </w:rPr>
        <w:t>Kia collaborerà in tutto il mondo per espandere le infrastrutture di ricarica dei veicoli elettrici</w:t>
      </w:r>
    </w:p>
    <w:p w14:paraId="016DF067" w14:textId="5C5C05E6" w:rsidR="009B00DA" w:rsidRPr="00C149B8" w:rsidRDefault="006C010E" w:rsidP="006C010E">
      <w:pPr>
        <w:pStyle w:val="Paragrafoelenco"/>
        <w:numPr>
          <w:ilvl w:val="0"/>
          <w:numId w:val="11"/>
        </w:numPr>
        <w:spacing w:before="100" w:beforeAutospacing="1" w:after="100" w:afterAutospacing="1" w:line="240" w:lineRule="atLeast"/>
        <w:rPr>
          <w:rFonts w:ascii="Kia Light" w:eastAsia="Kia Light" w:hAnsi="Kia Light" w:cs="Arial"/>
          <w:b/>
          <w:bCs/>
          <w:color w:val="7F7F7F" w:themeColor="text1" w:themeTint="80"/>
          <w:szCs w:val="28"/>
          <w:lang w:eastAsia="en-US"/>
        </w:rPr>
      </w:pPr>
      <w:r w:rsidRPr="006C010E">
        <w:rPr>
          <w:rFonts w:ascii="Kia Light" w:eastAsia="Kia Light" w:hAnsi="Kia Light" w:cs="Arial"/>
          <w:b/>
          <w:bCs/>
          <w:color w:val="7F7F7F" w:themeColor="text1" w:themeTint="80"/>
          <w:szCs w:val="28"/>
          <w:lang w:eastAsia="en-US"/>
        </w:rPr>
        <w:t>La gamma completa dei veicoli BEV permetterà a Kia di posizionarsi come brand leader nei veicoli elettrici</w:t>
      </w:r>
    </w:p>
    <w:p w14:paraId="066ECC07" w14:textId="0B724AE6" w:rsidR="000C3AF4" w:rsidRDefault="001369EF" w:rsidP="000C3AF4">
      <w:pPr>
        <w:spacing w:before="100" w:beforeAutospacing="1" w:after="100" w:afterAutospacing="1" w:line="360" w:lineRule="auto"/>
        <w:rPr>
          <w:rFonts w:ascii="Kia Light" w:eastAsia="Kia Light" w:hAnsi="Kia Light" w:cs="Arial"/>
          <w:bCs/>
          <w:color w:val="7F7F7F" w:themeColor="text1" w:themeTint="80"/>
        </w:rPr>
      </w:pPr>
      <w:r>
        <w:rPr>
          <w:rFonts w:ascii="Kia Light" w:eastAsia="Kia Light" w:hAnsi="Kia Light" w:cs="Arial"/>
          <w:b/>
          <w:color w:val="7F7F7F" w:themeColor="text1" w:themeTint="80"/>
        </w:rPr>
        <w:t>Settembre</w:t>
      </w:r>
      <w:r w:rsidR="00CA43AB" w:rsidRPr="00411952">
        <w:rPr>
          <w:rFonts w:ascii="Kia Light" w:eastAsia="Kia Light" w:hAnsi="Kia Light" w:cs="Arial"/>
          <w:b/>
          <w:color w:val="7F7F7F" w:themeColor="text1" w:themeTint="80"/>
        </w:rPr>
        <w:t xml:space="preserve"> </w:t>
      </w:r>
      <w:r w:rsidR="002D37A7" w:rsidRPr="00411952">
        <w:rPr>
          <w:rFonts w:ascii="Kia Light" w:eastAsia="Kia Light" w:hAnsi="Kia Light" w:cs="Arial"/>
          <w:b/>
          <w:color w:val="7F7F7F" w:themeColor="text1" w:themeTint="80"/>
        </w:rPr>
        <w:t>2020</w:t>
      </w:r>
      <w:r w:rsidR="0033464C" w:rsidRPr="00411952">
        <w:rPr>
          <w:rFonts w:ascii="Kia Light" w:eastAsia="Kia Light" w:hAnsi="Kia Light" w:cs="Arial"/>
          <w:b/>
          <w:color w:val="7F7F7F" w:themeColor="text1" w:themeTint="80"/>
        </w:rPr>
        <w:t xml:space="preserve"> – </w:t>
      </w:r>
      <w:r w:rsidR="000C3AF4" w:rsidRPr="000C3AF4">
        <w:rPr>
          <w:rFonts w:ascii="Kia Light" w:eastAsia="Kia Light" w:hAnsi="Kia Light" w:cs="Arial"/>
          <w:bCs/>
          <w:color w:val="7F7F7F" w:themeColor="text1" w:themeTint="80"/>
        </w:rPr>
        <w:t>Kia M</w:t>
      </w:r>
      <w:r w:rsidR="00381B25">
        <w:rPr>
          <w:rFonts w:ascii="Kia Light" w:eastAsia="Kia Light" w:hAnsi="Kia Light" w:cs="Arial"/>
          <w:bCs/>
          <w:color w:val="7F7F7F" w:themeColor="text1" w:themeTint="80"/>
        </w:rPr>
        <w:t>otors Corporation ha svelato</w:t>
      </w:r>
      <w:r w:rsidR="006C010E">
        <w:rPr>
          <w:rFonts w:ascii="Kia Light" w:eastAsia="Kia Light" w:hAnsi="Kia Light" w:cs="Arial"/>
          <w:bCs/>
          <w:color w:val="7F7F7F" w:themeColor="text1" w:themeTint="80"/>
        </w:rPr>
        <w:t xml:space="preserve"> </w:t>
      </w:r>
      <w:r w:rsidR="000C3AF4" w:rsidRPr="000C3AF4">
        <w:rPr>
          <w:rFonts w:ascii="Kia Light" w:eastAsia="Kia Light" w:hAnsi="Kia Light" w:cs="Arial"/>
          <w:bCs/>
          <w:color w:val="7F7F7F" w:themeColor="text1" w:themeTint="80"/>
        </w:rPr>
        <w:t>una parte importante della propria strateg</w:t>
      </w:r>
      <w:r w:rsidR="00162D03">
        <w:rPr>
          <w:rFonts w:ascii="Kia Light" w:eastAsia="Kia Light" w:hAnsi="Kia Light" w:cs="Arial"/>
          <w:bCs/>
          <w:color w:val="7F7F7F" w:themeColor="text1" w:themeTint="80"/>
        </w:rPr>
        <w:t>ia relativa ai veicoli elettrificati</w:t>
      </w:r>
      <w:r w:rsidR="000C3AF4" w:rsidRPr="000C3AF4">
        <w:rPr>
          <w:rFonts w:ascii="Kia Light" w:eastAsia="Kia Light" w:hAnsi="Kia Light" w:cs="Arial"/>
          <w:bCs/>
          <w:color w:val="7F7F7F" w:themeColor="text1" w:themeTint="80"/>
        </w:rPr>
        <w:t xml:space="preserve"> e </w:t>
      </w:r>
      <w:r w:rsidR="006C010E">
        <w:rPr>
          <w:rFonts w:ascii="Kia Light" w:eastAsia="Kia Light" w:hAnsi="Kia Light" w:cs="Arial"/>
          <w:bCs/>
          <w:color w:val="7F7F7F" w:themeColor="text1" w:themeTint="80"/>
        </w:rPr>
        <w:t xml:space="preserve">svela </w:t>
      </w:r>
      <w:r w:rsidR="000C3AF4" w:rsidRPr="000C3AF4">
        <w:rPr>
          <w:rFonts w:ascii="Kia Light" w:eastAsia="Kia Light" w:hAnsi="Kia Light" w:cs="Arial"/>
          <w:bCs/>
          <w:color w:val="7F7F7F" w:themeColor="text1" w:themeTint="80"/>
        </w:rPr>
        <w:t>alcuni dei prossimi modelli a</w:t>
      </w:r>
      <w:r w:rsidR="00162D03">
        <w:rPr>
          <w:rFonts w:ascii="Kia Light" w:eastAsia="Kia Light" w:hAnsi="Kia Light" w:cs="Arial"/>
          <w:bCs/>
          <w:color w:val="7F7F7F" w:themeColor="text1" w:themeTint="80"/>
        </w:rPr>
        <w:t>limentati a</w:t>
      </w:r>
      <w:r w:rsidR="000C3AF4" w:rsidRPr="000C3AF4">
        <w:rPr>
          <w:rFonts w:ascii="Kia Light" w:eastAsia="Kia Light" w:hAnsi="Kia Light" w:cs="Arial"/>
          <w:bCs/>
          <w:color w:val="7F7F7F" w:themeColor="text1" w:themeTint="80"/>
        </w:rPr>
        <w:t xml:space="preserve"> batteria (BEV) che arriveranno sul mercato in tempi relativamente brevi. I dettagli della </w:t>
      </w:r>
      <w:r w:rsidR="00162D03">
        <w:rPr>
          <w:rFonts w:ascii="Kia Light" w:eastAsia="Kia Light" w:hAnsi="Kia Light" w:cs="Arial"/>
          <w:bCs/>
          <w:color w:val="7F7F7F" w:themeColor="text1" w:themeTint="80"/>
        </w:rPr>
        <w:t xml:space="preserve">futura strategia di prodotto </w:t>
      </w:r>
      <w:r w:rsidR="000C3AF4" w:rsidRPr="000C3AF4">
        <w:rPr>
          <w:rFonts w:ascii="Kia Light" w:eastAsia="Kia Light" w:hAnsi="Kia Light" w:cs="Arial"/>
          <w:bCs/>
          <w:color w:val="7F7F7F" w:themeColor="text1" w:themeTint="80"/>
        </w:rPr>
        <w:t>di Kia sono stati annunciati dal presidente e CEO di Kia Ho Sung Song durante un evento tenutosi presso lo st</w:t>
      </w:r>
      <w:r w:rsidR="000C3AF4">
        <w:rPr>
          <w:rFonts w:ascii="Kia Light" w:eastAsia="Kia Light" w:hAnsi="Kia Light" w:cs="Arial"/>
          <w:bCs/>
          <w:color w:val="7F7F7F" w:themeColor="text1" w:themeTint="80"/>
        </w:rPr>
        <w:t>abilimento di Hwasung in Corea.</w:t>
      </w:r>
    </w:p>
    <w:p w14:paraId="43A14412" w14:textId="156972F0" w:rsidR="000C3AF4" w:rsidRPr="000C3AF4" w:rsidRDefault="000C3AF4" w:rsidP="000C3AF4">
      <w:pPr>
        <w:spacing w:before="100" w:beforeAutospacing="1" w:after="100" w:afterAutospacing="1" w:line="360" w:lineRule="auto"/>
        <w:rPr>
          <w:rFonts w:ascii="Kia Light" w:eastAsia="Kia Light" w:hAnsi="Kia Light" w:cs="Arial"/>
          <w:bCs/>
          <w:color w:val="7F7F7F" w:themeColor="text1" w:themeTint="80"/>
        </w:rPr>
      </w:pPr>
      <w:r w:rsidRPr="000C3AF4">
        <w:rPr>
          <w:rFonts w:ascii="Kia Light" w:eastAsia="Kia Light" w:hAnsi="Kia Light" w:cs="Arial"/>
          <w:bCs/>
          <w:color w:val="7F7F7F" w:themeColor="text1" w:themeTint="80"/>
        </w:rPr>
        <w:t xml:space="preserve">Kia punta decisa a una posizione di leadership nel settore dei veicoli a trazione elettrica e </w:t>
      </w:r>
      <w:r w:rsidR="00162D03">
        <w:rPr>
          <w:rFonts w:ascii="Kia Light" w:eastAsia="Kia Light" w:hAnsi="Kia Light" w:cs="Arial"/>
          <w:bCs/>
          <w:color w:val="7F7F7F" w:themeColor="text1" w:themeTint="80"/>
        </w:rPr>
        <w:t>questo sicuramente grazie alla domanda globale in crescita. Kia</w:t>
      </w:r>
      <w:r w:rsidRPr="000C3AF4">
        <w:rPr>
          <w:rFonts w:ascii="Kia Light" w:eastAsia="Kia Light" w:hAnsi="Kia Light" w:cs="Arial"/>
          <w:bCs/>
          <w:color w:val="7F7F7F" w:themeColor="text1" w:themeTint="80"/>
        </w:rPr>
        <w:t xml:space="preserve"> proporrà</w:t>
      </w:r>
      <w:r w:rsidR="00162D03">
        <w:rPr>
          <w:rFonts w:ascii="Kia Light" w:eastAsia="Kia Light" w:hAnsi="Kia Light" w:cs="Arial"/>
          <w:bCs/>
          <w:color w:val="7F7F7F" w:themeColor="text1" w:themeTint="80"/>
        </w:rPr>
        <w:t xml:space="preserve"> quindi una nuova gamma di veicoli elettrici</w:t>
      </w:r>
      <w:r w:rsidRPr="000C3AF4">
        <w:rPr>
          <w:rFonts w:ascii="Kia Light" w:eastAsia="Kia Light" w:hAnsi="Kia Light" w:cs="Arial"/>
          <w:bCs/>
          <w:color w:val="7F7F7F" w:themeColor="text1" w:themeTint="80"/>
        </w:rPr>
        <w:t xml:space="preserve"> e collaborerà con </w:t>
      </w:r>
      <w:r w:rsidR="005A3F31">
        <w:rPr>
          <w:rFonts w:ascii="Kia Light" w:eastAsia="Kia Light" w:hAnsi="Kia Light" w:cs="Arial"/>
          <w:bCs/>
          <w:color w:val="7F7F7F" w:themeColor="text1" w:themeTint="80"/>
        </w:rPr>
        <w:t>pr</w:t>
      </w:r>
      <w:r w:rsidR="006C010E">
        <w:rPr>
          <w:rFonts w:ascii="Kia Light" w:eastAsia="Kia Light" w:hAnsi="Kia Light" w:cs="Arial"/>
          <w:bCs/>
          <w:color w:val="7F7F7F" w:themeColor="text1" w:themeTint="80"/>
        </w:rPr>
        <w:t xml:space="preserve">ovider di energia </w:t>
      </w:r>
      <w:r w:rsidRPr="000C3AF4">
        <w:rPr>
          <w:rFonts w:ascii="Kia Light" w:eastAsia="Kia Light" w:hAnsi="Kia Light" w:cs="Arial"/>
          <w:bCs/>
          <w:color w:val="7F7F7F" w:themeColor="text1" w:themeTint="80"/>
        </w:rPr>
        <w:t>in tutto il mondo per raggiungere l’obiettivo.</w:t>
      </w:r>
      <w:r w:rsidR="00A05A7C" w:rsidRPr="00A05A7C">
        <w:rPr>
          <w:rFonts w:ascii="Kia Light" w:eastAsia="Kia Light" w:hAnsi="Kia Light" w:cs="Arial"/>
          <w:bCs/>
          <w:color w:val="7F7F7F" w:themeColor="text1" w:themeTint="80"/>
        </w:rPr>
        <w:t xml:space="preserve"> </w:t>
      </w:r>
    </w:p>
    <w:p w14:paraId="25A60088" w14:textId="1A5DA401" w:rsidR="000C3AF4" w:rsidRPr="000C3AF4" w:rsidRDefault="000C3AF4" w:rsidP="000C3AF4">
      <w:pPr>
        <w:spacing w:before="100" w:beforeAutospacing="1" w:after="100" w:afterAutospacing="1" w:line="360" w:lineRule="auto"/>
        <w:rPr>
          <w:rFonts w:ascii="Kia Light" w:eastAsia="Kia Light" w:hAnsi="Kia Light" w:cs="Arial"/>
          <w:bCs/>
          <w:color w:val="7F7F7F" w:themeColor="text1" w:themeTint="80"/>
        </w:rPr>
      </w:pPr>
      <w:r w:rsidRPr="000C3AF4">
        <w:rPr>
          <w:rFonts w:ascii="Kia Light" w:eastAsia="Kia Light" w:hAnsi="Kia Light" w:cs="Arial"/>
          <w:bCs/>
          <w:color w:val="7F7F7F" w:themeColor="text1" w:themeTint="80"/>
        </w:rPr>
        <w:t>"K</w:t>
      </w:r>
      <w:r w:rsidR="00162D03">
        <w:rPr>
          <w:rFonts w:ascii="Kia Light" w:eastAsia="Kia Light" w:hAnsi="Kia Light" w:cs="Arial"/>
          <w:bCs/>
          <w:color w:val="7F7F7F" w:themeColor="text1" w:themeTint="80"/>
        </w:rPr>
        <w:t xml:space="preserve">ia ha </w:t>
      </w:r>
      <w:r w:rsidR="00FA02ED">
        <w:rPr>
          <w:rFonts w:ascii="Kia Light" w:eastAsia="Kia Light" w:hAnsi="Kia Light" w:cs="Arial"/>
          <w:bCs/>
          <w:color w:val="7F7F7F" w:themeColor="text1" w:themeTint="80"/>
        </w:rPr>
        <w:t>venduto più di 100.000 Battery Electric Vehic</w:t>
      </w:r>
      <w:r w:rsidR="00162D03">
        <w:rPr>
          <w:rFonts w:ascii="Kia Light" w:eastAsia="Kia Light" w:hAnsi="Kia Light" w:cs="Arial"/>
          <w:bCs/>
          <w:color w:val="7F7F7F" w:themeColor="text1" w:themeTint="80"/>
        </w:rPr>
        <w:t>le</w:t>
      </w:r>
      <w:r w:rsidRPr="000C3AF4">
        <w:rPr>
          <w:rFonts w:ascii="Kia Light" w:eastAsia="Kia Light" w:hAnsi="Kia Light" w:cs="Arial"/>
          <w:bCs/>
          <w:color w:val="7F7F7F" w:themeColor="text1" w:themeTint="80"/>
        </w:rPr>
        <w:t xml:space="preserve"> in tutto il mondo, dall'i</w:t>
      </w:r>
      <w:r w:rsidR="006C010E">
        <w:rPr>
          <w:rFonts w:ascii="Kia Light" w:eastAsia="Kia Light" w:hAnsi="Kia Light" w:cs="Arial"/>
          <w:bCs/>
          <w:color w:val="7F7F7F" w:themeColor="text1" w:themeTint="80"/>
        </w:rPr>
        <w:t>ntroduzione del nostro primo modello</w:t>
      </w:r>
      <w:r w:rsidRPr="000C3AF4">
        <w:rPr>
          <w:rFonts w:ascii="Kia Light" w:eastAsia="Kia Light" w:hAnsi="Kia Light" w:cs="Arial"/>
          <w:bCs/>
          <w:color w:val="7F7F7F" w:themeColor="text1" w:themeTint="80"/>
        </w:rPr>
        <w:t xml:space="preserve"> prodotto i</w:t>
      </w:r>
      <w:r w:rsidR="006C010E">
        <w:rPr>
          <w:rFonts w:ascii="Kia Light" w:eastAsia="Kia Light" w:hAnsi="Kia Light" w:cs="Arial"/>
          <w:bCs/>
          <w:color w:val="7F7F7F" w:themeColor="text1" w:themeTint="80"/>
        </w:rPr>
        <w:t xml:space="preserve">n serie nel 2011, il Kia Ray EV - ha affermato il CEO Song - </w:t>
      </w:r>
      <w:r w:rsidR="00E975A3">
        <w:rPr>
          <w:rFonts w:ascii="Kia Light" w:eastAsia="Kia Light" w:hAnsi="Kia Light" w:cs="Arial"/>
          <w:bCs/>
          <w:color w:val="7F7F7F" w:themeColor="text1" w:themeTint="80"/>
        </w:rPr>
        <w:t>d</w:t>
      </w:r>
      <w:r w:rsidRPr="000C3AF4">
        <w:rPr>
          <w:rFonts w:ascii="Kia Light" w:eastAsia="Kia Light" w:hAnsi="Kia Light" w:cs="Arial"/>
          <w:bCs/>
          <w:color w:val="7F7F7F" w:themeColor="text1" w:themeTint="80"/>
        </w:rPr>
        <w:t>a allora, abbiamo iniziato a in</w:t>
      </w:r>
      <w:r w:rsidR="00162D03">
        <w:rPr>
          <w:rFonts w:ascii="Kia Light" w:eastAsia="Kia Light" w:hAnsi="Kia Light" w:cs="Arial"/>
          <w:bCs/>
          <w:color w:val="7F7F7F" w:themeColor="text1" w:themeTint="80"/>
        </w:rPr>
        <w:t xml:space="preserve">trodurre una gamma di nuovi veicoli totalmente elettrici </w:t>
      </w:r>
      <w:r w:rsidRPr="000C3AF4">
        <w:rPr>
          <w:rFonts w:ascii="Kia Light" w:eastAsia="Kia Light" w:hAnsi="Kia Light" w:cs="Arial"/>
          <w:bCs/>
          <w:color w:val="7F7F7F" w:themeColor="text1" w:themeTint="80"/>
        </w:rPr>
        <w:t xml:space="preserve">per i mercati globali e annunciato piani per accelerare questo cambiamento negli anni a venire. </w:t>
      </w:r>
      <w:r w:rsidRPr="000C3AF4">
        <w:rPr>
          <w:rFonts w:ascii="Kia Light" w:eastAsia="Kia Light" w:hAnsi="Kia Light" w:cs="Arial"/>
          <w:bCs/>
          <w:color w:val="7F7F7F" w:themeColor="text1" w:themeTint="80"/>
        </w:rPr>
        <w:lastRenderedPageBreak/>
        <w:t xml:space="preserve">Abbiamo </w:t>
      </w:r>
      <w:r w:rsidR="00162D03">
        <w:rPr>
          <w:rFonts w:ascii="Kia Light" w:eastAsia="Kia Light" w:hAnsi="Kia Light" w:cs="Arial"/>
          <w:bCs/>
          <w:color w:val="7F7F7F" w:themeColor="text1" w:themeTint="80"/>
        </w:rPr>
        <w:t>quindi orientato</w:t>
      </w:r>
      <w:r w:rsidRPr="000C3AF4">
        <w:rPr>
          <w:rFonts w:ascii="Kia Light" w:eastAsia="Kia Light" w:hAnsi="Kia Light" w:cs="Arial"/>
          <w:bCs/>
          <w:color w:val="7F7F7F" w:themeColor="text1" w:themeTint="80"/>
        </w:rPr>
        <w:t xml:space="preserve"> la rotta e il nostro </w:t>
      </w:r>
      <w:r w:rsidR="003625B0">
        <w:rPr>
          <w:rFonts w:ascii="Kia Light" w:eastAsia="Kia Light" w:hAnsi="Kia Light" w:cs="Arial"/>
          <w:bCs/>
          <w:color w:val="7F7F7F" w:themeColor="text1" w:themeTint="80"/>
        </w:rPr>
        <w:t>impegno sull'elettrificazione, così</w:t>
      </w:r>
      <w:r w:rsidRPr="000C3AF4">
        <w:rPr>
          <w:rFonts w:ascii="Kia Light" w:eastAsia="Kia Light" w:hAnsi="Kia Light" w:cs="Arial"/>
          <w:bCs/>
          <w:color w:val="7F7F7F" w:themeColor="text1" w:themeTint="80"/>
        </w:rPr>
        <w:t xml:space="preserve"> </w:t>
      </w:r>
      <w:r w:rsidR="00162D03">
        <w:rPr>
          <w:rFonts w:ascii="Kia Light" w:eastAsia="Kia Light" w:hAnsi="Kia Light" w:cs="Arial"/>
          <w:bCs/>
          <w:color w:val="7F7F7F" w:themeColor="text1" w:themeTint="80"/>
        </w:rPr>
        <w:t>ora puntiamo a far sì che i veicoli elettrici</w:t>
      </w:r>
      <w:r w:rsidRPr="000C3AF4">
        <w:rPr>
          <w:rFonts w:ascii="Kia Light" w:eastAsia="Kia Light" w:hAnsi="Kia Light" w:cs="Arial"/>
          <w:bCs/>
          <w:color w:val="7F7F7F" w:themeColor="text1" w:themeTint="80"/>
        </w:rPr>
        <w:t xml:space="preserve"> arrivino a rappresentare il 25% delle nostre vendite totali entro il 2029 ".</w:t>
      </w:r>
    </w:p>
    <w:p w14:paraId="7CEE2EDB" w14:textId="3E15A81F" w:rsidR="000C3AF4" w:rsidRPr="000C3AF4" w:rsidRDefault="000C3AF4" w:rsidP="000C3AF4">
      <w:pPr>
        <w:spacing w:before="100" w:beforeAutospacing="1" w:after="100" w:afterAutospacing="1" w:line="360" w:lineRule="auto"/>
        <w:rPr>
          <w:rFonts w:ascii="Kia Light" w:eastAsia="Kia Light" w:hAnsi="Kia Light" w:cs="Arial"/>
          <w:bCs/>
          <w:color w:val="7F7F7F" w:themeColor="text1" w:themeTint="80"/>
        </w:rPr>
      </w:pPr>
      <w:r w:rsidRPr="000C3AF4">
        <w:rPr>
          <w:rFonts w:ascii="Kia Light" w:eastAsia="Kia Light" w:hAnsi="Kia Light" w:cs="Arial"/>
          <w:bCs/>
          <w:color w:val="7F7F7F" w:themeColor="text1" w:themeTint="80"/>
        </w:rPr>
        <w:t>Nell'ambito della strategia "Plan S" di Kia, annunciata all'inizio del 2020, la volontà è sempre stata quella di esp</w:t>
      </w:r>
      <w:r w:rsidR="00162D03">
        <w:rPr>
          <w:rFonts w:ascii="Kia Light" w:eastAsia="Kia Light" w:hAnsi="Kia Light" w:cs="Arial"/>
          <w:bCs/>
          <w:color w:val="7F7F7F" w:themeColor="text1" w:themeTint="80"/>
        </w:rPr>
        <w:t xml:space="preserve">andere la gamma delle auto elettriche </w:t>
      </w:r>
      <w:r w:rsidRPr="000C3AF4">
        <w:rPr>
          <w:rFonts w:ascii="Kia Light" w:eastAsia="Kia Light" w:hAnsi="Kia Light" w:cs="Arial"/>
          <w:bCs/>
          <w:color w:val="7F7F7F" w:themeColor="text1" w:themeTint="80"/>
        </w:rPr>
        <w:t>a 11 modelli entro il 2025. Nello stesso periodo, Kia punta a far sì che i BEV arrivino a rappresentare il 20% delle vendite nei merc</w:t>
      </w:r>
      <w:r w:rsidR="00162D03">
        <w:rPr>
          <w:rFonts w:ascii="Kia Light" w:eastAsia="Kia Light" w:hAnsi="Kia Light" w:cs="Arial"/>
          <w:bCs/>
          <w:color w:val="7F7F7F" w:themeColor="text1" w:themeTint="80"/>
        </w:rPr>
        <w:t xml:space="preserve">ati avanzati come Corea, </w:t>
      </w:r>
      <w:r w:rsidRPr="000C3AF4">
        <w:rPr>
          <w:rFonts w:ascii="Kia Light" w:eastAsia="Kia Light" w:hAnsi="Kia Light" w:cs="Arial"/>
          <w:bCs/>
          <w:color w:val="7F7F7F" w:themeColor="text1" w:themeTint="80"/>
        </w:rPr>
        <w:t>America del Nord e</w:t>
      </w:r>
      <w:r w:rsidR="00162D03">
        <w:rPr>
          <w:rFonts w:ascii="Kia Light" w:eastAsia="Kia Light" w:hAnsi="Kia Light" w:cs="Arial"/>
          <w:bCs/>
          <w:color w:val="7F7F7F" w:themeColor="text1" w:themeTint="80"/>
        </w:rPr>
        <w:t xml:space="preserve">d </w:t>
      </w:r>
      <w:r w:rsidR="00E975A3">
        <w:rPr>
          <w:rFonts w:ascii="Kia Light" w:eastAsia="Kia Light" w:hAnsi="Kia Light" w:cs="Arial"/>
          <w:bCs/>
          <w:color w:val="7F7F7F" w:themeColor="text1" w:themeTint="80"/>
        </w:rPr>
        <w:t xml:space="preserve">Europa. </w:t>
      </w:r>
      <w:r w:rsidR="00162D03">
        <w:rPr>
          <w:rFonts w:ascii="Kia Light" w:eastAsia="Kia Light" w:hAnsi="Kia Light" w:cs="Arial"/>
          <w:bCs/>
          <w:color w:val="7F7F7F" w:themeColor="text1" w:themeTint="80"/>
        </w:rPr>
        <w:t>I sette modelli di qu</w:t>
      </w:r>
      <w:r w:rsidR="00FA02ED">
        <w:rPr>
          <w:rFonts w:ascii="Kia Light" w:eastAsia="Kia Light" w:hAnsi="Kia Light" w:cs="Arial"/>
          <w:bCs/>
          <w:color w:val="7F7F7F" w:themeColor="text1" w:themeTint="80"/>
        </w:rPr>
        <w:t>esta nuova famiglia di Battery Electric Vehic</w:t>
      </w:r>
      <w:r w:rsidR="00162D03">
        <w:rPr>
          <w:rFonts w:ascii="Kia Light" w:eastAsia="Kia Light" w:hAnsi="Kia Light" w:cs="Arial"/>
          <w:bCs/>
          <w:color w:val="7F7F7F" w:themeColor="text1" w:themeTint="80"/>
        </w:rPr>
        <w:t xml:space="preserve">le verranno messi </w:t>
      </w:r>
      <w:r w:rsidRPr="000C3AF4">
        <w:rPr>
          <w:rFonts w:ascii="Kia Light" w:eastAsia="Kia Light" w:hAnsi="Kia Light" w:cs="Arial"/>
          <w:bCs/>
          <w:color w:val="7F7F7F" w:themeColor="text1" w:themeTint="80"/>
        </w:rPr>
        <w:t>in vendita</w:t>
      </w:r>
      <w:r w:rsidR="00FA02ED">
        <w:rPr>
          <w:rFonts w:ascii="Kia Light" w:eastAsia="Kia Light" w:hAnsi="Kia Light" w:cs="Arial"/>
          <w:bCs/>
          <w:color w:val="7F7F7F" w:themeColor="text1" w:themeTint="80"/>
        </w:rPr>
        <w:t xml:space="preserve"> a li</w:t>
      </w:r>
      <w:r w:rsidR="00162D03">
        <w:rPr>
          <w:rFonts w:ascii="Kia Light" w:eastAsia="Kia Light" w:hAnsi="Kia Light" w:cs="Arial"/>
          <w:bCs/>
          <w:color w:val="7F7F7F" w:themeColor="text1" w:themeTint="80"/>
        </w:rPr>
        <w:t>vello globale</w:t>
      </w:r>
      <w:r w:rsidRPr="000C3AF4">
        <w:rPr>
          <w:rFonts w:ascii="Kia Light" w:eastAsia="Kia Light" w:hAnsi="Kia Light" w:cs="Arial"/>
          <w:bCs/>
          <w:color w:val="7F7F7F" w:themeColor="text1" w:themeTint="80"/>
        </w:rPr>
        <w:t xml:space="preserve"> entro il 2027.</w:t>
      </w:r>
      <w:r w:rsidR="00A05A7C" w:rsidRPr="00A05A7C">
        <w:rPr>
          <w:rFonts w:ascii="Kia Light" w:eastAsia="Kia Light" w:hAnsi="Kia Light" w:cs="Arial"/>
          <w:bCs/>
          <w:color w:val="7F7F7F" w:themeColor="text1" w:themeTint="80"/>
        </w:rPr>
        <w:t xml:space="preserve"> </w:t>
      </w:r>
    </w:p>
    <w:p w14:paraId="08431BCC" w14:textId="42B89414" w:rsidR="000C3AF4" w:rsidRPr="000C3AF4" w:rsidRDefault="00162D03" w:rsidP="000C3AF4">
      <w:pPr>
        <w:spacing w:before="100" w:beforeAutospacing="1" w:after="100" w:afterAutospacing="1" w:line="360" w:lineRule="auto"/>
        <w:rPr>
          <w:rFonts w:ascii="Kia Light" w:eastAsia="Kia Light" w:hAnsi="Kia Light" w:cs="Arial"/>
          <w:bCs/>
          <w:color w:val="7F7F7F" w:themeColor="text1" w:themeTint="80"/>
        </w:rPr>
      </w:pPr>
      <w:r>
        <w:rPr>
          <w:rFonts w:ascii="Kia Light" w:eastAsia="Kia Light" w:hAnsi="Kia Light" w:cs="Arial"/>
          <w:bCs/>
          <w:color w:val="7F7F7F" w:themeColor="text1" w:themeTint="80"/>
        </w:rPr>
        <w:t>Il primo di questa serie</w:t>
      </w:r>
      <w:r w:rsidR="000C3AF4" w:rsidRPr="000C3AF4">
        <w:rPr>
          <w:rFonts w:ascii="Kia Light" w:eastAsia="Kia Light" w:hAnsi="Kia Light" w:cs="Arial"/>
          <w:bCs/>
          <w:color w:val="7F7F7F" w:themeColor="text1" w:themeTint="80"/>
        </w:rPr>
        <w:t>, nome in codice CV, sarà rivelato nella veste definiti</w:t>
      </w:r>
      <w:r>
        <w:rPr>
          <w:rFonts w:ascii="Kia Light" w:eastAsia="Kia Light" w:hAnsi="Kia Light" w:cs="Arial"/>
          <w:bCs/>
          <w:color w:val="7F7F7F" w:themeColor="text1" w:themeTint="80"/>
        </w:rPr>
        <w:t>va nel 2021 e sarà disponibile su diversi mercati</w:t>
      </w:r>
      <w:r w:rsidR="000C3AF4" w:rsidRPr="000C3AF4">
        <w:rPr>
          <w:rFonts w:ascii="Kia Light" w:eastAsia="Kia Light" w:hAnsi="Kia Light" w:cs="Arial"/>
          <w:bCs/>
          <w:color w:val="7F7F7F" w:themeColor="text1" w:themeTint="80"/>
        </w:rPr>
        <w:t xml:space="preserve">. </w:t>
      </w:r>
      <w:r>
        <w:rPr>
          <w:rFonts w:ascii="Kia Light" w:eastAsia="Kia Light" w:hAnsi="Kia Light" w:cs="Arial"/>
          <w:bCs/>
          <w:color w:val="7F7F7F" w:themeColor="text1" w:themeTint="80"/>
        </w:rPr>
        <w:t xml:space="preserve">Questo veicolo garantirà gli stessi standard qualitativi della gamma Kia tradizionale, aggiungendo però </w:t>
      </w:r>
      <w:r w:rsidR="000C3AF4" w:rsidRPr="000C3AF4">
        <w:rPr>
          <w:rFonts w:ascii="Kia Light" w:eastAsia="Kia Light" w:hAnsi="Kia Light" w:cs="Arial"/>
          <w:bCs/>
          <w:color w:val="7F7F7F" w:themeColor="text1" w:themeTint="80"/>
        </w:rPr>
        <w:t>un d</w:t>
      </w:r>
      <w:r w:rsidR="00E827A5">
        <w:rPr>
          <w:rFonts w:ascii="Kia Light" w:eastAsia="Kia Light" w:hAnsi="Kia Light" w:cs="Arial"/>
          <w:bCs/>
          <w:color w:val="7F7F7F" w:themeColor="text1" w:themeTint="80"/>
        </w:rPr>
        <w:t>esign de</w:t>
      </w:r>
      <w:r w:rsidR="00FA02ED">
        <w:rPr>
          <w:rFonts w:ascii="Kia Light" w:eastAsia="Kia Light" w:hAnsi="Kia Light" w:cs="Arial"/>
          <w:bCs/>
          <w:color w:val="7F7F7F" w:themeColor="text1" w:themeTint="80"/>
        </w:rPr>
        <w:t xml:space="preserve">cisamente accattivante, nonché </w:t>
      </w:r>
      <w:r w:rsidR="00E827A5">
        <w:rPr>
          <w:rFonts w:ascii="Kia Light" w:eastAsia="Kia Light" w:hAnsi="Kia Light" w:cs="Arial"/>
          <w:bCs/>
          <w:color w:val="7F7F7F" w:themeColor="text1" w:themeTint="80"/>
        </w:rPr>
        <w:t>doti</w:t>
      </w:r>
      <w:r w:rsidR="000C3AF4" w:rsidRPr="000C3AF4">
        <w:rPr>
          <w:rFonts w:ascii="Kia Light" w:eastAsia="Kia Light" w:hAnsi="Kia Light" w:cs="Arial"/>
          <w:bCs/>
          <w:color w:val="7F7F7F" w:themeColor="text1" w:themeTint="80"/>
        </w:rPr>
        <w:t xml:space="preserve"> di guida e </w:t>
      </w:r>
      <w:r w:rsidR="00E827A5">
        <w:rPr>
          <w:rFonts w:ascii="Kia Light" w:eastAsia="Kia Light" w:hAnsi="Kia Light" w:cs="Arial"/>
          <w:bCs/>
          <w:color w:val="7F7F7F" w:themeColor="text1" w:themeTint="80"/>
        </w:rPr>
        <w:t>prestazioni di ricarica ai massimi livelli.</w:t>
      </w:r>
      <w:r w:rsidR="00A05A7C" w:rsidRPr="00A05A7C">
        <w:rPr>
          <w:rFonts w:ascii="Kia Light" w:eastAsia="Kia Light" w:hAnsi="Kia Light" w:cs="Arial"/>
          <w:bCs/>
          <w:color w:val="7F7F7F" w:themeColor="text1" w:themeTint="80"/>
        </w:rPr>
        <w:t xml:space="preserve"> </w:t>
      </w:r>
    </w:p>
    <w:p w14:paraId="14989A92" w14:textId="75CB1761" w:rsidR="000C3AF4" w:rsidRPr="00E975A3" w:rsidRDefault="000C3AF4" w:rsidP="000C3AF4">
      <w:pPr>
        <w:spacing w:before="100" w:beforeAutospacing="1" w:after="100" w:afterAutospacing="1" w:line="360" w:lineRule="auto"/>
        <w:rPr>
          <w:rFonts w:ascii="Kia Light" w:eastAsia="Kia Light" w:hAnsi="Kia Light" w:cs="Arial"/>
          <w:b/>
          <w:bCs/>
          <w:color w:val="7F7F7F" w:themeColor="text1" w:themeTint="80"/>
        </w:rPr>
      </w:pPr>
      <w:r w:rsidRPr="00E975A3">
        <w:rPr>
          <w:rFonts w:ascii="Kia Light" w:eastAsia="Kia Light" w:hAnsi="Kia Light" w:cs="Arial"/>
          <w:b/>
          <w:bCs/>
          <w:color w:val="7F7F7F" w:themeColor="text1" w:themeTint="80"/>
        </w:rPr>
        <w:t>Con il piano strategico “Plan S” si accelera sull’elettrificazione</w:t>
      </w:r>
    </w:p>
    <w:p w14:paraId="3D6E8863" w14:textId="703463B4" w:rsidR="000C3AF4" w:rsidRPr="000C3AF4" w:rsidRDefault="000C3AF4" w:rsidP="000C3AF4">
      <w:pPr>
        <w:spacing w:before="100" w:beforeAutospacing="1" w:after="100" w:afterAutospacing="1" w:line="360" w:lineRule="auto"/>
        <w:rPr>
          <w:rFonts w:ascii="Kia Light" w:eastAsia="Kia Light" w:hAnsi="Kia Light" w:cs="Arial"/>
          <w:bCs/>
          <w:color w:val="7F7F7F" w:themeColor="text1" w:themeTint="80"/>
        </w:rPr>
      </w:pPr>
      <w:r w:rsidRPr="000C3AF4">
        <w:rPr>
          <w:rFonts w:ascii="Kia Light" w:eastAsia="Kia Light" w:hAnsi="Kia Light" w:cs="Arial"/>
          <w:bCs/>
          <w:color w:val="7F7F7F" w:themeColor="text1" w:themeTint="80"/>
        </w:rPr>
        <w:t>All'inizio di gennaio, con il "Pian S", Kia Motors ha svelato la sua strategia futura a medio e lungo termine delineando i cambi</w:t>
      </w:r>
      <w:r w:rsidR="00914D9D">
        <w:rPr>
          <w:rFonts w:ascii="Kia Light" w:eastAsia="Kia Light" w:hAnsi="Kia Light" w:cs="Arial"/>
          <w:bCs/>
          <w:color w:val="7F7F7F" w:themeColor="text1" w:themeTint="80"/>
        </w:rPr>
        <w:t>amenti delle sue attività</w:t>
      </w:r>
      <w:r w:rsidRPr="000C3AF4">
        <w:rPr>
          <w:rFonts w:ascii="Kia Light" w:eastAsia="Kia Light" w:hAnsi="Kia Light" w:cs="Arial"/>
          <w:bCs/>
          <w:color w:val="7F7F7F" w:themeColor="text1" w:themeTint="80"/>
        </w:rPr>
        <w:t xml:space="preserve"> per concentrarsi su BEV e soluzioni di mobilità. Kia s</w:t>
      </w:r>
      <w:r w:rsidR="00E975A3">
        <w:rPr>
          <w:rFonts w:ascii="Kia Light" w:eastAsia="Kia Light" w:hAnsi="Kia Light" w:cs="Arial"/>
          <w:bCs/>
          <w:color w:val="7F7F7F" w:themeColor="text1" w:themeTint="80"/>
        </w:rPr>
        <w:t>i sta sempre più concentrando su</w:t>
      </w:r>
      <w:r w:rsidRPr="000C3AF4">
        <w:rPr>
          <w:rFonts w:ascii="Kia Light" w:eastAsia="Kia Light" w:hAnsi="Kia Light" w:cs="Arial"/>
          <w:bCs/>
          <w:color w:val="7F7F7F" w:themeColor="text1" w:themeTint="80"/>
        </w:rPr>
        <w:t>ll'assicurarsi una posizione di leadership globale nei veicoli elettrici lanciando modelli BEV dedicati e innovando in aree come produzione, vendita e servizi.</w:t>
      </w:r>
      <w:r w:rsidR="00A05A7C" w:rsidRPr="00A05A7C">
        <w:rPr>
          <w:rFonts w:ascii="Kia Light" w:eastAsia="Kia Light" w:hAnsi="Kia Light" w:cs="Arial"/>
          <w:bCs/>
          <w:color w:val="7F7F7F" w:themeColor="text1" w:themeTint="80"/>
        </w:rPr>
        <w:t xml:space="preserve"> </w:t>
      </w:r>
    </w:p>
    <w:p w14:paraId="6047F5C8" w14:textId="7629A5F7" w:rsidR="000C3AF4" w:rsidRPr="000C3AF4" w:rsidRDefault="00E827A5" w:rsidP="000C3AF4">
      <w:pPr>
        <w:spacing w:before="100" w:beforeAutospacing="1" w:after="100" w:afterAutospacing="1" w:line="360" w:lineRule="auto"/>
        <w:rPr>
          <w:rFonts w:ascii="Kia Light" w:eastAsia="Kia Light" w:hAnsi="Kia Light" w:cs="Arial"/>
          <w:bCs/>
          <w:color w:val="7F7F7F" w:themeColor="text1" w:themeTint="80"/>
        </w:rPr>
      </w:pPr>
      <w:r>
        <w:rPr>
          <w:rFonts w:ascii="Kia Light" w:eastAsia="Kia Light" w:hAnsi="Kia Light" w:cs="Arial"/>
          <w:bCs/>
          <w:color w:val="7F7F7F" w:themeColor="text1" w:themeTint="80"/>
        </w:rPr>
        <w:t xml:space="preserve">Kia Motors </w:t>
      </w:r>
      <w:r w:rsidR="000C3AF4" w:rsidRPr="000C3AF4">
        <w:rPr>
          <w:rFonts w:ascii="Kia Light" w:eastAsia="Kia Light" w:hAnsi="Kia Light" w:cs="Arial"/>
          <w:bCs/>
          <w:color w:val="7F7F7F" w:themeColor="text1" w:themeTint="80"/>
        </w:rPr>
        <w:t>sta</w:t>
      </w:r>
      <w:r>
        <w:rPr>
          <w:rFonts w:ascii="Kia Light" w:eastAsia="Kia Light" w:hAnsi="Kia Light" w:cs="Arial"/>
          <w:bCs/>
          <w:color w:val="7F7F7F" w:themeColor="text1" w:themeTint="80"/>
        </w:rPr>
        <w:t xml:space="preserve"> vivendo un vero e proprio periodo di trasformazione aziendale per realizzare quanto previsto dal</w:t>
      </w:r>
      <w:r w:rsidR="00FA02ED">
        <w:rPr>
          <w:rFonts w:ascii="Kia Light" w:eastAsia="Kia Light" w:hAnsi="Kia Light" w:cs="Arial"/>
          <w:bCs/>
          <w:color w:val="7F7F7F" w:themeColor="text1" w:themeTint="80"/>
        </w:rPr>
        <w:t xml:space="preserve"> "Pl</w:t>
      </w:r>
      <w:r w:rsidR="000C3AF4" w:rsidRPr="000C3AF4">
        <w:rPr>
          <w:rFonts w:ascii="Kia Light" w:eastAsia="Kia Light" w:hAnsi="Kia Light" w:cs="Arial"/>
          <w:bCs/>
          <w:color w:val="7F7F7F" w:themeColor="text1" w:themeTint="80"/>
        </w:rPr>
        <w:t xml:space="preserve">an S". </w:t>
      </w:r>
      <w:r>
        <w:rPr>
          <w:rFonts w:ascii="Kia Light" w:eastAsia="Kia Light" w:hAnsi="Kia Light" w:cs="Arial"/>
          <w:bCs/>
          <w:color w:val="7F7F7F" w:themeColor="text1" w:themeTint="80"/>
        </w:rPr>
        <w:t>Questa evoluzione si vive anche nella genesi di CV, che verrà lanciato nel 2021: questa vettura mostrerà l'atteggiamento di Kia</w:t>
      </w:r>
      <w:r w:rsidR="000C3AF4" w:rsidRPr="000C3AF4">
        <w:rPr>
          <w:rFonts w:ascii="Kia Light" w:eastAsia="Kia Light" w:hAnsi="Kia Light" w:cs="Arial"/>
          <w:bCs/>
          <w:color w:val="7F7F7F" w:themeColor="text1" w:themeTint="80"/>
        </w:rPr>
        <w:t xml:space="preserve"> nei confronti dell'innovazione </w:t>
      </w:r>
      <w:r w:rsidR="000C3AF4" w:rsidRPr="000C3AF4">
        <w:rPr>
          <w:rFonts w:ascii="Kia Light" w:eastAsia="Kia Light" w:hAnsi="Kia Light" w:cs="Arial"/>
          <w:bCs/>
          <w:color w:val="7F7F7F" w:themeColor="text1" w:themeTint="80"/>
        </w:rPr>
        <w:lastRenderedPageBreak/>
        <w:t>e del cambiamento, presentando una nuova direzione nel</w:t>
      </w:r>
      <w:r w:rsidR="00914D9D">
        <w:rPr>
          <w:rFonts w:ascii="Kia Light" w:eastAsia="Kia Light" w:hAnsi="Kia Light" w:cs="Arial"/>
          <w:bCs/>
          <w:color w:val="7F7F7F" w:themeColor="text1" w:themeTint="80"/>
        </w:rPr>
        <w:t>lo studio del</w:t>
      </w:r>
      <w:r w:rsidR="000C3AF4" w:rsidRPr="000C3AF4">
        <w:rPr>
          <w:rFonts w:ascii="Kia Light" w:eastAsia="Kia Light" w:hAnsi="Kia Light" w:cs="Arial"/>
          <w:bCs/>
          <w:color w:val="7F7F7F" w:themeColor="text1" w:themeTint="80"/>
        </w:rPr>
        <w:t xml:space="preserve"> design. La nuova filosofia del desig</w:t>
      </w:r>
      <w:r w:rsidR="00914D9D">
        <w:rPr>
          <w:rFonts w:ascii="Kia Light" w:eastAsia="Kia Light" w:hAnsi="Kia Light" w:cs="Arial"/>
          <w:bCs/>
          <w:color w:val="7F7F7F" w:themeColor="text1" w:themeTint="80"/>
        </w:rPr>
        <w:t>n di Kia punterà sul</w:t>
      </w:r>
      <w:r>
        <w:rPr>
          <w:rFonts w:ascii="Kia Light" w:eastAsia="Kia Light" w:hAnsi="Kia Light" w:cs="Arial"/>
          <w:bCs/>
          <w:color w:val="7F7F7F" w:themeColor="text1" w:themeTint="80"/>
        </w:rPr>
        <w:t xml:space="preserve"> concetto di avanguardia</w:t>
      </w:r>
      <w:r w:rsidR="000C3AF4" w:rsidRPr="000C3AF4">
        <w:rPr>
          <w:rFonts w:ascii="Kia Light" w:eastAsia="Kia Light" w:hAnsi="Kia Light" w:cs="Arial"/>
          <w:bCs/>
          <w:color w:val="7F7F7F" w:themeColor="text1" w:themeTint="80"/>
        </w:rPr>
        <w:t xml:space="preserve">, </w:t>
      </w:r>
      <w:r w:rsidR="00914D9D">
        <w:rPr>
          <w:rFonts w:ascii="Kia Light" w:eastAsia="Kia Light" w:hAnsi="Kia Light" w:cs="Arial"/>
          <w:bCs/>
          <w:color w:val="7F7F7F" w:themeColor="text1" w:themeTint="80"/>
        </w:rPr>
        <w:t>andando a coniugare composizione</w:t>
      </w:r>
      <w:r w:rsidR="000C3AF4" w:rsidRPr="000C3AF4">
        <w:rPr>
          <w:rFonts w:ascii="Kia Light" w:eastAsia="Kia Light" w:hAnsi="Kia Light" w:cs="Arial"/>
          <w:bCs/>
          <w:color w:val="7F7F7F" w:themeColor="text1" w:themeTint="80"/>
        </w:rPr>
        <w:t xml:space="preserve"> di elementi</w:t>
      </w:r>
      <w:r w:rsidR="00914D9D">
        <w:rPr>
          <w:rFonts w:ascii="Kia Light" w:eastAsia="Kia Light" w:hAnsi="Kia Light" w:cs="Arial"/>
          <w:bCs/>
          <w:color w:val="7F7F7F" w:themeColor="text1" w:themeTint="80"/>
        </w:rPr>
        <w:t xml:space="preserve"> geometrici</w:t>
      </w:r>
      <w:r w:rsidR="000C3AF4" w:rsidRPr="000C3AF4">
        <w:rPr>
          <w:rFonts w:ascii="Kia Light" w:eastAsia="Kia Light" w:hAnsi="Kia Light" w:cs="Arial"/>
          <w:bCs/>
          <w:color w:val="7F7F7F" w:themeColor="text1" w:themeTint="80"/>
        </w:rPr>
        <w:t xml:space="preserve"> contrastanti.</w:t>
      </w:r>
      <w:r w:rsidR="00A05A7C" w:rsidRPr="00A05A7C">
        <w:rPr>
          <w:rFonts w:ascii="Kia Light" w:eastAsia="Kia Light" w:hAnsi="Kia Light" w:cs="Arial"/>
          <w:bCs/>
          <w:color w:val="7F7F7F" w:themeColor="text1" w:themeTint="80"/>
        </w:rPr>
        <w:t xml:space="preserve"> </w:t>
      </w:r>
    </w:p>
    <w:p w14:paraId="6B2BF5DE" w14:textId="08E28C36" w:rsidR="000C3AF4" w:rsidRPr="000C3AF4" w:rsidRDefault="00E827A5" w:rsidP="000C3AF4">
      <w:pPr>
        <w:spacing w:before="100" w:beforeAutospacing="1" w:after="100" w:afterAutospacing="1" w:line="360" w:lineRule="auto"/>
        <w:rPr>
          <w:rFonts w:ascii="Kia Light" w:eastAsia="Kia Light" w:hAnsi="Kia Light" w:cs="Arial"/>
          <w:bCs/>
          <w:color w:val="7F7F7F" w:themeColor="text1" w:themeTint="80"/>
        </w:rPr>
      </w:pPr>
      <w:r>
        <w:rPr>
          <w:rFonts w:ascii="Kia Light" w:eastAsia="Kia Light" w:hAnsi="Kia Light" w:cs="Arial"/>
          <w:bCs/>
          <w:color w:val="7F7F7F" w:themeColor="text1" w:themeTint="80"/>
        </w:rPr>
        <w:t>Kia sta innovando sia lo sviluppo che la</w:t>
      </w:r>
      <w:r w:rsidR="000C3AF4" w:rsidRPr="000C3AF4">
        <w:rPr>
          <w:rFonts w:ascii="Kia Light" w:eastAsia="Kia Light" w:hAnsi="Kia Light" w:cs="Arial"/>
          <w:bCs/>
          <w:color w:val="7F7F7F" w:themeColor="text1" w:themeTint="80"/>
        </w:rPr>
        <w:t xml:space="preserve"> produzione dei veicoli per andare incontro attivamente alle diverse esigenze dei clienti sin dalla fase di pianificazione del prodotto. Kia intende rispondere alle richieste del mercato offrendo tipologie di prodotto diversificate, con una gamma di modelli adatti ai centri urbani, ai viaggi a lungo raggio e a</w:t>
      </w:r>
      <w:r w:rsidR="00E975A3">
        <w:rPr>
          <w:rFonts w:ascii="Kia Light" w:eastAsia="Kia Light" w:hAnsi="Kia Light" w:cs="Arial"/>
          <w:bCs/>
          <w:color w:val="7F7F7F" w:themeColor="text1" w:themeTint="80"/>
        </w:rPr>
        <w:t>lla guida ad alte prestazioni p</w:t>
      </w:r>
      <w:r w:rsidR="000C3AF4" w:rsidRPr="000C3AF4">
        <w:rPr>
          <w:rFonts w:ascii="Kia Light" w:eastAsia="Kia Light" w:hAnsi="Kia Light" w:cs="Arial"/>
          <w:bCs/>
          <w:color w:val="7F7F7F" w:themeColor="text1" w:themeTint="80"/>
        </w:rPr>
        <w:t>er arrivare ad of</w:t>
      </w:r>
      <w:r>
        <w:rPr>
          <w:rFonts w:ascii="Kia Light" w:eastAsia="Kia Light" w:hAnsi="Kia Light" w:cs="Arial"/>
          <w:bCs/>
          <w:color w:val="7F7F7F" w:themeColor="text1" w:themeTint="80"/>
        </w:rPr>
        <w:t>frire una gamma capace di soddisfare emozioni e razionalità</w:t>
      </w:r>
      <w:r w:rsidR="000C3AF4" w:rsidRPr="000C3AF4">
        <w:rPr>
          <w:rFonts w:ascii="Kia Light" w:eastAsia="Kia Light" w:hAnsi="Kia Light" w:cs="Arial"/>
          <w:bCs/>
          <w:color w:val="7F7F7F" w:themeColor="text1" w:themeTint="80"/>
        </w:rPr>
        <w:t>. Inoltre, adattando la sua nuova piattaforma modulare elettrica globale (E-GMP), Kia sarà in grado di offrire veicoli con la migliore spaziosità interna della categoria.</w:t>
      </w:r>
      <w:r w:rsidR="00A05A7C" w:rsidRPr="00A05A7C">
        <w:rPr>
          <w:rFonts w:ascii="Kia Light" w:eastAsia="Kia Light" w:hAnsi="Kia Light" w:cs="Arial"/>
          <w:bCs/>
          <w:color w:val="7F7F7F" w:themeColor="text1" w:themeTint="80"/>
        </w:rPr>
        <w:t xml:space="preserve"> </w:t>
      </w:r>
    </w:p>
    <w:p w14:paraId="10842F00" w14:textId="408351B6" w:rsidR="000C3AF4" w:rsidRPr="000C3AF4" w:rsidRDefault="000C3AF4" w:rsidP="000C3AF4">
      <w:pPr>
        <w:spacing w:before="100" w:beforeAutospacing="1" w:after="100" w:afterAutospacing="1" w:line="360" w:lineRule="auto"/>
        <w:rPr>
          <w:rFonts w:ascii="Kia Light" w:eastAsia="Kia Light" w:hAnsi="Kia Light" w:cs="Arial"/>
          <w:bCs/>
          <w:color w:val="7F7F7F" w:themeColor="text1" w:themeTint="80"/>
        </w:rPr>
      </w:pPr>
      <w:r w:rsidRPr="000C3AF4">
        <w:rPr>
          <w:rFonts w:ascii="Kia Light" w:eastAsia="Kia Light" w:hAnsi="Kia Light" w:cs="Arial"/>
          <w:bCs/>
          <w:color w:val="7F7F7F" w:themeColor="text1" w:themeTint="80"/>
        </w:rPr>
        <w:t>Kia Motors sta anche pensando a importanti cambiamenti per quanto riguarda la “vendita” dei veicoli elettrici. Possesso o utilizzo attraverso abbonamento potranno rivelarsi una opzione intrigante, come i programmi di noleggio e leasing di batterie</w:t>
      </w:r>
      <w:r w:rsidR="00E975A3">
        <w:rPr>
          <w:rFonts w:ascii="Kia Light" w:eastAsia="Kia Light" w:hAnsi="Kia Light" w:cs="Arial"/>
          <w:bCs/>
          <w:color w:val="7F7F7F" w:themeColor="text1" w:themeTint="80"/>
        </w:rPr>
        <w:t>,</w:t>
      </w:r>
      <w:r w:rsidR="003B0C38">
        <w:rPr>
          <w:rFonts w:ascii="Kia Light" w:eastAsia="Kia Light" w:hAnsi="Kia Light" w:cs="Arial"/>
          <w:bCs/>
          <w:color w:val="7F7F7F" w:themeColor="text1" w:themeTint="80"/>
        </w:rPr>
        <w:t xml:space="preserve"> ma anche individuare una seconda vita per le batterie, come ad esempio l’impiego come accumulatori domestici di energia.</w:t>
      </w:r>
      <w:r w:rsidR="00A05A7C" w:rsidRPr="00A05A7C">
        <w:rPr>
          <w:rFonts w:ascii="Kia Light" w:eastAsia="Kia Light" w:hAnsi="Kia Light" w:cs="Arial"/>
          <w:bCs/>
          <w:color w:val="7F7F7F" w:themeColor="text1" w:themeTint="80"/>
        </w:rPr>
        <w:t xml:space="preserve"> </w:t>
      </w:r>
    </w:p>
    <w:p w14:paraId="0DA4149D" w14:textId="611367D5" w:rsidR="000C3AF4" w:rsidRPr="000C3AF4" w:rsidRDefault="000C3AF4" w:rsidP="000C3AF4">
      <w:pPr>
        <w:spacing w:before="100" w:beforeAutospacing="1" w:after="100" w:afterAutospacing="1" w:line="360" w:lineRule="auto"/>
        <w:rPr>
          <w:rFonts w:ascii="Kia Light" w:eastAsia="Kia Light" w:hAnsi="Kia Light" w:cs="Arial"/>
          <w:bCs/>
          <w:color w:val="7F7F7F" w:themeColor="text1" w:themeTint="80"/>
        </w:rPr>
      </w:pPr>
      <w:r w:rsidRPr="000C3AF4">
        <w:rPr>
          <w:rFonts w:ascii="Kia Light" w:eastAsia="Kia Light" w:hAnsi="Kia Light" w:cs="Arial"/>
          <w:bCs/>
          <w:color w:val="7F7F7F" w:themeColor="text1" w:themeTint="80"/>
        </w:rPr>
        <w:t xml:space="preserve">Kia vede l'espansione delle infrastrutture di ricarica elettrica come una condizione necessaria per la diffusione dei veicoli elettrici e continuerà a impegnarsi in tutto il mondo </w:t>
      </w:r>
      <w:r w:rsidR="006C010E" w:rsidRPr="000C3AF4">
        <w:rPr>
          <w:rFonts w:ascii="Kia Light" w:eastAsia="Kia Light" w:hAnsi="Kia Light" w:cs="Arial"/>
          <w:bCs/>
          <w:color w:val="7F7F7F" w:themeColor="text1" w:themeTint="80"/>
        </w:rPr>
        <w:t>affinché</w:t>
      </w:r>
      <w:r w:rsidRPr="000C3AF4">
        <w:rPr>
          <w:rFonts w:ascii="Kia Light" w:eastAsia="Kia Light" w:hAnsi="Kia Light" w:cs="Arial"/>
          <w:bCs/>
          <w:color w:val="7F7F7F" w:themeColor="text1" w:themeTint="80"/>
        </w:rPr>
        <w:t xml:space="preserve"> le stazioni di ricarica siano accessibili e fruibili.</w:t>
      </w:r>
      <w:r w:rsidR="00A05A7C" w:rsidRPr="00A05A7C">
        <w:rPr>
          <w:rFonts w:ascii="Kia Light" w:eastAsia="Kia Light" w:hAnsi="Kia Light" w:cs="Arial"/>
          <w:bCs/>
          <w:color w:val="7F7F7F" w:themeColor="text1" w:themeTint="80"/>
        </w:rPr>
        <w:t xml:space="preserve"> </w:t>
      </w:r>
    </w:p>
    <w:p w14:paraId="1F1AFB22" w14:textId="322F711E" w:rsidR="000C3AF4" w:rsidRPr="000C3AF4" w:rsidRDefault="003B0C38" w:rsidP="000C3AF4">
      <w:pPr>
        <w:spacing w:before="100" w:beforeAutospacing="1" w:after="100" w:afterAutospacing="1" w:line="360" w:lineRule="auto"/>
        <w:rPr>
          <w:rFonts w:ascii="Kia Light" w:eastAsia="Kia Light" w:hAnsi="Kia Light" w:cs="Arial"/>
          <w:bCs/>
          <w:color w:val="7F7F7F" w:themeColor="text1" w:themeTint="80"/>
        </w:rPr>
      </w:pPr>
      <w:r>
        <w:rPr>
          <w:rFonts w:ascii="Kia Light" w:eastAsia="Kia Light" w:hAnsi="Kia Light" w:cs="Arial"/>
          <w:bCs/>
          <w:color w:val="7F7F7F" w:themeColor="text1" w:themeTint="80"/>
        </w:rPr>
        <w:t>In Corea Kia si sta impegnando</w:t>
      </w:r>
      <w:r w:rsidR="000C3AF4" w:rsidRPr="000C3AF4">
        <w:rPr>
          <w:rFonts w:ascii="Kia Light" w:eastAsia="Kia Light" w:hAnsi="Kia Light" w:cs="Arial"/>
          <w:bCs/>
          <w:color w:val="7F7F7F" w:themeColor="text1" w:themeTint="80"/>
        </w:rPr>
        <w:t xml:space="preserve"> </w:t>
      </w:r>
      <w:r>
        <w:rPr>
          <w:rFonts w:ascii="Kia Light" w:eastAsia="Kia Light" w:hAnsi="Kia Light" w:cs="Arial"/>
          <w:bCs/>
          <w:color w:val="7F7F7F" w:themeColor="text1" w:themeTint="80"/>
        </w:rPr>
        <w:t xml:space="preserve">fortemente </w:t>
      </w:r>
      <w:r w:rsidR="000C3AF4" w:rsidRPr="000C3AF4">
        <w:rPr>
          <w:rFonts w:ascii="Kia Light" w:eastAsia="Kia Light" w:hAnsi="Kia Light" w:cs="Arial"/>
          <w:bCs/>
          <w:color w:val="7F7F7F" w:themeColor="text1" w:themeTint="80"/>
        </w:rPr>
        <w:t>sulla diffusione di infrastrutture d</w:t>
      </w:r>
      <w:r>
        <w:rPr>
          <w:rFonts w:ascii="Kia Light" w:eastAsia="Kia Light" w:hAnsi="Kia Light" w:cs="Arial"/>
          <w:bCs/>
          <w:color w:val="7F7F7F" w:themeColor="text1" w:themeTint="80"/>
        </w:rPr>
        <w:t>i r</w:t>
      </w:r>
      <w:r w:rsidR="00381B25">
        <w:rPr>
          <w:rFonts w:ascii="Kia Light" w:eastAsia="Kia Light" w:hAnsi="Kia Light" w:cs="Arial"/>
          <w:bCs/>
          <w:color w:val="7F7F7F" w:themeColor="text1" w:themeTint="80"/>
        </w:rPr>
        <w:t xml:space="preserve">icarica. Inizialmente lo sforzo sarà incentrato </w:t>
      </w:r>
      <w:r>
        <w:rPr>
          <w:rFonts w:ascii="Kia Light" w:eastAsia="Kia Light" w:hAnsi="Kia Light" w:cs="Arial"/>
          <w:bCs/>
          <w:color w:val="7F7F7F" w:themeColor="text1" w:themeTint="80"/>
        </w:rPr>
        <w:t>sul</w:t>
      </w:r>
      <w:r w:rsidR="000C3AF4" w:rsidRPr="000C3AF4">
        <w:rPr>
          <w:rFonts w:ascii="Kia Light" w:eastAsia="Kia Light" w:hAnsi="Kia Light" w:cs="Arial"/>
          <w:bCs/>
          <w:color w:val="7F7F7F" w:themeColor="text1" w:themeTint="80"/>
        </w:rPr>
        <w:t>la propria rete</w:t>
      </w:r>
      <w:r w:rsidR="00381B25">
        <w:rPr>
          <w:rFonts w:ascii="Kia Light" w:eastAsia="Kia Light" w:hAnsi="Kia Light" w:cs="Arial"/>
          <w:bCs/>
          <w:color w:val="7F7F7F" w:themeColor="text1" w:themeTint="80"/>
        </w:rPr>
        <w:t xml:space="preserve"> vendita già esistente come</w:t>
      </w:r>
      <w:r w:rsidR="000C3AF4" w:rsidRPr="000C3AF4">
        <w:rPr>
          <w:rFonts w:ascii="Kia Light" w:eastAsia="Kia Light" w:hAnsi="Kia Light" w:cs="Arial"/>
          <w:bCs/>
          <w:color w:val="7F7F7F" w:themeColor="text1" w:themeTint="80"/>
        </w:rPr>
        <w:t xml:space="preserve"> concessionarie e centri di assistenza a livello nazionale, fornendo circa 1.500 stazioni per veicoli </w:t>
      </w:r>
      <w:r w:rsidR="000C3AF4" w:rsidRPr="000C3AF4">
        <w:rPr>
          <w:rFonts w:ascii="Kia Light" w:eastAsia="Kia Light" w:hAnsi="Kia Light" w:cs="Arial"/>
          <w:bCs/>
          <w:color w:val="7F7F7F" w:themeColor="text1" w:themeTint="80"/>
        </w:rPr>
        <w:lastRenderedPageBreak/>
        <w:t>elettrici entro il 2030. Inoltre, Hyundai Motor Group installerà 120 stazioni ultra veloci entro il 2021 nei centri urbani e lungo dodici autostrade che collegano ott</w:t>
      </w:r>
      <w:r w:rsidR="00381B25">
        <w:rPr>
          <w:rFonts w:ascii="Kia Light" w:eastAsia="Kia Light" w:hAnsi="Kia Light" w:cs="Arial"/>
          <w:bCs/>
          <w:color w:val="7F7F7F" w:themeColor="text1" w:themeTint="80"/>
        </w:rPr>
        <w:t>o province coreane</w:t>
      </w:r>
      <w:r w:rsidR="000C3AF4" w:rsidRPr="000C3AF4">
        <w:rPr>
          <w:rFonts w:ascii="Kia Light" w:eastAsia="Kia Light" w:hAnsi="Kia Light" w:cs="Arial"/>
          <w:bCs/>
          <w:color w:val="7F7F7F" w:themeColor="text1" w:themeTint="80"/>
        </w:rPr>
        <w:t>.</w:t>
      </w:r>
      <w:r w:rsidR="00A05A7C" w:rsidRPr="00A05A7C">
        <w:rPr>
          <w:rFonts w:ascii="Kia Light" w:eastAsia="Kia Light" w:hAnsi="Kia Light" w:cs="Arial"/>
          <w:bCs/>
          <w:color w:val="7F7F7F" w:themeColor="text1" w:themeTint="80"/>
        </w:rPr>
        <w:t xml:space="preserve"> </w:t>
      </w:r>
    </w:p>
    <w:p w14:paraId="764D519F" w14:textId="4C8C01D7" w:rsidR="000C3AF4" w:rsidRPr="000C3AF4" w:rsidRDefault="00381B25" w:rsidP="000C3AF4">
      <w:pPr>
        <w:spacing w:before="100" w:beforeAutospacing="1" w:after="100" w:afterAutospacing="1" w:line="360" w:lineRule="auto"/>
        <w:rPr>
          <w:rFonts w:ascii="Kia Light" w:eastAsia="Kia Light" w:hAnsi="Kia Light" w:cs="Arial"/>
          <w:bCs/>
          <w:color w:val="7F7F7F" w:themeColor="text1" w:themeTint="80"/>
        </w:rPr>
      </w:pPr>
      <w:r>
        <w:rPr>
          <w:rFonts w:ascii="Kia Light" w:eastAsia="Kia Light" w:hAnsi="Kia Light" w:cs="Arial"/>
          <w:bCs/>
          <w:color w:val="7F7F7F" w:themeColor="text1" w:themeTint="80"/>
        </w:rPr>
        <w:t>Per quanto riguarda invece l’impegno worldwide nella diffusione dei punti di ricarica, Kia prevede l’</w:t>
      </w:r>
      <w:r w:rsidR="000C3AF4" w:rsidRPr="000C3AF4">
        <w:rPr>
          <w:rFonts w:ascii="Kia Light" w:eastAsia="Kia Light" w:hAnsi="Kia Light" w:cs="Arial"/>
          <w:bCs/>
          <w:color w:val="7F7F7F" w:themeColor="text1" w:themeTint="80"/>
        </w:rPr>
        <w:t>installa</w:t>
      </w:r>
      <w:r>
        <w:rPr>
          <w:rFonts w:ascii="Kia Light" w:eastAsia="Kia Light" w:hAnsi="Kia Light" w:cs="Arial"/>
          <w:bCs/>
          <w:color w:val="7F7F7F" w:themeColor="text1" w:themeTint="80"/>
        </w:rPr>
        <w:t xml:space="preserve">zione di </w:t>
      </w:r>
      <w:r w:rsidR="000C3AF4" w:rsidRPr="000C3AF4">
        <w:rPr>
          <w:rFonts w:ascii="Kia Light" w:eastAsia="Kia Light" w:hAnsi="Kia Light" w:cs="Arial"/>
          <w:bCs/>
          <w:color w:val="7F7F7F" w:themeColor="text1" w:themeTint="80"/>
        </w:rPr>
        <w:t xml:space="preserve">2.400 stazioni in Europa e circa 500 in Nord America, sempre collaborando con le sue reti di concessionari. </w:t>
      </w:r>
    </w:p>
    <w:p w14:paraId="0F0E2E58" w14:textId="40D528D3" w:rsidR="000C3AF4" w:rsidRDefault="00381B25" w:rsidP="000C3AF4">
      <w:pPr>
        <w:spacing w:before="100" w:beforeAutospacing="1" w:after="100" w:afterAutospacing="1" w:line="360" w:lineRule="auto"/>
        <w:rPr>
          <w:rFonts w:ascii="Kia Light" w:eastAsia="Kia Light" w:hAnsi="Kia Light" w:cs="Arial"/>
          <w:bCs/>
          <w:color w:val="7F7F7F" w:themeColor="text1" w:themeTint="80"/>
        </w:rPr>
      </w:pPr>
      <w:r>
        <w:rPr>
          <w:rFonts w:ascii="Kia Light" w:eastAsia="Kia Light" w:hAnsi="Kia Light" w:cs="Arial"/>
          <w:bCs/>
          <w:color w:val="7F7F7F" w:themeColor="text1" w:themeTint="80"/>
        </w:rPr>
        <w:t>L’affermazione della leadership di Kia all’interno del mercato automobilistico elettrico passa anche attraverso alla</w:t>
      </w:r>
      <w:r w:rsidR="000C3AF4" w:rsidRPr="000C3AF4">
        <w:rPr>
          <w:rFonts w:ascii="Kia Light" w:eastAsia="Kia Light" w:hAnsi="Kia Light" w:cs="Arial"/>
          <w:bCs/>
          <w:color w:val="7F7F7F" w:themeColor="text1" w:themeTint="80"/>
        </w:rPr>
        <w:t xml:space="preserve"> collaborazione attiva con i govern</w:t>
      </w:r>
      <w:r>
        <w:rPr>
          <w:rFonts w:ascii="Kia Light" w:eastAsia="Kia Light" w:hAnsi="Kia Light" w:cs="Arial"/>
          <w:bCs/>
          <w:color w:val="7F7F7F" w:themeColor="text1" w:themeTint="80"/>
        </w:rPr>
        <w:t>i e impegnandosi in prestigiose</w:t>
      </w:r>
      <w:r w:rsidR="000C3AF4" w:rsidRPr="000C3AF4">
        <w:rPr>
          <w:rFonts w:ascii="Kia Light" w:eastAsia="Kia Light" w:hAnsi="Kia Light" w:cs="Arial"/>
          <w:bCs/>
          <w:color w:val="7F7F7F" w:themeColor="text1" w:themeTint="80"/>
        </w:rPr>
        <w:t xml:space="preserve"> partnership commerciali</w:t>
      </w:r>
      <w:r>
        <w:rPr>
          <w:rFonts w:ascii="Kia Light" w:eastAsia="Kia Light" w:hAnsi="Kia Light" w:cs="Arial"/>
          <w:bCs/>
          <w:color w:val="7F7F7F" w:themeColor="text1" w:themeTint="80"/>
        </w:rPr>
        <w:t xml:space="preserve">, come ad esempio avvenuto un anno fa con IONITY. Dimostrazione ne è anche la creazione della </w:t>
      </w:r>
      <w:r w:rsidR="000C3AF4" w:rsidRPr="000C3AF4">
        <w:rPr>
          <w:rFonts w:ascii="Kia Light" w:eastAsia="Kia Light" w:hAnsi="Kia Light" w:cs="Arial"/>
          <w:bCs/>
          <w:color w:val="7F7F7F" w:themeColor="text1" w:themeTint="80"/>
        </w:rPr>
        <w:t>nuova start-up nel luglio di quest'anno, Purple M (specializzata nella fornitura di servizi di mobilità elettrica personalizza</w:t>
      </w:r>
      <w:r>
        <w:rPr>
          <w:rFonts w:ascii="Kia Light" w:eastAsia="Kia Light" w:hAnsi="Kia Light" w:cs="Arial"/>
          <w:bCs/>
          <w:color w:val="7F7F7F" w:themeColor="text1" w:themeTint="80"/>
        </w:rPr>
        <w:t>ti basati su veicoli elettrici).</w:t>
      </w:r>
      <w:r w:rsidR="00A05A7C" w:rsidRPr="00A05A7C">
        <w:rPr>
          <w:rFonts w:ascii="Kia Light" w:eastAsia="Kia Light" w:hAnsi="Kia Light" w:cs="Arial"/>
          <w:bCs/>
          <w:color w:val="7F7F7F" w:themeColor="text1" w:themeTint="80"/>
        </w:rPr>
        <w:t xml:space="preserve"> </w:t>
      </w:r>
    </w:p>
    <w:p w14:paraId="1DEC3793" w14:textId="52163A96" w:rsidR="00683862" w:rsidRPr="000C250D" w:rsidRDefault="00683862" w:rsidP="00683862">
      <w:pPr>
        <w:spacing w:before="100" w:beforeAutospacing="1" w:after="100" w:afterAutospacing="1" w:line="360" w:lineRule="auto"/>
        <w:rPr>
          <w:rFonts w:ascii="Kia Light" w:eastAsia="Kia Light" w:hAnsi="Kia Light" w:cs="Arial"/>
          <w:bCs/>
          <w:color w:val="7F7F7F" w:themeColor="text1" w:themeTint="80"/>
        </w:rPr>
      </w:pPr>
      <w:r w:rsidRPr="00B833DC">
        <w:rPr>
          <w:rFonts w:ascii="Kia Light" w:eastAsia="Kia Light" w:hAnsi="Kia Light" w:cs="Arial"/>
          <w:b/>
          <w:bCs/>
          <w:color w:val="7F7F7F" w:themeColor="text1" w:themeTint="80"/>
        </w:rPr>
        <w:t xml:space="preserve">Kia Motors Corporation </w:t>
      </w:r>
    </w:p>
    <w:p w14:paraId="0A1CD38E" w14:textId="0BB81B1D" w:rsidR="00683862" w:rsidRPr="00B833DC" w:rsidRDefault="00683862" w:rsidP="00683862">
      <w:pPr>
        <w:spacing w:before="100" w:beforeAutospacing="1" w:after="100" w:afterAutospacing="1" w:line="360" w:lineRule="auto"/>
        <w:contextualSpacing/>
        <w:rPr>
          <w:rFonts w:ascii="Kia Light" w:eastAsia="Kia Light" w:hAnsi="Kia Light" w:cs="Arial"/>
          <w:bCs/>
          <w:i/>
          <w:color w:val="7F7F7F" w:themeColor="text1" w:themeTint="80"/>
        </w:rPr>
      </w:pPr>
      <w:r w:rsidRPr="00B833DC">
        <w:rPr>
          <w:rFonts w:ascii="Kia Light" w:eastAsia="Kia Light" w:hAnsi="Kia Light" w:cs="Arial"/>
          <w:bCs/>
          <w:i/>
          <w:color w:val="7F7F7F" w:themeColor="text1" w:themeTint="80"/>
        </w:rPr>
        <w:t>Fondata nel maggio del 1944, Kia Motors Corporation (www.kia.com) è stato il primo produttore di autoveicoli in Corea. Oggi Kia vende oltre 3 milioni di veicoli l'anno in 190 Paesi, con oltre 52.000 dipendenti in tutto il mondo, ricavi annui superiori a 49 miliardi di dollari e stabilimenti produttivi in 5 Paesi. Kia è Main sponsor dell'Australian Open, Official automotive partner della FIFA, Partner ufficiale della UEFA Europa League. Lo slogan del brand, "The Power to Surprise", rappresenta l’impegno globale di Kia nel sorprendere il mondo, con prodotti che riflettono l’approccio entusiasmante e stimolante, in grado di offrire un’esperienza oltre le aspettative</w:t>
      </w:r>
    </w:p>
    <w:p w14:paraId="0EEC9733" w14:textId="77777777" w:rsidR="00683862" w:rsidRPr="00B833DC" w:rsidRDefault="00683862" w:rsidP="00683862">
      <w:pPr>
        <w:spacing w:before="100" w:beforeAutospacing="1" w:after="100" w:afterAutospacing="1" w:line="360" w:lineRule="auto"/>
        <w:contextualSpacing/>
        <w:rPr>
          <w:rFonts w:ascii="Kia Light" w:eastAsia="Kia Light" w:hAnsi="Kia Light" w:cs="Arial"/>
          <w:bCs/>
          <w:color w:val="7F7F7F" w:themeColor="text1" w:themeTint="80"/>
        </w:rPr>
      </w:pPr>
    </w:p>
    <w:p w14:paraId="785589F2" w14:textId="77777777" w:rsidR="00CA2550" w:rsidRDefault="00CA2550" w:rsidP="003216DD">
      <w:pPr>
        <w:spacing w:before="100" w:beforeAutospacing="1" w:after="100" w:afterAutospacing="1" w:line="360" w:lineRule="auto"/>
        <w:contextualSpacing/>
        <w:rPr>
          <w:rFonts w:ascii="Kia Light" w:eastAsia="Kia Light" w:hAnsi="Kia Light" w:cs="Arial"/>
          <w:b/>
          <w:bCs/>
          <w:color w:val="7F7F7F" w:themeColor="text1" w:themeTint="80"/>
          <w:sz w:val="20"/>
          <w:szCs w:val="20"/>
        </w:rPr>
      </w:pPr>
    </w:p>
    <w:p w14:paraId="66521696" w14:textId="77777777" w:rsidR="003216DD" w:rsidRPr="003216DD" w:rsidRDefault="003216DD" w:rsidP="003216DD">
      <w:pPr>
        <w:spacing w:before="100" w:beforeAutospacing="1" w:after="100" w:afterAutospacing="1" w:line="360" w:lineRule="auto"/>
        <w:contextualSpacing/>
        <w:rPr>
          <w:rFonts w:ascii="Kia Light" w:eastAsia="Kia Light" w:hAnsi="Kia Light" w:cs="Arial"/>
          <w:b/>
          <w:bCs/>
          <w:color w:val="7F7F7F" w:themeColor="text1" w:themeTint="80"/>
          <w:sz w:val="20"/>
          <w:szCs w:val="20"/>
        </w:rPr>
      </w:pPr>
      <w:r w:rsidRPr="003216DD">
        <w:rPr>
          <w:rFonts w:ascii="Kia Light" w:eastAsia="Kia Light" w:hAnsi="Kia Light" w:cs="Arial"/>
          <w:b/>
          <w:bCs/>
          <w:color w:val="7F7F7F" w:themeColor="text1" w:themeTint="80"/>
          <w:sz w:val="20"/>
          <w:szCs w:val="20"/>
        </w:rPr>
        <w:t>Per informazioni:</w:t>
      </w:r>
    </w:p>
    <w:p w14:paraId="763961C3" w14:textId="77777777" w:rsidR="003216DD" w:rsidRPr="003216DD" w:rsidRDefault="003216DD" w:rsidP="003216DD">
      <w:pPr>
        <w:spacing w:before="100" w:beforeAutospacing="1" w:after="100" w:afterAutospacing="1" w:line="360" w:lineRule="auto"/>
        <w:contextualSpacing/>
        <w:rPr>
          <w:rFonts w:ascii="Kia Light" w:eastAsia="Kia Light" w:hAnsi="Kia Light" w:cs="Arial"/>
          <w:bCs/>
          <w:color w:val="7F7F7F" w:themeColor="text1" w:themeTint="80"/>
          <w:sz w:val="20"/>
          <w:szCs w:val="20"/>
        </w:rPr>
      </w:pPr>
      <w:r w:rsidRPr="003216DD">
        <w:rPr>
          <w:rFonts w:ascii="Kia Light" w:eastAsia="Kia Light" w:hAnsi="Kia Light" w:cs="Arial"/>
          <w:b/>
          <w:bCs/>
          <w:color w:val="7F7F7F" w:themeColor="text1" w:themeTint="80"/>
          <w:sz w:val="20"/>
          <w:szCs w:val="20"/>
        </w:rPr>
        <w:lastRenderedPageBreak/>
        <w:t>Francesco Cremonesi – PR Assistant Manager</w:t>
      </w:r>
      <w:r w:rsidRPr="003216DD">
        <w:rPr>
          <w:rFonts w:ascii="Kia Light" w:eastAsia="Kia Light" w:hAnsi="Kia Light" w:cs="Arial"/>
          <w:bCs/>
          <w:color w:val="7F7F7F" w:themeColor="text1" w:themeTint="80"/>
          <w:sz w:val="20"/>
          <w:szCs w:val="20"/>
        </w:rPr>
        <w:t>: +39 3351207396; +390233482180</w:t>
      </w:r>
    </w:p>
    <w:p w14:paraId="12687DEA" w14:textId="77777777" w:rsidR="003216DD" w:rsidRPr="003216DD" w:rsidRDefault="003216DD" w:rsidP="003216DD">
      <w:pPr>
        <w:spacing w:before="100" w:beforeAutospacing="1" w:after="100" w:afterAutospacing="1" w:line="360" w:lineRule="auto"/>
        <w:contextualSpacing/>
        <w:rPr>
          <w:rFonts w:ascii="Kia Light" w:eastAsia="Kia Light" w:hAnsi="Kia Light" w:cs="Arial"/>
          <w:bCs/>
          <w:color w:val="7F7F7F" w:themeColor="text1" w:themeTint="80"/>
          <w:sz w:val="20"/>
          <w:szCs w:val="20"/>
        </w:rPr>
      </w:pPr>
      <w:r w:rsidRPr="003216DD">
        <w:rPr>
          <w:rFonts w:ascii="Kia Light" w:eastAsia="Kia Light" w:hAnsi="Kia Light" w:cs="Arial"/>
          <w:bCs/>
          <w:color w:val="7F7F7F" w:themeColor="text1" w:themeTint="80"/>
          <w:sz w:val="20"/>
          <w:szCs w:val="20"/>
        </w:rPr>
        <w:t xml:space="preserve">francesco.cremonesi@kia.it </w:t>
      </w:r>
    </w:p>
    <w:p w14:paraId="560C3B89" w14:textId="213C8E27" w:rsidR="009D3CAE" w:rsidRDefault="003216DD" w:rsidP="003216DD">
      <w:pPr>
        <w:spacing w:before="100" w:beforeAutospacing="1" w:after="100" w:afterAutospacing="1" w:line="360" w:lineRule="auto"/>
        <w:contextualSpacing/>
        <w:rPr>
          <w:rFonts w:ascii="Kia Light" w:eastAsia="Kia Light" w:hAnsi="Kia Light" w:cs="Arial"/>
          <w:bCs/>
          <w:color w:val="7F7F7F" w:themeColor="text1" w:themeTint="80"/>
          <w:sz w:val="20"/>
          <w:szCs w:val="20"/>
        </w:rPr>
      </w:pPr>
      <w:r w:rsidRPr="003216DD">
        <w:rPr>
          <w:rFonts w:ascii="Kia Light" w:eastAsia="Kia Light" w:hAnsi="Kia Light" w:cs="Arial"/>
          <w:b/>
          <w:bCs/>
          <w:color w:val="7F7F7F" w:themeColor="text1" w:themeTint="80"/>
          <w:sz w:val="20"/>
          <w:szCs w:val="20"/>
        </w:rPr>
        <w:t>Cristina Nichifor – PR Specialist</w:t>
      </w:r>
      <w:r w:rsidRPr="003216DD">
        <w:rPr>
          <w:rFonts w:ascii="Kia Light" w:eastAsia="Kia Light" w:hAnsi="Kia Light" w:cs="Arial"/>
          <w:bCs/>
          <w:color w:val="7F7F7F" w:themeColor="text1" w:themeTint="80"/>
          <w:sz w:val="20"/>
          <w:szCs w:val="20"/>
        </w:rPr>
        <w:t xml:space="preserve">: +39 02 33482 183; +39 366 6327001     </w:t>
      </w:r>
      <w:r w:rsidR="009934A0">
        <w:rPr>
          <w:rFonts w:ascii="Kia Light" w:eastAsia="Kia Light" w:hAnsi="Kia Light" w:cs="Arial"/>
          <w:bCs/>
          <w:color w:val="7F7F7F" w:themeColor="text1" w:themeTint="80"/>
          <w:sz w:val="20"/>
          <w:szCs w:val="20"/>
        </w:rPr>
        <w:br/>
      </w:r>
      <w:r w:rsidRPr="003216DD">
        <w:rPr>
          <w:rFonts w:ascii="Kia Light" w:eastAsia="Kia Light" w:hAnsi="Kia Light" w:cs="Arial"/>
          <w:bCs/>
          <w:color w:val="7F7F7F" w:themeColor="text1" w:themeTint="80"/>
          <w:sz w:val="20"/>
          <w:szCs w:val="20"/>
        </w:rPr>
        <w:t>cristina.nichifor@kia.it</w:t>
      </w:r>
    </w:p>
    <w:sectPr w:rsidR="009D3CAE" w:rsidSect="00A07E3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2CF85" w14:textId="77777777" w:rsidR="003D49CC" w:rsidRDefault="003D49CC" w:rsidP="00D93AFE">
      <w:pPr>
        <w:spacing w:after="0" w:line="240" w:lineRule="auto"/>
      </w:pPr>
      <w:r>
        <w:separator/>
      </w:r>
    </w:p>
  </w:endnote>
  <w:endnote w:type="continuationSeparator" w:id="0">
    <w:p w14:paraId="7C943846" w14:textId="77777777" w:rsidR="003D49CC" w:rsidRDefault="003D49CC" w:rsidP="00D93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Kia Light">
    <w:altName w:val="Malgun Gothic"/>
    <w:charset w:val="81"/>
    <w:family w:val="swiss"/>
    <w:pitch w:val="variable"/>
    <w:sig w:usb0="800002A7" w:usb1="09D77CFB" w:usb2="00000010"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굴림"/>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9698F" w14:textId="77777777" w:rsidR="00D345CE" w:rsidRPr="00263D16" w:rsidRDefault="00D345CE" w:rsidP="008205A4">
    <w:pPr>
      <w:pStyle w:val="Pidipagina"/>
      <w:jc w:val="center"/>
      <w:rPr>
        <w:rFonts w:ascii="Tahoma" w:hAnsi="Tahoma" w:cs="Tahoma"/>
        <w:b/>
        <w:color w:val="595959"/>
        <w:spacing w:val="-6"/>
        <w:sz w:val="21"/>
        <w:szCs w:val="21"/>
        <w:lang w:val="en-US"/>
      </w:rPr>
    </w:pPr>
    <w:r w:rsidRPr="00263D16">
      <w:rPr>
        <w:rFonts w:ascii="Tahoma" w:hAnsi="Tahoma" w:cs="Tahoma"/>
        <w:b/>
        <w:color w:val="595959"/>
        <w:spacing w:val="-6"/>
        <w:sz w:val="21"/>
        <w:szCs w:val="21"/>
        <w:lang w:val="en-US"/>
      </w:rPr>
      <w:t>Kia Motors Company Italy S.r.l.</w:t>
    </w:r>
  </w:p>
  <w:p w14:paraId="30634C0C" w14:textId="77777777" w:rsidR="00D345CE" w:rsidRDefault="00D345CE" w:rsidP="008205A4">
    <w:pPr>
      <w:pStyle w:val="Pidipagina"/>
    </w:pPr>
    <w:r w:rsidRPr="004A609E">
      <w:rPr>
        <w:rFonts w:ascii="Tahoma" w:hAnsi="Tahoma" w:cs="Tahoma"/>
        <w:color w:val="595959"/>
        <w:spacing w:val="-8"/>
        <w:sz w:val="19"/>
        <w:szCs w:val="19"/>
        <w:lang w:val="en-US"/>
      </w:rPr>
      <w:t xml:space="preserve">                      </w:t>
    </w:r>
    <w:r w:rsidRPr="00263D16">
      <w:rPr>
        <w:rFonts w:ascii="Tahoma" w:hAnsi="Tahoma" w:cs="Tahoma"/>
        <w:color w:val="595959"/>
        <w:spacing w:val="-8"/>
        <w:sz w:val="19"/>
        <w:szCs w:val="19"/>
      </w:rPr>
      <w:t xml:space="preserve">Via Gallarate, 184 - 20151 Milano - Tel. +39 (0)2 33482182 / </w:t>
    </w:r>
    <w:r>
      <w:rPr>
        <w:rFonts w:ascii="Tahoma" w:hAnsi="Tahoma" w:cs="Tahoma"/>
        <w:color w:val="595959"/>
        <w:spacing w:val="-8"/>
        <w:sz w:val="19"/>
        <w:szCs w:val="19"/>
      </w:rPr>
      <w:t>181</w:t>
    </w:r>
    <w:r w:rsidRPr="00263D16">
      <w:rPr>
        <w:rFonts w:ascii="Tahoma" w:hAnsi="Tahoma" w:cs="Tahoma"/>
        <w:color w:val="595959"/>
        <w:spacing w:val="-8"/>
        <w:sz w:val="19"/>
        <w:szCs w:val="19"/>
      </w:rPr>
      <w:t xml:space="preserve"> - Fax +39 (0)2 33482234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71F60" w14:textId="77777777" w:rsidR="003D49CC" w:rsidRDefault="003D49CC" w:rsidP="00D93AFE">
      <w:pPr>
        <w:spacing w:after="0" w:line="240" w:lineRule="auto"/>
      </w:pPr>
      <w:r>
        <w:separator/>
      </w:r>
    </w:p>
  </w:footnote>
  <w:footnote w:type="continuationSeparator" w:id="0">
    <w:p w14:paraId="72B9A5A9" w14:textId="77777777" w:rsidR="003D49CC" w:rsidRDefault="003D49CC" w:rsidP="00D93A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9CE78" w14:textId="64DC252A" w:rsidR="00D345CE" w:rsidRDefault="00D345CE">
    <w:pPr>
      <w:pStyle w:val="Intestazione"/>
    </w:pPr>
    <w:r>
      <w:rPr>
        <w:noProof/>
        <w:lang w:eastAsia="it-IT"/>
      </w:rPr>
      <w:drawing>
        <wp:inline distT="0" distB="0" distL="0" distR="0" wp14:anchorId="34C63F72" wp14:editId="347CCF7B">
          <wp:extent cx="1580898" cy="834887"/>
          <wp:effectExtent l="0" t="0" r="0" b="3810"/>
          <wp:docPr id="2" name="Immagin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rotWithShape="1">
                  <a:blip r:embed="rId1">
                    <a:extLst>
                      <a:ext uri="{28A0092B-C50C-407E-A947-70E740481C1C}">
                        <a14:useLocalDpi xmlns:a14="http://schemas.microsoft.com/office/drawing/2010/main" val="0"/>
                      </a:ext>
                    </a:extLst>
                  </a:blip>
                  <a:srcRect b="13762"/>
                  <a:stretch/>
                </pic:blipFill>
                <pic:spPr bwMode="auto">
                  <a:xfrm>
                    <a:off x="0" y="0"/>
                    <a:ext cx="1581048" cy="834966"/>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Pr>
        <w:noProof/>
      </w:rPr>
      <w:tab/>
    </w:r>
    <w:r>
      <w:rPr>
        <w:noProof/>
      </w:rPr>
      <w:tab/>
    </w:r>
    <w:r w:rsidR="00797C50">
      <w:rPr>
        <w:noProof/>
        <w:lang w:eastAsia="it-IT"/>
      </w:rPr>
      <w:drawing>
        <wp:inline distT="0" distB="0" distL="0" distR="0" wp14:anchorId="707EBAF3" wp14:editId="5B476377">
          <wp:extent cx="948956" cy="771247"/>
          <wp:effectExtent l="0" t="0" r="3810" b="0"/>
          <wp:docPr id="4" name="Immagine 4" descr="C:\Users\kitu1142\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tu1142\Desktop\Captu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261" cy="773933"/>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5675F"/>
    <w:multiLevelType w:val="hybridMultilevel"/>
    <w:tmpl w:val="C56C7CBA"/>
    <w:lvl w:ilvl="0" w:tplc="82067E90">
      <w:numFmt w:val="bullet"/>
      <w:lvlText w:val="-"/>
      <w:lvlJc w:val="left"/>
      <w:pPr>
        <w:ind w:left="2820" w:hanging="705"/>
      </w:pPr>
      <w:rPr>
        <w:rFonts w:ascii="Kia Light" w:eastAsia="Kia Light" w:hAnsi="Kia Light" w:cs="Arial" w:hint="eastAsia"/>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 w15:restartNumberingAfterBreak="0">
    <w:nsid w:val="2CD93A63"/>
    <w:multiLevelType w:val="hybridMultilevel"/>
    <w:tmpl w:val="435C997E"/>
    <w:lvl w:ilvl="0" w:tplc="A0520528">
      <w:numFmt w:val="bullet"/>
      <w:lvlText w:val="-"/>
      <w:lvlJc w:val="left"/>
      <w:pPr>
        <w:ind w:left="720" w:hanging="360"/>
      </w:pPr>
      <w:rPr>
        <w:rFonts w:ascii="Kia Light" w:eastAsia="Kia Light" w:hAnsi="Kia Light" w:cs="Arial"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F513C31"/>
    <w:multiLevelType w:val="hybridMultilevel"/>
    <w:tmpl w:val="8910D1FE"/>
    <w:lvl w:ilvl="0" w:tplc="C8669688">
      <w:numFmt w:val="bullet"/>
      <w:lvlText w:val="-"/>
      <w:lvlJc w:val="left"/>
      <w:pPr>
        <w:ind w:left="720" w:hanging="360"/>
      </w:pPr>
      <w:rPr>
        <w:rFonts w:ascii="Arial" w:eastAsia="Malgun Gothic" w:hAnsi="Aria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2362D4"/>
    <w:multiLevelType w:val="hybridMultilevel"/>
    <w:tmpl w:val="FF52B394"/>
    <w:lvl w:ilvl="0" w:tplc="82067E90">
      <w:numFmt w:val="bullet"/>
      <w:lvlText w:val="-"/>
      <w:lvlJc w:val="left"/>
      <w:pPr>
        <w:ind w:left="1410" w:hanging="705"/>
      </w:pPr>
      <w:rPr>
        <w:rFonts w:ascii="Kia Light" w:eastAsia="Kia Light" w:hAnsi="Kia Light" w:cs="Arial" w:hint="eastAsia"/>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4" w15:restartNumberingAfterBreak="0">
    <w:nsid w:val="60D63629"/>
    <w:multiLevelType w:val="hybridMultilevel"/>
    <w:tmpl w:val="0730FC66"/>
    <w:lvl w:ilvl="0" w:tplc="67AEE3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BB2FA3"/>
    <w:multiLevelType w:val="multilevel"/>
    <w:tmpl w:val="55088BC0"/>
    <w:lvl w:ilvl="0">
      <w:numFmt w:val="bullet"/>
      <w:lvlText w:val="-"/>
      <w:lvlJc w:val="left"/>
      <w:pPr>
        <w:tabs>
          <w:tab w:val="num" w:pos="360"/>
        </w:tabs>
        <w:ind w:left="360" w:hanging="360"/>
      </w:pPr>
      <w:rPr>
        <w:rFonts w:ascii="Arial" w:eastAsia="Arial" w:hAnsi="Arial" w:cs="Arial"/>
        <w:b/>
        <w:bCs/>
        <w:position w:val="0"/>
        <w:sz w:val="22"/>
        <w:szCs w:val="22"/>
        <w:lang w:val="en-US"/>
      </w:rPr>
    </w:lvl>
    <w:lvl w:ilvl="1">
      <w:start w:val="1"/>
      <w:numFmt w:val="bullet"/>
      <w:lvlText w:val="o"/>
      <w:lvlJc w:val="left"/>
      <w:pPr>
        <w:tabs>
          <w:tab w:val="num" w:pos="1080"/>
        </w:tabs>
        <w:ind w:left="1080" w:hanging="360"/>
      </w:pPr>
      <w:rPr>
        <w:rFonts w:ascii="Arial" w:eastAsia="Arial" w:hAnsi="Arial" w:cs="Arial"/>
        <w:b/>
        <w:bCs/>
        <w:position w:val="0"/>
        <w:sz w:val="24"/>
        <w:szCs w:val="24"/>
        <w:lang w:val="en-US"/>
      </w:rPr>
    </w:lvl>
    <w:lvl w:ilvl="2">
      <w:start w:val="1"/>
      <w:numFmt w:val="bullet"/>
      <w:lvlText w:val="▪"/>
      <w:lvlJc w:val="left"/>
      <w:pPr>
        <w:tabs>
          <w:tab w:val="num" w:pos="1800"/>
        </w:tabs>
        <w:ind w:left="1800" w:hanging="360"/>
      </w:pPr>
      <w:rPr>
        <w:rFonts w:ascii="Arial" w:eastAsia="Arial" w:hAnsi="Arial" w:cs="Arial"/>
        <w:b/>
        <w:bCs/>
        <w:position w:val="0"/>
        <w:sz w:val="24"/>
        <w:szCs w:val="24"/>
        <w:lang w:val="en-US"/>
      </w:rPr>
    </w:lvl>
    <w:lvl w:ilvl="3">
      <w:start w:val="1"/>
      <w:numFmt w:val="bullet"/>
      <w:lvlText w:val="•"/>
      <w:lvlJc w:val="left"/>
      <w:pPr>
        <w:tabs>
          <w:tab w:val="num" w:pos="2520"/>
        </w:tabs>
        <w:ind w:left="2520" w:hanging="360"/>
      </w:pPr>
      <w:rPr>
        <w:rFonts w:ascii="Arial" w:eastAsia="Arial" w:hAnsi="Arial" w:cs="Arial"/>
        <w:b/>
        <w:bCs/>
        <w:position w:val="0"/>
        <w:sz w:val="24"/>
        <w:szCs w:val="24"/>
        <w:lang w:val="en-US"/>
      </w:rPr>
    </w:lvl>
    <w:lvl w:ilvl="4">
      <w:start w:val="1"/>
      <w:numFmt w:val="bullet"/>
      <w:lvlText w:val="o"/>
      <w:lvlJc w:val="left"/>
      <w:pPr>
        <w:tabs>
          <w:tab w:val="num" w:pos="3240"/>
        </w:tabs>
        <w:ind w:left="3240" w:hanging="360"/>
      </w:pPr>
      <w:rPr>
        <w:rFonts w:ascii="Arial" w:eastAsia="Arial" w:hAnsi="Arial" w:cs="Arial"/>
        <w:b/>
        <w:bCs/>
        <w:position w:val="0"/>
        <w:sz w:val="24"/>
        <w:szCs w:val="24"/>
        <w:lang w:val="en-US"/>
      </w:rPr>
    </w:lvl>
    <w:lvl w:ilvl="5">
      <w:start w:val="1"/>
      <w:numFmt w:val="bullet"/>
      <w:lvlText w:val="▪"/>
      <w:lvlJc w:val="left"/>
      <w:pPr>
        <w:tabs>
          <w:tab w:val="num" w:pos="3960"/>
        </w:tabs>
        <w:ind w:left="3960" w:hanging="360"/>
      </w:pPr>
      <w:rPr>
        <w:rFonts w:ascii="Arial" w:eastAsia="Arial" w:hAnsi="Arial" w:cs="Arial"/>
        <w:b/>
        <w:bCs/>
        <w:position w:val="0"/>
        <w:sz w:val="24"/>
        <w:szCs w:val="24"/>
        <w:lang w:val="en-US"/>
      </w:rPr>
    </w:lvl>
    <w:lvl w:ilvl="6">
      <w:start w:val="1"/>
      <w:numFmt w:val="bullet"/>
      <w:lvlText w:val="•"/>
      <w:lvlJc w:val="left"/>
      <w:pPr>
        <w:tabs>
          <w:tab w:val="num" w:pos="4680"/>
        </w:tabs>
        <w:ind w:left="4680" w:hanging="360"/>
      </w:pPr>
      <w:rPr>
        <w:rFonts w:ascii="Arial" w:eastAsia="Arial" w:hAnsi="Arial" w:cs="Arial"/>
        <w:b/>
        <w:bCs/>
        <w:position w:val="0"/>
        <w:sz w:val="24"/>
        <w:szCs w:val="24"/>
        <w:lang w:val="en-US"/>
      </w:rPr>
    </w:lvl>
    <w:lvl w:ilvl="7">
      <w:start w:val="1"/>
      <w:numFmt w:val="bullet"/>
      <w:lvlText w:val="o"/>
      <w:lvlJc w:val="left"/>
      <w:pPr>
        <w:tabs>
          <w:tab w:val="num" w:pos="5400"/>
        </w:tabs>
        <w:ind w:left="5400" w:hanging="360"/>
      </w:pPr>
      <w:rPr>
        <w:rFonts w:ascii="Arial" w:eastAsia="Arial" w:hAnsi="Arial" w:cs="Arial"/>
        <w:b/>
        <w:bCs/>
        <w:position w:val="0"/>
        <w:sz w:val="24"/>
        <w:szCs w:val="24"/>
        <w:lang w:val="en-US"/>
      </w:rPr>
    </w:lvl>
    <w:lvl w:ilvl="8">
      <w:start w:val="1"/>
      <w:numFmt w:val="bullet"/>
      <w:lvlText w:val="▪"/>
      <w:lvlJc w:val="left"/>
      <w:pPr>
        <w:tabs>
          <w:tab w:val="num" w:pos="6120"/>
        </w:tabs>
        <w:ind w:left="6120" w:hanging="360"/>
      </w:pPr>
      <w:rPr>
        <w:rFonts w:ascii="Arial" w:eastAsia="Arial" w:hAnsi="Arial" w:cs="Arial"/>
        <w:b/>
        <w:bCs/>
        <w:position w:val="0"/>
        <w:sz w:val="24"/>
        <w:szCs w:val="24"/>
        <w:lang w:val="en-US"/>
      </w:rPr>
    </w:lvl>
  </w:abstractNum>
  <w:abstractNum w:abstractNumId="6" w15:restartNumberingAfterBreak="0">
    <w:nsid w:val="698C6DD4"/>
    <w:multiLevelType w:val="hybridMultilevel"/>
    <w:tmpl w:val="2B0A719E"/>
    <w:lvl w:ilvl="0" w:tplc="0046DF54">
      <w:numFmt w:val="bullet"/>
      <w:lvlText w:val="-"/>
      <w:lvlJc w:val="left"/>
      <w:pPr>
        <w:ind w:left="480" w:hanging="360"/>
      </w:pPr>
      <w:rPr>
        <w:rFonts w:ascii="Arial" w:eastAsia="Malgun Gothic" w:hAnsi="Arial" w:cs="Arial"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7" w15:restartNumberingAfterBreak="0">
    <w:nsid w:val="718D7BB9"/>
    <w:multiLevelType w:val="hybridMultilevel"/>
    <w:tmpl w:val="5EC04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2A472F"/>
    <w:multiLevelType w:val="hybridMultilevel"/>
    <w:tmpl w:val="26D897D2"/>
    <w:lvl w:ilvl="0" w:tplc="5C8E3290">
      <w:start w:val="2005"/>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191FCC"/>
    <w:multiLevelType w:val="hybridMultilevel"/>
    <w:tmpl w:val="17D8144E"/>
    <w:lvl w:ilvl="0" w:tplc="82067E90">
      <w:numFmt w:val="bullet"/>
      <w:lvlText w:val="-"/>
      <w:lvlJc w:val="left"/>
      <w:pPr>
        <w:ind w:left="1410" w:hanging="705"/>
      </w:pPr>
      <w:rPr>
        <w:rFonts w:ascii="Kia Light" w:eastAsia="Kia Light" w:hAnsi="Kia Light" w:cs="Arial"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F28043D"/>
    <w:multiLevelType w:val="hybridMultilevel"/>
    <w:tmpl w:val="FE0EFC18"/>
    <w:lvl w:ilvl="0" w:tplc="D6A89582">
      <w:start w:val="2005"/>
      <w:numFmt w:val="bullet"/>
      <w:lvlText w:val="-"/>
      <w:lvlJc w:val="left"/>
      <w:pPr>
        <w:tabs>
          <w:tab w:val="num" w:pos="360"/>
        </w:tabs>
        <w:ind w:left="360" w:hanging="360"/>
      </w:pPr>
      <w:rPr>
        <w:rFonts w:ascii="Arial" w:eastAsia="Batang" w:hAnsi="Arial" w:cs="Arial" w:hint="default"/>
        <w:b/>
      </w:rPr>
    </w:lvl>
    <w:lvl w:ilvl="1" w:tplc="04090003" w:tentative="1">
      <w:start w:val="1"/>
      <w:numFmt w:val="bullet"/>
      <w:lvlText w:val=""/>
      <w:lvlJc w:val="left"/>
      <w:pPr>
        <w:tabs>
          <w:tab w:val="num" w:pos="1150"/>
        </w:tabs>
        <w:ind w:left="1150" w:hanging="400"/>
      </w:pPr>
      <w:rPr>
        <w:rFonts w:ascii="Wingdings" w:hAnsi="Wingdings" w:hint="default"/>
      </w:rPr>
    </w:lvl>
    <w:lvl w:ilvl="2" w:tplc="04090005" w:tentative="1">
      <w:start w:val="1"/>
      <w:numFmt w:val="bullet"/>
      <w:lvlText w:val=""/>
      <w:lvlJc w:val="left"/>
      <w:pPr>
        <w:tabs>
          <w:tab w:val="num" w:pos="1550"/>
        </w:tabs>
        <w:ind w:left="1550" w:hanging="400"/>
      </w:pPr>
      <w:rPr>
        <w:rFonts w:ascii="Wingdings" w:hAnsi="Wingdings" w:hint="default"/>
      </w:rPr>
    </w:lvl>
    <w:lvl w:ilvl="3" w:tplc="04090001" w:tentative="1">
      <w:start w:val="1"/>
      <w:numFmt w:val="bullet"/>
      <w:lvlText w:val=""/>
      <w:lvlJc w:val="left"/>
      <w:pPr>
        <w:tabs>
          <w:tab w:val="num" w:pos="1950"/>
        </w:tabs>
        <w:ind w:left="1950" w:hanging="400"/>
      </w:pPr>
      <w:rPr>
        <w:rFonts w:ascii="Wingdings" w:hAnsi="Wingdings" w:hint="default"/>
      </w:rPr>
    </w:lvl>
    <w:lvl w:ilvl="4" w:tplc="04090003" w:tentative="1">
      <w:start w:val="1"/>
      <w:numFmt w:val="bullet"/>
      <w:lvlText w:val=""/>
      <w:lvlJc w:val="left"/>
      <w:pPr>
        <w:tabs>
          <w:tab w:val="num" w:pos="2350"/>
        </w:tabs>
        <w:ind w:left="2350" w:hanging="400"/>
      </w:pPr>
      <w:rPr>
        <w:rFonts w:ascii="Wingdings" w:hAnsi="Wingdings" w:hint="default"/>
      </w:rPr>
    </w:lvl>
    <w:lvl w:ilvl="5" w:tplc="04090005" w:tentative="1">
      <w:start w:val="1"/>
      <w:numFmt w:val="bullet"/>
      <w:lvlText w:val=""/>
      <w:lvlJc w:val="left"/>
      <w:pPr>
        <w:tabs>
          <w:tab w:val="num" w:pos="2750"/>
        </w:tabs>
        <w:ind w:left="2750" w:hanging="400"/>
      </w:pPr>
      <w:rPr>
        <w:rFonts w:ascii="Wingdings" w:hAnsi="Wingdings" w:hint="default"/>
      </w:rPr>
    </w:lvl>
    <w:lvl w:ilvl="6" w:tplc="04090001" w:tentative="1">
      <w:start w:val="1"/>
      <w:numFmt w:val="bullet"/>
      <w:lvlText w:val=""/>
      <w:lvlJc w:val="left"/>
      <w:pPr>
        <w:tabs>
          <w:tab w:val="num" w:pos="3150"/>
        </w:tabs>
        <w:ind w:left="3150" w:hanging="400"/>
      </w:pPr>
      <w:rPr>
        <w:rFonts w:ascii="Wingdings" w:hAnsi="Wingdings" w:hint="default"/>
      </w:rPr>
    </w:lvl>
    <w:lvl w:ilvl="7" w:tplc="04090003" w:tentative="1">
      <w:start w:val="1"/>
      <w:numFmt w:val="bullet"/>
      <w:lvlText w:val=""/>
      <w:lvlJc w:val="left"/>
      <w:pPr>
        <w:tabs>
          <w:tab w:val="num" w:pos="3550"/>
        </w:tabs>
        <w:ind w:left="3550" w:hanging="400"/>
      </w:pPr>
      <w:rPr>
        <w:rFonts w:ascii="Wingdings" w:hAnsi="Wingdings" w:hint="default"/>
      </w:rPr>
    </w:lvl>
    <w:lvl w:ilvl="8" w:tplc="04090005" w:tentative="1">
      <w:start w:val="1"/>
      <w:numFmt w:val="bullet"/>
      <w:lvlText w:val=""/>
      <w:lvlJc w:val="left"/>
      <w:pPr>
        <w:tabs>
          <w:tab w:val="num" w:pos="3950"/>
        </w:tabs>
        <w:ind w:left="3950" w:hanging="400"/>
      </w:pPr>
      <w:rPr>
        <w:rFonts w:ascii="Wingdings" w:hAnsi="Wingdings" w:hint="default"/>
      </w:rPr>
    </w:lvl>
  </w:abstractNum>
  <w:num w:numId="1">
    <w:abstractNumId w:val="8"/>
  </w:num>
  <w:num w:numId="2">
    <w:abstractNumId w:val="10"/>
  </w:num>
  <w:num w:numId="3">
    <w:abstractNumId w:val="5"/>
  </w:num>
  <w:num w:numId="4">
    <w:abstractNumId w:val="6"/>
  </w:num>
  <w:num w:numId="5">
    <w:abstractNumId w:val="2"/>
  </w:num>
  <w:num w:numId="6">
    <w:abstractNumId w:val="7"/>
  </w:num>
  <w:num w:numId="7">
    <w:abstractNumId w:val="3"/>
  </w:num>
  <w:num w:numId="8">
    <w:abstractNumId w:val="0"/>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AFE"/>
    <w:rsid w:val="0000476E"/>
    <w:rsid w:val="000057C5"/>
    <w:rsid w:val="000058CF"/>
    <w:rsid w:val="00030791"/>
    <w:rsid w:val="000350F5"/>
    <w:rsid w:val="0003596B"/>
    <w:rsid w:val="000457C2"/>
    <w:rsid w:val="0005362C"/>
    <w:rsid w:val="00056506"/>
    <w:rsid w:val="00073B4C"/>
    <w:rsid w:val="00081B13"/>
    <w:rsid w:val="00086F41"/>
    <w:rsid w:val="00096BF8"/>
    <w:rsid w:val="0009701A"/>
    <w:rsid w:val="000A19F9"/>
    <w:rsid w:val="000A227B"/>
    <w:rsid w:val="000A468F"/>
    <w:rsid w:val="000B3F11"/>
    <w:rsid w:val="000C250D"/>
    <w:rsid w:val="000C3AF4"/>
    <w:rsid w:val="000E104F"/>
    <w:rsid w:val="000F6165"/>
    <w:rsid w:val="00100320"/>
    <w:rsid w:val="00110C66"/>
    <w:rsid w:val="0011530B"/>
    <w:rsid w:val="001212DD"/>
    <w:rsid w:val="00121DC8"/>
    <w:rsid w:val="0013100A"/>
    <w:rsid w:val="001369EF"/>
    <w:rsid w:val="0014723F"/>
    <w:rsid w:val="001550C8"/>
    <w:rsid w:val="00162D03"/>
    <w:rsid w:val="00170432"/>
    <w:rsid w:val="00177BAE"/>
    <w:rsid w:val="0018390E"/>
    <w:rsid w:val="001958F5"/>
    <w:rsid w:val="001A1A8E"/>
    <w:rsid w:val="001C53EC"/>
    <w:rsid w:val="001C7CDF"/>
    <w:rsid w:val="001E1201"/>
    <w:rsid w:val="001E6ED1"/>
    <w:rsid w:val="002000E3"/>
    <w:rsid w:val="0021091D"/>
    <w:rsid w:val="00221706"/>
    <w:rsid w:val="002345B8"/>
    <w:rsid w:val="002369F4"/>
    <w:rsid w:val="00240AE4"/>
    <w:rsid w:val="002410A8"/>
    <w:rsid w:val="00247105"/>
    <w:rsid w:val="002479A9"/>
    <w:rsid w:val="00255A38"/>
    <w:rsid w:val="00284075"/>
    <w:rsid w:val="002A041B"/>
    <w:rsid w:val="002C5831"/>
    <w:rsid w:val="002D37A7"/>
    <w:rsid w:val="002D7615"/>
    <w:rsid w:val="002E18F3"/>
    <w:rsid w:val="003216DD"/>
    <w:rsid w:val="003273D3"/>
    <w:rsid w:val="0033350B"/>
    <w:rsid w:val="0033464C"/>
    <w:rsid w:val="00336433"/>
    <w:rsid w:val="003419FB"/>
    <w:rsid w:val="00355EC0"/>
    <w:rsid w:val="003625B0"/>
    <w:rsid w:val="00362F44"/>
    <w:rsid w:val="003743D0"/>
    <w:rsid w:val="00374F00"/>
    <w:rsid w:val="00381B25"/>
    <w:rsid w:val="0038634E"/>
    <w:rsid w:val="003B0C38"/>
    <w:rsid w:val="003C0344"/>
    <w:rsid w:val="003C57C6"/>
    <w:rsid w:val="003D4878"/>
    <w:rsid w:val="003D49CC"/>
    <w:rsid w:val="003D6CAB"/>
    <w:rsid w:val="003E4F74"/>
    <w:rsid w:val="003F21B4"/>
    <w:rsid w:val="00401B7F"/>
    <w:rsid w:val="0040379D"/>
    <w:rsid w:val="00410895"/>
    <w:rsid w:val="00411952"/>
    <w:rsid w:val="00417243"/>
    <w:rsid w:val="0042000B"/>
    <w:rsid w:val="00422BBF"/>
    <w:rsid w:val="00425F1D"/>
    <w:rsid w:val="00431642"/>
    <w:rsid w:val="00461CC6"/>
    <w:rsid w:val="00471B3A"/>
    <w:rsid w:val="004836B4"/>
    <w:rsid w:val="00486E2A"/>
    <w:rsid w:val="00487AE7"/>
    <w:rsid w:val="00487B41"/>
    <w:rsid w:val="004A341D"/>
    <w:rsid w:val="004A4EEC"/>
    <w:rsid w:val="004A609E"/>
    <w:rsid w:val="004B25B4"/>
    <w:rsid w:val="004B7ACD"/>
    <w:rsid w:val="004C12FE"/>
    <w:rsid w:val="004C6B13"/>
    <w:rsid w:val="004D33EC"/>
    <w:rsid w:val="004D64FB"/>
    <w:rsid w:val="004E033A"/>
    <w:rsid w:val="004E51E3"/>
    <w:rsid w:val="005011E8"/>
    <w:rsid w:val="00501E7A"/>
    <w:rsid w:val="00514B35"/>
    <w:rsid w:val="00520604"/>
    <w:rsid w:val="0052085F"/>
    <w:rsid w:val="00530DD1"/>
    <w:rsid w:val="005324C1"/>
    <w:rsid w:val="005800C6"/>
    <w:rsid w:val="0058481D"/>
    <w:rsid w:val="005912C6"/>
    <w:rsid w:val="00595E06"/>
    <w:rsid w:val="005A3F31"/>
    <w:rsid w:val="005C443A"/>
    <w:rsid w:val="005D6231"/>
    <w:rsid w:val="005F15C2"/>
    <w:rsid w:val="005F6375"/>
    <w:rsid w:val="00601836"/>
    <w:rsid w:val="0061402D"/>
    <w:rsid w:val="00624553"/>
    <w:rsid w:val="00627127"/>
    <w:rsid w:val="00662225"/>
    <w:rsid w:val="0066224A"/>
    <w:rsid w:val="00681554"/>
    <w:rsid w:val="00683862"/>
    <w:rsid w:val="006A1525"/>
    <w:rsid w:val="006A5917"/>
    <w:rsid w:val="006B03F1"/>
    <w:rsid w:val="006C010E"/>
    <w:rsid w:val="006C0C26"/>
    <w:rsid w:val="006E3F9B"/>
    <w:rsid w:val="007406A8"/>
    <w:rsid w:val="00742032"/>
    <w:rsid w:val="00752D68"/>
    <w:rsid w:val="00755E4D"/>
    <w:rsid w:val="0077387E"/>
    <w:rsid w:val="00781C0A"/>
    <w:rsid w:val="00786086"/>
    <w:rsid w:val="00787AAD"/>
    <w:rsid w:val="007907C4"/>
    <w:rsid w:val="00790CC2"/>
    <w:rsid w:val="00797C50"/>
    <w:rsid w:val="007A11B1"/>
    <w:rsid w:val="007B19B6"/>
    <w:rsid w:val="007B56C9"/>
    <w:rsid w:val="007B6F90"/>
    <w:rsid w:val="007D1EBD"/>
    <w:rsid w:val="007D6864"/>
    <w:rsid w:val="007E3E10"/>
    <w:rsid w:val="00804820"/>
    <w:rsid w:val="008205A4"/>
    <w:rsid w:val="00821E5F"/>
    <w:rsid w:val="0082745B"/>
    <w:rsid w:val="008359A3"/>
    <w:rsid w:val="008363E2"/>
    <w:rsid w:val="0086073A"/>
    <w:rsid w:val="008648CA"/>
    <w:rsid w:val="00874948"/>
    <w:rsid w:val="008A5CEF"/>
    <w:rsid w:val="008B0148"/>
    <w:rsid w:val="008B12D0"/>
    <w:rsid w:val="008B6C97"/>
    <w:rsid w:val="008C2C3D"/>
    <w:rsid w:val="00911F8C"/>
    <w:rsid w:val="00912653"/>
    <w:rsid w:val="00914D9D"/>
    <w:rsid w:val="00933EBE"/>
    <w:rsid w:val="009517A8"/>
    <w:rsid w:val="00956DAF"/>
    <w:rsid w:val="00960998"/>
    <w:rsid w:val="0096446B"/>
    <w:rsid w:val="00984D6A"/>
    <w:rsid w:val="009926B9"/>
    <w:rsid w:val="009934A0"/>
    <w:rsid w:val="009A75E2"/>
    <w:rsid w:val="009B00DA"/>
    <w:rsid w:val="009B15AF"/>
    <w:rsid w:val="009C09EF"/>
    <w:rsid w:val="009D3CAE"/>
    <w:rsid w:val="009E4800"/>
    <w:rsid w:val="009E5B3C"/>
    <w:rsid w:val="009E686E"/>
    <w:rsid w:val="00A05A7C"/>
    <w:rsid w:val="00A07E36"/>
    <w:rsid w:val="00A27D44"/>
    <w:rsid w:val="00A359F1"/>
    <w:rsid w:val="00A55D33"/>
    <w:rsid w:val="00A66021"/>
    <w:rsid w:val="00A819B9"/>
    <w:rsid w:val="00A936BC"/>
    <w:rsid w:val="00AA1714"/>
    <w:rsid w:val="00AB15AA"/>
    <w:rsid w:val="00AB3068"/>
    <w:rsid w:val="00AC0519"/>
    <w:rsid w:val="00AE0FED"/>
    <w:rsid w:val="00AE3808"/>
    <w:rsid w:val="00B1319A"/>
    <w:rsid w:val="00B21F5E"/>
    <w:rsid w:val="00B30426"/>
    <w:rsid w:val="00B31E69"/>
    <w:rsid w:val="00B322D8"/>
    <w:rsid w:val="00B43839"/>
    <w:rsid w:val="00B50B0E"/>
    <w:rsid w:val="00B70B31"/>
    <w:rsid w:val="00B81539"/>
    <w:rsid w:val="00B833DC"/>
    <w:rsid w:val="00B94024"/>
    <w:rsid w:val="00BC4EBE"/>
    <w:rsid w:val="00BC6BB3"/>
    <w:rsid w:val="00BF7ECB"/>
    <w:rsid w:val="00C040B5"/>
    <w:rsid w:val="00C12C78"/>
    <w:rsid w:val="00C13189"/>
    <w:rsid w:val="00C149B8"/>
    <w:rsid w:val="00C52EC3"/>
    <w:rsid w:val="00C53C45"/>
    <w:rsid w:val="00C63BA1"/>
    <w:rsid w:val="00C64A16"/>
    <w:rsid w:val="00C969D7"/>
    <w:rsid w:val="00CA2550"/>
    <w:rsid w:val="00CA43AB"/>
    <w:rsid w:val="00CA7574"/>
    <w:rsid w:val="00CB6F2E"/>
    <w:rsid w:val="00CB7D86"/>
    <w:rsid w:val="00CC0F99"/>
    <w:rsid w:val="00CC4EE7"/>
    <w:rsid w:val="00CC6728"/>
    <w:rsid w:val="00CC6AE3"/>
    <w:rsid w:val="00CC7969"/>
    <w:rsid w:val="00CD7737"/>
    <w:rsid w:val="00CF2186"/>
    <w:rsid w:val="00D00202"/>
    <w:rsid w:val="00D21D7A"/>
    <w:rsid w:val="00D345CE"/>
    <w:rsid w:val="00D4147F"/>
    <w:rsid w:val="00D63AA8"/>
    <w:rsid w:val="00D77CD8"/>
    <w:rsid w:val="00D86AC2"/>
    <w:rsid w:val="00D93AFE"/>
    <w:rsid w:val="00DA0CFC"/>
    <w:rsid w:val="00DA3A73"/>
    <w:rsid w:val="00DC1745"/>
    <w:rsid w:val="00DC4D82"/>
    <w:rsid w:val="00DD0F62"/>
    <w:rsid w:val="00DD2B94"/>
    <w:rsid w:val="00DD307A"/>
    <w:rsid w:val="00DD498F"/>
    <w:rsid w:val="00DD7C6E"/>
    <w:rsid w:val="00DF3972"/>
    <w:rsid w:val="00E05891"/>
    <w:rsid w:val="00E1001E"/>
    <w:rsid w:val="00E51F31"/>
    <w:rsid w:val="00E522D3"/>
    <w:rsid w:val="00E56236"/>
    <w:rsid w:val="00E651D7"/>
    <w:rsid w:val="00E66D9C"/>
    <w:rsid w:val="00E827A5"/>
    <w:rsid w:val="00E975A3"/>
    <w:rsid w:val="00EA2CA4"/>
    <w:rsid w:val="00EA57C6"/>
    <w:rsid w:val="00EC496F"/>
    <w:rsid w:val="00EC54FA"/>
    <w:rsid w:val="00EE1B87"/>
    <w:rsid w:val="00EE60FB"/>
    <w:rsid w:val="00EF6E24"/>
    <w:rsid w:val="00F037E3"/>
    <w:rsid w:val="00F05829"/>
    <w:rsid w:val="00F1245D"/>
    <w:rsid w:val="00F252E6"/>
    <w:rsid w:val="00F50AF0"/>
    <w:rsid w:val="00F53EB7"/>
    <w:rsid w:val="00F55EB3"/>
    <w:rsid w:val="00F60E11"/>
    <w:rsid w:val="00F60F2D"/>
    <w:rsid w:val="00F61366"/>
    <w:rsid w:val="00F97CBF"/>
    <w:rsid w:val="00FA02ED"/>
    <w:rsid w:val="00FA5120"/>
    <w:rsid w:val="00FB22D3"/>
    <w:rsid w:val="00FC076C"/>
    <w:rsid w:val="00FC1940"/>
    <w:rsid w:val="00FE41A8"/>
    <w:rsid w:val="00FE46DA"/>
    <w:rsid w:val="00FF5B00"/>
  </w:rsids>
  <m:mathPr>
    <m:mathFont m:val="Cambria Math"/>
    <m:brkBin m:val="before"/>
    <m:brkBinSub m:val="--"/>
    <m:smallFrac/>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34FC1D"/>
  <w15:docId w15:val="{8862F447-C46F-49C6-A347-18D34FC8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3AF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3AFE"/>
  </w:style>
  <w:style w:type="paragraph" w:styleId="Pidipagina">
    <w:name w:val="footer"/>
    <w:basedOn w:val="Normale"/>
    <w:link w:val="PidipaginaCarattere"/>
    <w:unhideWhenUsed/>
    <w:rsid w:val="00D93AFE"/>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D93AFE"/>
  </w:style>
  <w:style w:type="paragraph" w:styleId="Testofumetto">
    <w:name w:val="Balloon Text"/>
    <w:basedOn w:val="Normale"/>
    <w:link w:val="TestofumettoCarattere"/>
    <w:uiPriority w:val="99"/>
    <w:semiHidden/>
    <w:unhideWhenUsed/>
    <w:rsid w:val="00D93AF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93AFE"/>
    <w:rPr>
      <w:rFonts w:ascii="Tahoma" w:hAnsi="Tahoma" w:cs="Tahoma"/>
      <w:sz w:val="16"/>
      <w:szCs w:val="16"/>
    </w:rPr>
  </w:style>
  <w:style w:type="paragraph" w:styleId="Rientrocorpodeltesto3">
    <w:name w:val="Body Text Indent 3"/>
    <w:basedOn w:val="Normale"/>
    <w:link w:val="Rientrocorpodeltesto3Carattere"/>
    <w:uiPriority w:val="99"/>
    <w:semiHidden/>
    <w:unhideWhenUsed/>
    <w:rsid w:val="002A041B"/>
    <w:pPr>
      <w:tabs>
        <w:tab w:val="left" w:pos="426"/>
      </w:tabs>
      <w:spacing w:after="120" w:line="240" w:lineRule="auto"/>
      <w:ind w:left="283"/>
    </w:pPr>
    <w:rPr>
      <w:rFonts w:ascii="Times New Roman" w:eastAsia="Batang" w:hAnsi="Times New Roman" w:cs="Times New Roman"/>
      <w:sz w:val="16"/>
      <w:szCs w:val="16"/>
      <w:lang w:val="de-DE" w:eastAsia="en-US"/>
    </w:rPr>
  </w:style>
  <w:style w:type="character" w:customStyle="1" w:styleId="Rientrocorpodeltesto3Carattere">
    <w:name w:val="Rientro corpo del testo 3 Carattere"/>
    <w:basedOn w:val="Carpredefinitoparagrafo"/>
    <w:link w:val="Rientrocorpodeltesto3"/>
    <w:uiPriority w:val="99"/>
    <w:semiHidden/>
    <w:rsid w:val="002A041B"/>
    <w:rPr>
      <w:rFonts w:ascii="Times New Roman" w:eastAsia="Batang" w:hAnsi="Times New Roman" w:cs="Times New Roman"/>
      <w:sz w:val="16"/>
      <w:szCs w:val="16"/>
      <w:lang w:val="de-DE" w:eastAsia="en-US"/>
    </w:rPr>
  </w:style>
  <w:style w:type="character" w:styleId="Collegamentoipertestuale">
    <w:name w:val="Hyperlink"/>
    <w:uiPriority w:val="99"/>
    <w:unhideWhenUsed/>
    <w:rsid w:val="009B15AF"/>
    <w:rPr>
      <w:color w:val="0000FF"/>
      <w:u w:val="single"/>
    </w:rPr>
  </w:style>
  <w:style w:type="character" w:styleId="Collegamentovisitato">
    <w:name w:val="FollowedHyperlink"/>
    <w:basedOn w:val="Carpredefinitoparagrafo"/>
    <w:uiPriority w:val="99"/>
    <w:semiHidden/>
    <w:unhideWhenUsed/>
    <w:rsid w:val="00FE41A8"/>
    <w:rPr>
      <w:color w:val="800080" w:themeColor="followedHyperlink"/>
      <w:u w:val="single"/>
    </w:rPr>
  </w:style>
  <w:style w:type="paragraph" w:styleId="NormaleWeb">
    <w:name w:val="Normal (Web)"/>
    <w:basedOn w:val="Normale"/>
    <w:uiPriority w:val="99"/>
    <w:semiHidden/>
    <w:unhideWhenUsed/>
    <w:rsid w:val="00781C0A"/>
    <w:rPr>
      <w:rFonts w:ascii="Times New Roman" w:hAnsi="Times New Roman" w:cs="Times New Roman"/>
      <w:sz w:val="24"/>
      <w:szCs w:val="24"/>
    </w:rPr>
  </w:style>
  <w:style w:type="paragraph" w:styleId="Paragrafoelenco">
    <w:name w:val="List Paragraph"/>
    <w:basedOn w:val="Normale"/>
    <w:uiPriority w:val="34"/>
    <w:qFormat/>
    <w:rsid w:val="00030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8C651-FC92-4510-A352-1E46FDCC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1052</Words>
  <Characters>6001</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Contartese, Luca</dc:creator>
  <cp:lastModifiedBy>Francesca Bardile</cp:lastModifiedBy>
  <cp:revision>10</cp:revision>
  <cp:lastPrinted>2020-01-08T15:52:00Z</cp:lastPrinted>
  <dcterms:created xsi:type="dcterms:W3CDTF">2020-09-16T09:19:00Z</dcterms:created>
  <dcterms:modified xsi:type="dcterms:W3CDTF">2020-09-17T13:40:00Z</dcterms:modified>
</cp:coreProperties>
</file>