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C5EB" w14:textId="77777777" w:rsidR="00E17C54" w:rsidRPr="005D5080" w:rsidRDefault="00E17C54" w:rsidP="00E17C54">
      <w:pPr>
        <w:tabs>
          <w:tab w:val="left" w:pos="2840"/>
        </w:tabs>
        <w:rPr>
          <w:lang w:val="en-GB" w:eastAsia="ko-KR"/>
        </w:rPr>
      </w:pPr>
      <w:r w:rsidRPr="00DF1F2A">
        <w:rPr>
          <w:rFonts w:cs="Arial"/>
          <w:b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AC66B" wp14:editId="69EAD8CD">
                <wp:simplePos x="0" y="0"/>
                <wp:positionH relativeFrom="column">
                  <wp:posOffset>1852930</wp:posOffset>
                </wp:positionH>
                <wp:positionV relativeFrom="paragraph">
                  <wp:posOffset>-748375</wp:posOffset>
                </wp:positionV>
                <wp:extent cx="4514850" cy="6102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A9E2F" w14:textId="70DC148D" w:rsidR="00464F9C" w:rsidRPr="00B7211B" w:rsidRDefault="00464F9C" w:rsidP="00E17C54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3DBDA418" wp14:editId="2F4D0450">
                                  <wp:extent cx="3836670" cy="518795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36670" cy="518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A35122" w14:textId="77777777" w:rsidR="00464F9C" w:rsidRPr="0062367F" w:rsidRDefault="00464F9C" w:rsidP="00E17C54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Oliver Strohbach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ab/>
                            </w:r>
                            <w:r w:rsidRPr="001F208D"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Pablo González Huerta</w:t>
                            </w:r>
                          </w:p>
                          <w:p w14:paraId="346C59F2" w14:textId="77777777" w:rsidR="00464F9C" w:rsidRPr="00AF23E2" w:rsidRDefault="00464F9C" w:rsidP="00E17C54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Senior Manager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 Public Relations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ab/>
                            </w: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Manager P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ublic Relations </w:t>
                            </w: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&amp; Communications </w:t>
                            </w:r>
                          </w:p>
                          <w:p w14:paraId="3BC37587" w14:textId="77777777" w:rsidR="00464F9C" w:rsidRPr="00D90196" w:rsidRDefault="00464F9C" w:rsidP="00E17C54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T. +49 69 850 928 373</w:t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  <w:t>T. +49 69 850 928 342</w:t>
                            </w:r>
                          </w:p>
                          <w:p w14:paraId="54808300" w14:textId="77777777" w:rsidR="00464F9C" w:rsidRPr="00D90196" w:rsidRDefault="00464F9C" w:rsidP="00E17C54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E. ostrohbach@kia-europe.com</w:t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  <w:t>E. pghuerta@kia-europe.com</w:t>
                            </w:r>
                          </w:p>
                          <w:p w14:paraId="612E715D" w14:textId="77777777" w:rsidR="00464F9C" w:rsidRPr="00756FFC" w:rsidRDefault="00464F9C" w:rsidP="00E17C54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AC6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9pt;margin-top:-58.95pt;width:355.5pt;height:4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" filled="f" stroked="f">
                <v:textbox>
                  <w:txbxContent>
                    <w:p w14:paraId="434A9E2F" w14:textId="70DC148D" w:rsidR="00464F9C" w:rsidRPr="00B7211B" w:rsidRDefault="00464F9C" w:rsidP="00E17C54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3DBDA418" wp14:editId="2F4D0450">
                            <wp:extent cx="3836670" cy="518795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36670" cy="518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A35122" w14:textId="77777777" w:rsidR="00464F9C" w:rsidRPr="0062367F" w:rsidRDefault="00464F9C" w:rsidP="00E17C54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Oliver Strohbach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  <w:r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  <w:r w:rsidRPr="001F208D"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Pablo González Huerta</w:t>
                      </w:r>
                    </w:p>
                    <w:p w14:paraId="346C59F2" w14:textId="77777777" w:rsidR="00464F9C" w:rsidRPr="00AF23E2" w:rsidRDefault="00464F9C" w:rsidP="00E17C54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Senior Manager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 Public Relations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ab/>
                      </w: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Manager P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ublic Relations </w:t>
                      </w: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&amp; Communications </w:t>
                      </w:r>
                    </w:p>
                    <w:p w14:paraId="3BC37587" w14:textId="77777777" w:rsidR="00464F9C" w:rsidRPr="00D90196" w:rsidRDefault="00464F9C" w:rsidP="00E17C54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T. +49 69 850 928 373</w:t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  <w:t>T. +49 69 850 928 342</w:t>
                      </w:r>
                    </w:p>
                    <w:p w14:paraId="54808300" w14:textId="77777777" w:rsidR="00464F9C" w:rsidRPr="00D90196" w:rsidRDefault="00464F9C" w:rsidP="00E17C54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E. ostrohbach@kia-europe.com</w:t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  <w:t>E. pghuerta@kia-europe.com</w:t>
                      </w:r>
                    </w:p>
                    <w:p w14:paraId="612E715D" w14:textId="77777777" w:rsidR="00464F9C" w:rsidRPr="00756FFC" w:rsidRDefault="00464F9C" w:rsidP="00E17C54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1F2A">
        <w:rPr>
          <w:noProof/>
          <w:sz w:val="18"/>
          <w:szCs w:val="18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718C19D2" wp14:editId="6EEDF887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omputer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89938" w14:textId="77777777" w:rsidR="00E17C54" w:rsidRPr="005D5080" w:rsidRDefault="00E17C54" w:rsidP="00E17C54">
      <w:pPr>
        <w:spacing w:line="240" w:lineRule="auto"/>
        <w:rPr>
          <w:rFonts w:ascii="Arial Black" w:hAnsi="Arial Black"/>
          <w:color w:val="EA0029"/>
          <w:sz w:val="44"/>
          <w:szCs w:val="44"/>
          <w:lang w:val="en-GB"/>
        </w:rPr>
      </w:pPr>
      <w:r w:rsidRPr="005D5080">
        <w:rPr>
          <w:rFonts w:ascii="Arial Black" w:hAnsi="Arial Black"/>
          <w:color w:val="EA0029"/>
          <w:sz w:val="44"/>
          <w:szCs w:val="44"/>
          <w:lang w:val="en-GB"/>
        </w:rPr>
        <w:t>NEWS</w:t>
      </w:r>
    </w:p>
    <w:p w14:paraId="036AD2D0" w14:textId="24F24B97" w:rsidR="00E17C54" w:rsidRPr="002D42F0" w:rsidRDefault="00E17C54" w:rsidP="00E17C54">
      <w:pPr>
        <w:spacing w:line="240" w:lineRule="auto"/>
        <w:rPr>
          <w:rFonts w:eastAsia="Arial" w:cs="Arial"/>
          <w:color w:val="EA0029"/>
          <w:sz w:val="28"/>
          <w:szCs w:val="28"/>
          <w:lang w:val="en-GB"/>
        </w:rPr>
      </w:pPr>
      <w:r w:rsidRPr="00DF1F2A">
        <w:rPr>
          <w:rFonts w:eastAsia="Arial" w:cs="Arial"/>
          <w:b/>
          <w:bCs/>
          <w:color w:val="EA0029"/>
          <w:sz w:val="28"/>
          <w:szCs w:val="28"/>
          <w:lang w:val="en-GB"/>
        </w:rPr>
        <w:t xml:space="preserve">Embargoed until </w:t>
      </w:r>
      <w:r w:rsidR="001564B9">
        <w:rPr>
          <w:rFonts w:eastAsia="Arial" w:cs="Arial"/>
          <w:b/>
          <w:bCs/>
          <w:color w:val="EA0029"/>
          <w:sz w:val="28"/>
          <w:szCs w:val="28"/>
          <w:lang w:val="en-GB"/>
        </w:rPr>
        <w:t>9:00</w:t>
      </w:r>
      <w:r>
        <w:rPr>
          <w:rFonts w:eastAsia="Arial" w:cs="Arial"/>
          <w:b/>
          <w:bCs/>
          <w:color w:val="EA0029"/>
          <w:sz w:val="28"/>
          <w:szCs w:val="28"/>
          <w:lang w:val="en-GB"/>
        </w:rPr>
        <w:t xml:space="preserve"> AM CET, </w:t>
      </w:r>
      <w:r w:rsidR="00D527D5">
        <w:rPr>
          <w:rFonts w:eastAsia="Arial" w:cs="Arial"/>
          <w:b/>
          <w:bCs/>
          <w:color w:val="EA0029"/>
          <w:sz w:val="28"/>
          <w:szCs w:val="28"/>
          <w:lang w:val="en-GB"/>
        </w:rPr>
        <w:t>May</w:t>
      </w:r>
      <w:r>
        <w:rPr>
          <w:rFonts w:eastAsia="Arial" w:cs="Arial"/>
          <w:b/>
          <w:bCs/>
          <w:color w:val="EA0029"/>
          <w:sz w:val="28"/>
          <w:szCs w:val="28"/>
          <w:lang w:val="en-GB"/>
        </w:rPr>
        <w:t xml:space="preserve"> </w:t>
      </w:r>
      <w:r w:rsidR="00D527D5">
        <w:rPr>
          <w:rFonts w:eastAsia="Arial" w:cs="Arial"/>
          <w:b/>
          <w:bCs/>
          <w:color w:val="EA0029"/>
          <w:sz w:val="28"/>
          <w:szCs w:val="28"/>
          <w:lang w:val="en-GB"/>
        </w:rPr>
        <w:t>3</w:t>
      </w:r>
      <w:r>
        <w:rPr>
          <w:rFonts w:eastAsia="Arial" w:cs="Arial"/>
          <w:b/>
          <w:bCs/>
          <w:color w:val="EA0029"/>
          <w:sz w:val="28"/>
          <w:szCs w:val="28"/>
          <w:lang w:val="en-GB"/>
        </w:rPr>
        <w:t>, 2022</w:t>
      </w:r>
    </w:p>
    <w:p w14:paraId="34262465" w14:textId="40773E9A" w:rsidR="00E17C54" w:rsidRDefault="00E17C54" w:rsidP="00E17C54">
      <w:pPr>
        <w:spacing w:line="240" w:lineRule="auto"/>
        <w:rPr>
          <w:rFonts w:cs="Arial"/>
          <w:b/>
          <w:sz w:val="32"/>
          <w:szCs w:val="32"/>
          <w:lang w:val="en-GB" w:eastAsia="ko-KR"/>
        </w:rPr>
      </w:pPr>
    </w:p>
    <w:p w14:paraId="39A98252" w14:textId="7F4D0677" w:rsidR="0062245F" w:rsidRPr="005D5080" w:rsidRDefault="0062245F" w:rsidP="00E17C54">
      <w:pPr>
        <w:spacing w:line="240" w:lineRule="auto"/>
        <w:rPr>
          <w:rFonts w:cs="Arial"/>
          <w:b/>
          <w:sz w:val="32"/>
          <w:szCs w:val="32"/>
          <w:lang w:val="en-GB" w:eastAsia="ko-KR"/>
        </w:rPr>
      </w:pPr>
    </w:p>
    <w:p w14:paraId="76B38281" w14:textId="77777777" w:rsidR="00D527D5" w:rsidRPr="00D527D5" w:rsidRDefault="00D527D5" w:rsidP="00D527D5">
      <w:pPr>
        <w:spacing w:line="240" w:lineRule="auto"/>
        <w:jc w:val="center"/>
        <w:rPr>
          <w:rFonts w:cs="Arial"/>
          <w:b/>
          <w:bCs/>
          <w:color w:val="000000" w:themeColor="text1"/>
          <w:sz w:val="44"/>
          <w:szCs w:val="44"/>
          <w:lang w:val="it-IT"/>
        </w:rPr>
      </w:pPr>
      <w:proofErr w:type="spellStart"/>
      <w:r w:rsidRPr="00D527D5">
        <w:rPr>
          <w:rFonts w:cs="Arial"/>
          <w:b/>
          <w:bCs/>
          <w:color w:val="000000" w:themeColor="text1"/>
          <w:sz w:val="44"/>
          <w:szCs w:val="44"/>
          <w:lang w:val="it-IT"/>
        </w:rPr>
        <w:t>Kia</w:t>
      </w:r>
      <w:proofErr w:type="spellEnd"/>
      <w:r w:rsidRPr="00D527D5">
        <w:rPr>
          <w:rFonts w:cs="Arial"/>
          <w:b/>
          <w:bCs/>
          <w:color w:val="000000" w:themeColor="text1"/>
          <w:sz w:val="44"/>
          <w:szCs w:val="44"/>
          <w:lang w:val="it-IT"/>
        </w:rPr>
        <w:t xml:space="preserve"> presenta La Via Elettrica</w:t>
      </w:r>
    </w:p>
    <w:p w14:paraId="69717ACB" w14:textId="1E19890A" w:rsidR="00930103" w:rsidRDefault="00D527D5" w:rsidP="00D527D5">
      <w:pPr>
        <w:spacing w:line="240" w:lineRule="auto"/>
        <w:jc w:val="center"/>
        <w:rPr>
          <w:rFonts w:cs="Arial"/>
          <w:b/>
          <w:bCs/>
          <w:color w:val="000000" w:themeColor="text1"/>
          <w:sz w:val="44"/>
          <w:szCs w:val="44"/>
          <w:lang w:val="it-IT"/>
        </w:rPr>
      </w:pPr>
      <w:r w:rsidRPr="00D527D5">
        <w:rPr>
          <w:rFonts w:cs="Arial"/>
          <w:b/>
          <w:bCs/>
          <w:color w:val="000000" w:themeColor="text1"/>
          <w:sz w:val="44"/>
          <w:szCs w:val="44"/>
          <w:lang w:val="it-IT"/>
        </w:rPr>
        <w:t xml:space="preserve">Un progetto di mobilità sostenibile realizzato in collaborazione con MENNEKES ed </w:t>
      </w:r>
      <w:proofErr w:type="spellStart"/>
      <w:r w:rsidRPr="00D527D5">
        <w:rPr>
          <w:rFonts w:cs="Arial"/>
          <w:b/>
          <w:bCs/>
          <w:color w:val="000000" w:themeColor="text1"/>
          <w:sz w:val="44"/>
          <w:szCs w:val="44"/>
          <w:lang w:val="it-IT"/>
        </w:rPr>
        <w:t>Eicom</w:t>
      </w:r>
      <w:proofErr w:type="spellEnd"/>
    </w:p>
    <w:p w14:paraId="54AAFC14" w14:textId="77777777" w:rsidR="00D527D5" w:rsidRPr="0062245F" w:rsidRDefault="00D527D5" w:rsidP="00D527D5">
      <w:pPr>
        <w:spacing w:line="240" w:lineRule="auto"/>
        <w:jc w:val="center"/>
        <w:rPr>
          <w:b/>
          <w:bCs/>
          <w:sz w:val="26"/>
          <w:szCs w:val="26"/>
          <w:lang w:val="it-IT"/>
        </w:rPr>
      </w:pPr>
    </w:p>
    <w:p w14:paraId="7797742F" w14:textId="77777777" w:rsidR="00D527D5" w:rsidRDefault="00930103" w:rsidP="00D527D5">
      <w:pPr>
        <w:pStyle w:val="Paragrafoelenco"/>
        <w:spacing w:line="240" w:lineRule="auto"/>
        <w:ind w:left="714" w:hanging="357"/>
        <w:rPr>
          <w:b/>
          <w:bCs/>
          <w:color w:val="000000" w:themeColor="text1"/>
          <w:sz w:val="26"/>
          <w:szCs w:val="26"/>
          <w:lang w:val="it-IT"/>
        </w:rPr>
      </w:pPr>
      <w:r w:rsidRPr="0062245F">
        <w:rPr>
          <w:b/>
          <w:bCs/>
          <w:color w:val="000000" w:themeColor="text1"/>
          <w:sz w:val="26"/>
          <w:szCs w:val="26"/>
          <w:lang w:val="it-IT"/>
        </w:rPr>
        <w:t xml:space="preserve">- </w:t>
      </w:r>
      <w:r>
        <w:rPr>
          <w:b/>
          <w:bCs/>
          <w:color w:val="FF0000"/>
          <w:sz w:val="26"/>
          <w:szCs w:val="26"/>
          <w:lang w:val="it-IT"/>
        </w:rPr>
        <w:t xml:space="preserve">   </w:t>
      </w:r>
      <w:r w:rsidR="00D527D5" w:rsidRPr="00D527D5">
        <w:rPr>
          <w:b/>
          <w:bCs/>
          <w:color w:val="000000" w:themeColor="text1"/>
          <w:sz w:val="26"/>
          <w:szCs w:val="26"/>
          <w:lang w:val="it-IT"/>
        </w:rPr>
        <w:t xml:space="preserve">Un progetto ideato insieme ai partner MENNEKES ed </w:t>
      </w:r>
      <w:proofErr w:type="spellStart"/>
      <w:r w:rsidR="00D527D5" w:rsidRPr="00D527D5">
        <w:rPr>
          <w:b/>
          <w:bCs/>
          <w:color w:val="000000" w:themeColor="text1"/>
          <w:sz w:val="26"/>
          <w:szCs w:val="26"/>
          <w:lang w:val="it-IT"/>
        </w:rPr>
        <w:t>Eicom</w:t>
      </w:r>
      <w:proofErr w:type="spellEnd"/>
      <w:r w:rsidR="00D527D5" w:rsidRPr="00D527D5">
        <w:rPr>
          <w:b/>
          <w:bCs/>
          <w:color w:val="000000" w:themeColor="text1"/>
          <w:sz w:val="26"/>
          <w:szCs w:val="26"/>
          <w:lang w:val="it-IT"/>
        </w:rPr>
        <w:t xml:space="preserve"> per tracciare un percorso di ricarica e ristoro lungo la Penisola italiana</w:t>
      </w:r>
    </w:p>
    <w:p w14:paraId="07B7E592" w14:textId="77777777" w:rsidR="00D527D5" w:rsidRPr="00D527D5" w:rsidRDefault="00AE6A9A" w:rsidP="00D527D5">
      <w:pPr>
        <w:pStyle w:val="Paragrafoelenco"/>
        <w:spacing w:line="240" w:lineRule="auto"/>
        <w:ind w:left="714" w:hanging="357"/>
        <w:rPr>
          <w:b/>
          <w:bCs/>
          <w:color w:val="000000" w:themeColor="text1"/>
          <w:sz w:val="26"/>
          <w:szCs w:val="26"/>
          <w:lang w:val="it-IT"/>
        </w:rPr>
      </w:pPr>
      <w:r w:rsidRPr="0062245F">
        <w:rPr>
          <w:b/>
          <w:bCs/>
          <w:color w:val="000000" w:themeColor="text1"/>
          <w:sz w:val="26"/>
          <w:szCs w:val="26"/>
          <w:lang w:val="it-IT"/>
        </w:rPr>
        <w:t>-</w:t>
      </w:r>
      <w:r w:rsidR="00930103" w:rsidRPr="0062245F">
        <w:rPr>
          <w:b/>
          <w:bCs/>
          <w:color w:val="000000" w:themeColor="text1"/>
          <w:sz w:val="26"/>
          <w:szCs w:val="26"/>
          <w:lang w:val="it-IT"/>
        </w:rPr>
        <w:t xml:space="preserve">    </w:t>
      </w:r>
      <w:r w:rsidR="00D527D5" w:rsidRPr="00D527D5">
        <w:rPr>
          <w:b/>
          <w:bCs/>
          <w:color w:val="000000" w:themeColor="text1"/>
          <w:sz w:val="26"/>
          <w:szCs w:val="26"/>
          <w:lang w:val="it-IT"/>
        </w:rPr>
        <w:t xml:space="preserve">La via elettrica segna un altro passo importante nel processo di elettrificazione intrapreso da </w:t>
      </w:r>
      <w:proofErr w:type="spellStart"/>
      <w:r w:rsidR="00D527D5" w:rsidRPr="00D527D5">
        <w:rPr>
          <w:b/>
          <w:bCs/>
          <w:color w:val="000000" w:themeColor="text1"/>
          <w:sz w:val="26"/>
          <w:szCs w:val="26"/>
          <w:lang w:val="it-IT"/>
        </w:rPr>
        <w:t>Kia</w:t>
      </w:r>
      <w:proofErr w:type="spellEnd"/>
      <w:r w:rsidR="00D527D5" w:rsidRPr="00D527D5">
        <w:rPr>
          <w:b/>
          <w:bCs/>
          <w:color w:val="000000" w:themeColor="text1"/>
          <w:sz w:val="26"/>
          <w:szCs w:val="26"/>
          <w:lang w:val="it-IT"/>
        </w:rPr>
        <w:t xml:space="preserve"> a livello globale</w:t>
      </w:r>
    </w:p>
    <w:p w14:paraId="36767F5C" w14:textId="5D316AF8" w:rsidR="00E17C54" w:rsidRPr="00930103" w:rsidRDefault="00E17C54" w:rsidP="00E17C54">
      <w:pPr>
        <w:pStyle w:val="Paragrafoelenco"/>
        <w:spacing w:line="240" w:lineRule="auto"/>
        <w:ind w:left="714" w:hanging="357"/>
        <w:rPr>
          <w:b/>
          <w:bCs/>
          <w:sz w:val="26"/>
          <w:szCs w:val="26"/>
          <w:lang w:val="it-IT"/>
        </w:rPr>
      </w:pPr>
      <w:r w:rsidRPr="00930103">
        <w:rPr>
          <w:b/>
          <w:bCs/>
          <w:sz w:val="26"/>
          <w:szCs w:val="26"/>
          <w:lang w:val="it-IT"/>
        </w:rPr>
        <w:t> </w:t>
      </w:r>
    </w:p>
    <w:p w14:paraId="164B6C1F" w14:textId="77777777" w:rsidR="00D527D5" w:rsidRDefault="00D527D5" w:rsidP="00D527D5">
      <w:pPr>
        <w:pStyle w:val="NormaleWeb"/>
        <w:spacing w:line="300" w:lineRule="atLeast"/>
        <w:jc w:val="both"/>
        <w:rPr>
          <w:rFonts w:ascii="Arial" w:eastAsiaTheme="minorHAnsi" w:hAnsi="Arial" w:cs="Arial"/>
          <w:color w:val="000000"/>
          <w:sz w:val="21"/>
          <w:szCs w:val="21"/>
          <w:lang w:val="it-IT"/>
        </w:rPr>
      </w:pPr>
      <w:r w:rsidRPr="00D527D5">
        <w:rPr>
          <w:rStyle w:val="Enfasigrassetto"/>
          <w:rFonts w:ascii="Arial" w:eastAsia="Malgun Gothic" w:hAnsi="Arial" w:cs="Arial"/>
          <w:color w:val="000000"/>
          <w:sz w:val="21"/>
          <w:szCs w:val="21"/>
        </w:rPr>
        <w:t xml:space="preserve">Milano, 3 </w:t>
      </w:r>
      <w:proofErr w:type="spellStart"/>
      <w:r w:rsidRPr="00D527D5">
        <w:rPr>
          <w:rStyle w:val="Enfasigrassetto"/>
          <w:rFonts w:ascii="Arial" w:eastAsia="Malgun Gothic" w:hAnsi="Arial" w:cs="Arial"/>
          <w:color w:val="000000"/>
          <w:sz w:val="21"/>
          <w:szCs w:val="21"/>
        </w:rPr>
        <w:t>maggio</w:t>
      </w:r>
      <w:proofErr w:type="spellEnd"/>
      <w:r w:rsidRPr="00D527D5">
        <w:rPr>
          <w:rStyle w:val="Enfasigrassetto"/>
          <w:rFonts w:ascii="Arial" w:eastAsia="Malgun Gothic" w:hAnsi="Arial" w:cs="Arial"/>
          <w:color w:val="000000"/>
          <w:sz w:val="21"/>
          <w:szCs w:val="21"/>
        </w:rPr>
        <w:t xml:space="preserve"> 2022</w:t>
      </w:r>
      <w:r>
        <w:rPr>
          <w:rStyle w:val="Enfasigrassetto"/>
          <w:rFonts w:eastAsia="Malgun Gothic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– Kia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presenta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La Via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Elettrica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un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progetto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ideato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realizzato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collaborazione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con MENNEKES 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Eicom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Il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progetto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consiste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vera e propria rete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stazioni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ricarica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posizionate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luoghi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più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suggestivi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d’Italia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come resort, hotel 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ristoranti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al fine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connettere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più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località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possibili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un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vero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 proprio network per 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ricarica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veicoli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elettrici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 plug in.</w:t>
      </w:r>
    </w:p>
    <w:p w14:paraId="667F902A" w14:textId="77777777" w:rsidR="00D527D5" w:rsidRDefault="00D527D5" w:rsidP="00D527D5">
      <w:pPr>
        <w:pStyle w:val="NormaleWeb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Nelle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strutture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individuate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aderiranno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progetto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verrà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installata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colonnina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ricarica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universale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MENNEKES in co-branding con Kia al fine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poter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inserire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anche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ricarica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veicoli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elettrici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elettrificati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servizi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strutture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ricettive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 alto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profilo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</w:p>
    <w:p w14:paraId="46CA9039" w14:textId="77777777" w:rsidR="00D527D5" w:rsidRDefault="00D527D5" w:rsidP="00D527D5">
      <w:pPr>
        <w:pStyle w:val="NormaleWeb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“La Via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Elettrica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è un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progetto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congiunto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dal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grande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valore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simbolico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spiega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Giuseppe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Bitti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 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Amministratore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Delegato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 Kia Italia – La nostra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azienda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livello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globale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evolvendo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costruttore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automobilistico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tradizionale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provider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servizi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mobilità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elettrica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così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come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grande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attenzione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è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riposta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tematiche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sostenibilità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decarbonizzazione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processi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industriali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L’inaugurazione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celebriamo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quest’oggi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volge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sguardo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questa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direzione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coniugando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elementi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contribuiscono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riposizionamento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del nostro brand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all’interno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del panorama automotive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nazionale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”</w:t>
      </w:r>
    </w:p>
    <w:p w14:paraId="640BA2F0" w14:textId="77777777" w:rsidR="00D527D5" w:rsidRDefault="00D527D5" w:rsidP="00D527D5">
      <w:pPr>
        <w:pStyle w:val="NormaleWeb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Attualmente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colonnine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ricarica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installate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attive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territorio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trovano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Rapallo (Ge), San Vincenzo (Li),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all’Isola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d’Elba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Sirolo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(An), ma ben presto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aggiungeranno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anche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Castel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Volturno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(Ce), Taranto, Roccella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Ionica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Rc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ed Agrigento. </w:t>
      </w:r>
    </w:p>
    <w:p w14:paraId="2D76AEED" w14:textId="77777777" w:rsidR="00D527D5" w:rsidRDefault="00D527D5" w:rsidP="00D527D5">
      <w:pPr>
        <w:pStyle w:val="NormaleWeb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“La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mobilità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elettrica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è uno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principali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protagonisti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nello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sviluppo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Società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consapevole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sostenibile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Racconta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Fabrizio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Imperadore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Amministratore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Delegato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Eicom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Srl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È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quindi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intenzione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Eicom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continuare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integrare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la propria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offerta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con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soluzioni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per 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ricarica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eMobility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grado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soddisfare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cliente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tutti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livelli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 al tempo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stesso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aderire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nostri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obiettivi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sostenibilità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Il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progetto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"La Via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Elettrica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",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oltre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essere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servizio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valore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ogni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guidatore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elettrico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è un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messaggio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importante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l'intera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Comunità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>" </w:t>
      </w:r>
    </w:p>
    <w:p w14:paraId="3D21767E" w14:textId="77777777" w:rsidR="00D527D5" w:rsidRDefault="00D527D5" w:rsidP="00D527D5">
      <w:pPr>
        <w:pStyle w:val="NormaleWeb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“La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nascita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 un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progetto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come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quello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"La Via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Elettrica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"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Racconta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Marco Di Carlo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Amministratore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Delegato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 MENNEKES Italia – è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l'esemplificazione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massima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 come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oggi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l'eMobility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elemento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imprescindibile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costruzione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società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futuro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Un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valore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non solo in termini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sostenibilità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anche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funzionalità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comodità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risparmio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Parole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chiave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sulle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quali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MENNEKES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sviluppa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costantemente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soluzioni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ricarica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sempre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più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complete,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performanti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versatili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totale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coerenza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con il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motto </w:t>
      </w:r>
      <w:r>
        <w:rPr>
          <w:rStyle w:val="Enfasicorsivo"/>
          <w:rFonts w:ascii="Arial" w:hAnsi="Arial" w:cs="Arial"/>
          <w:color w:val="000000"/>
          <w:sz w:val="21"/>
          <w:szCs w:val="21"/>
        </w:rPr>
        <w:t>Charge Up Your Day! </w:t>
      </w:r>
      <w:r>
        <w:rPr>
          <w:rFonts w:ascii="Arial" w:hAnsi="Arial" w:cs="Arial"/>
          <w:color w:val="000000"/>
          <w:sz w:val="21"/>
          <w:szCs w:val="21"/>
        </w:rPr>
        <w:t>"</w:t>
      </w:r>
    </w:p>
    <w:p w14:paraId="47CB82AF" w14:textId="77777777" w:rsidR="00D527D5" w:rsidRDefault="00D527D5" w:rsidP="00D527D5">
      <w:pPr>
        <w:pStyle w:val="NormaleWeb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Come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anticipato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La Via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Elettrica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colloca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un panorama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visione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globale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vede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il brand Kia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posizione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crescita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affermazione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per 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futura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leadership del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mercato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veicoli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elettrici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elettrificati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Con uno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sguardo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d’insieme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grande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respiro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con cadenza 2026, Kia ha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costruito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la propria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strategia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puntando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l’incremento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quota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mercato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il continuo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processo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elettrificazione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il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progressivo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sviluppo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rete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servizi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accessori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canonico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mondo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delle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vendite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auto 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infine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continua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digitalizzazione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processi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</w:p>
    <w:p w14:paraId="65615547" w14:textId="77777777" w:rsidR="00D527D5" w:rsidRDefault="00D527D5" w:rsidP="00D527D5">
      <w:pPr>
        <w:pStyle w:val="NormaleWeb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Forti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chiusura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2021 con un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incoraggiante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3,01% di quota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mercato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nazionale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entro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la fine del 2025, Kia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prevede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offrire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gamma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completa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 11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modelli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elettrici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livello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mondiale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l’obiettivo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è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quello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raggiungere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quota del 6,6% del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mercato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globale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dell’elettrico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esclusa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Cina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oltre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quota del 25%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delle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vendite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gamma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modelli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eco-friendly.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Nell’ambito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 un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allargamento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globale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mercato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veicoli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elettrici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previsto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entro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il 2026, Kia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punta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raggiungere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la quota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vendita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 500.000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veicoli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elettrici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annui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 di 1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milione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modelli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eco-friendly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esclusa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Cina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globalmente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</w:p>
    <w:p w14:paraId="62117F99" w14:textId="77777777" w:rsidR="00D527D5" w:rsidRDefault="00D527D5" w:rsidP="00D527D5">
      <w:pPr>
        <w:pStyle w:val="NormaleWeb"/>
        <w:spacing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E dal punto di vista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delle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novità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“eco-friendly” il 2022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sarà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l’anno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per il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rinnovamento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completo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gamma Niro 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dell’arrivo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versione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GT di EV6 neo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eletta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Car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Of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The Year.</w:t>
      </w:r>
    </w:p>
    <w:p w14:paraId="5459059E" w14:textId="77777777" w:rsidR="00D527D5" w:rsidRDefault="00D527D5" w:rsidP="00D527D5">
      <w:pPr>
        <w:pStyle w:val="NormaleWeb"/>
        <w:spacing w:line="300" w:lineRule="atLeast"/>
        <w:rPr>
          <w:rFonts w:ascii="Arial" w:hAnsi="Arial" w:cs="Arial"/>
          <w:color w:val="000000"/>
          <w:sz w:val="21"/>
          <w:szCs w:val="21"/>
        </w:rPr>
      </w:pPr>
      <w:r w:rsidRPr="00D527D5">
        <w:rPr>
          <w:rStyle w:val="Enfasigrassetto"/>
          <w:rFonts w:ascii="Arial" w:eastAsia="Malgun Gothic" w:hAnsi="Arial" w:cs="Arial"/>
          <w:color w:val="000000"/>
          <w:sz w:val="21"/>
          <w:szCs w:val="21"/>
        </w:rPr>
        <w:t>Kia Europe </w:t>
      </w:r>
      <w:r w:rsidRPr="00D527D5">
        <w:rPr>
          <w:rFonts w:ascii="Arial" w:hAnsi="Arial" w:cs="Arial"/>
          <w:color w:val="000000"/>
          <w:sz w:val="21"/>
          <w:szCs w:val="21"/>
        </w:rPr>
        <w:t> </w:t>
      </w:r>
      <w:r w:rsidRPr="00D527D5"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Kia Europe è 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divisione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europea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vendita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marketing</w:t>
      </w:r>
      <w:r>
        <w:rPr>
          <w:rStyle w:val="Enfasicorsivo"/>
          <w:rFonts w:ascii="Arial" w:hAnsi="Arial" w:cs="Arial"/>
          <w:color w:val="000000"/>
          <w:sz w:val="21"/>
          <w:szCs w:val="21"/>
        </w:rPr>
        <w:t xml:space="preserve"> e </w:t>
      </w:r>
      <w:proofErr w:type="spellStart"/>
      <w:r>
        <w:rPr>
          <w:rStyle w:val="Enfasicorsivo"/>
          <w:rFonts w:ascii="Arial" w:hAnsi="Arial" w:cs="Arial"/>
          <w:color w:val="000000"/>
          <w:sz w:val="21"/>
          <w:szCs w:val="21"/>
        </w:rPr>
        <w:t>assistenza</w:t>
      </w:r>
      <w:proofErr w:type="spellEnd"/>
      <w:r>
        <w:rPr>
          <w:rStyle w:val="Enfasicorsivo"/>
          <w:rFonts w:ascii="Arial" w:hAnsi="Arial" w:cs="Arial"/>
          <w:color w:val="000000"/>
          <w:sz w:val="21"/>
          <w:szCs w:val="21"/>
        </w:rPr>
        <w:t xml:space="preserve"> di Kia Corporation. Con </w:t>
      </w:r>
      <w:proofErr w:type="spellStart"/>
      <w:r>
        <w:rPr>
          <w:rStyle w:val="Enfasicorsivo"/>
          <w:rFonts w:ascii="Arial" w:hAnsi="Arial" w:cs="Arial"/>
          <w:color w:val="000000"/>
          <w:sz w:val="21"/>
          <w:szCs w:val="21"/>
        </w:rPr>
        <w:t>sede</w:t>
      </w:r>
      <w:proofErr w:type="spellEnd"/>
      <w:r>
        <w:rPr>
          <w:rStyle w:val="Enfasicorsivo"/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Style w:val="Enfasicorsivo"/>
          <w:rFonts w:ascii="Arial" w:hAnsi="Arial" w:cs="Arial"/>
          <w:color w:val="000000"/>
          <w:sz w:val="21"/>
          <w:szCs w:val="21"/>
        </w:rPr>
        <w:t>Francoforte</w:t>
      </w:r>
      <w:proofErr w:type="spellEnd"/>
      <w:r>
        <w:rPr>
          <w:rStyle w:val="Enfasicorsivo"/>
          <w:rFonts w:ascii="Arial" w:hAnsi="Arial" w:cs="Arial"/>
          <w:color w:val="000000"/>
          <w:sz w:val="21"/>
          <w:szCs w:val="21"/>
        </w:rPr>
        <w:t xml:space="preserve">, in Germania, </w:t>
      </w:r>
      <w:proofErr w:type="spellStart"/>
      <w:r>
        <w:rPr>
          <w:rStyle w:val="Enfasicorsivo"/>
          <w:rFonts w:ascii="Arial" w:hAnsi="Arial" w:cs="Arial"/>
          <w:color w:val="000000"/>
          <w:sz w:val="21"/>
          <w:szCs w:val="21"/>
        </w:rPr>
        <w:t>copre</w:t>
      </w:r>
      <w:proofErr w:type="spellEnd"/>
      <w:r>
        <w:rPr>
          <w:rStyle w:val="Enfasicorsivo"/>
          <w:rFonts w:ascii="Arial" w:hAnsi="Arial" w:cs="Arial"/>
          <w:color w:val="000000"/>
          <w:sz w:val="21"/>
          <w:szCs w:val="21"/>
        </w:rPr>
        <w:t xml:space="preserve"> 39 </w:t>
      </w:r>
      <w:proofErr w:type="spellStart"/>
      <w:r>
        <w:rPr>
          <w:rStyle w:val="Enfasicorsivo"/>
          <w:rFonts w:ascii="Arial" w:hAnsi="Arial" w:cs="Arial"/>
          <w:color w:val="000000"/>
          <w:sz w:val="21"/>
          <w:szCs w:val="21"/>
        </w:rPr>
        <w:t>mercati</w:t>
      </w:r>
      <w:proofErr w:type="spellEnd"/>
      <w:r>
        <w:rPr>
          <w:rStyle w:val="Enfasicorsivo"/>
          <w:rFonts w:ascii="Arial" w:hAnsi="Arial" w:cs="Arial"/>
          <w:color w:val="000000"/>
          <w:sz w:val="21"/>
          <w:szCs w:val="21"/>
        </w:rPr>
        <w:t xml:space="preserve"> in Europa e </w:t>
      </w:r>
      <w:proofErr w:type="spellStart"/>
      <w:r>
        <w:rPr>
          <w:rStyle w:val="Enfasicorsivo"/>
          <w:rFonts w:ascii="Arial" w:hAnsi="Arial" w:cs="Arial"/>
          <w:color w:val="000000"/>
          <w:sz w:val="21"/>
          <w:szCs w:val="21"/>
        </w:rPr>
        <w:t>nel</w:t>
      </w:r>
      <w:proofErr w:type="spellEnd"/>
      <w:r>
        <w:rPr>
          <w:rStyle w:val="Enfasicorsivo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nfasicorsivo"/>
          <w:rFonts w:ascii="Arial" w:hAnsi="Arial" w:cs="Arial"/>
          <w:color w:val="000000"/>
          <w:sz w:val="21"/>
          <w:szCs w:val="21"/>
        </w:rPr>
        <w:t>Caucaso</w:t>
      </w:r>
      <w:proofErr w:type="spellEnd"/>
      <w:r>
        <w:rPr>
          <w:rStyle w:val="Enfasicorsivo"/>
          <w:rFonts w:ascii="Arial" w:hAnsi="Arial" w:cs="Arial"/>
          <w:color w:val="000000"/>
          <w:sz w:val="21"/>
          <w:szCs w:val="21"/>
        </w:rPr>
        <w:t>.</w:t>
      </w:r>
    </w:p>
    <w:p w14:paraId="7A606836" w14:textId="2F3F2422" w:rsidR="00E17C54" w:rsidRPr="00734FEB" w:rsidRDefault="00E17C54" w:rsidP="00E17C54">
      <w:pPr>
        <w:spacing w:before="240" w:after="240" w:line="240" w:lineRule="auto"/>
        <w:rPr>
          <w:rFonts w:cs="Arial"/>
          <w:i/>
          <w:iCs/>
          <w:lang w:val="it-IT"/>
        </w:rPr>
      </w:pPr>
      <w:r w:rsidRPr="00734FEB">
        <w:rPr>
          <w:rFonts w:eastAsia="Times New Roman" w:cs="Arial"/>
          <w:color w:val="000000"/>
          <w:lang w:val="it-IT" w:eastAsia="en-GB"/>
        </w:rPr>
        <w:t> </w:t>
      </w:r>
    </w:p>
    <w:p w14:paraId="677F2767" w14:textId="77777777" w:rsidR="00E3703B" w:rsidRPr="00734FEB" w:rsidRDefault="00E3703B">
      <w:pPr>
        <w:rPr>
          <w:rFonts w:cs="Arial"/>
          <w:lang w:val="it-IT"/>
        </w:rPr>
      </w:pPr>
    </w:p>
    <w:sectPr w:rsidR="00E3703B" w:rsidRPr="00734FEB" w:rsidSect="002C36C4">
      <w:footerReference w:type="default" r:id="rId9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B1B59" w14:textId="77777777" w:rsidR="006D58AF" w:rsidRDefault="006D58AF">
      <w:pPr>
        <w:spacing w:line="240" w:lineRule="auto"/>
      </w:pPr>
      <w:r>
        <w:separator/>
      </w:r>
    </w:p>
  </w:endnote>
  <w:endnote w:type="continuationSeparator" w:id="0">
    <w:p w14:paraId="79B1A938" w14:textId="77777777" w:rsidR="006D58AF" w:rsidRDefault="006D58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굴림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5521" w14:textId="77777777" w:rsidR="00464F9C" w:rsidRDefault="00464F9C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68237948" wp14:editId="33F0AAE7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A966" w14:textId="77777777" w:rsidR="006D58AF" w:rsidRDefault="006D58AF">
      <w:pPr>
        <w:spacing w:line="240" w:lineRule="auto"/>
      </w:pPr>
      <w:r>
        <w:separator/>
      </w:r>
    </w:p>
  </w:footnote>
  <w:footnote w:type="continuationSeparator" w:id="0">
    <w:p w14:paraId="681B64DD" w14:textId="77777777" w:rsidR="006D58AF" w:rsidRDefault="006D58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953B6"/>
    <w:multiLevelType w:val="hybridMultilevel"/>
    <w:tmpl w:val="4720F450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02292"/>
    <w:multiLevelType w:val="multilevel"/>
    <w:tmpl w:val="E0E2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3476035">
    <w:abstractNumId w:val="0"/>
  </w:num>
  <w:num w:numId="2" w16cid:durableId="1312371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2NDc3tzA1MjA2NTZR0lEKTi0uzszPAykwrAUA8qffgSwAAAA="/>
  </w:docVars>
  <w:rsids>
    <w:rsidRoot w:val="00E17C54"/>
    <w:rsid w:val="00004BA4"/>
    <w:rsid w:val="00017A7A"/>
    <w:rsid w:val="00055FCB"/>
    <w:rsid w:val="00077E56"/>
    <w:rsid w:val="000E212E"/>
    <w:rsid w:val="00125481"/>
    <w:rsid w:val="00142F63"/>
    <w:rsid w:val="001564B9"/>
    <w:rsid w:val="001620BF"/>
    <w:rsid w:val="0016461D"/>
    <w:rsid w:val="00166FDF"/>
    <w:rsid w:val="00176C15"/>
    <w:rsid w:val="001B224B"/>
    <w:rsid w:val="001B2F4E"/>
    <w:rsid w:val="00223060"/>
    <w:rsid w:val="00255577"/>
    <w:rsid w:val="00277B9F"/>
    <w:rsid w:val="00295A9D"/>
    <w:rsid w:val="002A4D0D"/>
    <w:rsid w:val="002C36C4"/>
    <w:rsid w:val="00312279"/>
    <w:rsid w:val="00316045"/>
    <w:rsid w:val="003327CA"/>
    <w:rsid w:val="0034118A"/>
    <w:rsid w:val="00344942"/>
    <w:rsid w:val="0035134C"/>
    <w:rsid w:val="00386003"/>
    <w:rsid w:val="003B38B2"/>
    <w:rsid w:val="003D1F06"/>
    <w:rsid w:val="003E0BEE"/>
    <w:rsid w:val="004007AF"/>
    <w:rsid w:val="00453B83"/>
    <w:rsid w:val="00464F9C"/>
    <w:rsid w:val="00471485"/>
    <w:rsid w:val="004A575D"/>
    <w:rsid w:val="004D167A"/>
    <w:rsid w:val="00511509"/>
    <w:rsid w:val="00512E8E"/>
    <w:rsid w:val="00513273"/>
    <w:rsid w:val="00531034"/>
    <w:rsid w:val="00531DF2"/>
    <w:rsid w:val="00547633"/>
    <w:rsid w:val="00565A13"/>
    <w:rsid w:val="00583655"/>
    <w:rsid w:val="00591BE4"/>
    <w:rsid w:val="005A192F"/>
    <w:rsid w:val="005C179C"/>
    <w:rsid w:val="005C6F03"/>
    <w:rsid w:val="005D1443"/>
    <w:rsid w:val="005D4030"/>
    <w:rsid w:val="005F0CFD"/>
    <w:rsid w:val="00605068"/>
    <w:rsid w:val="0061026D"/>
    <w:rsid w:val="00614C1D"/>
    <w:rsid w:val="0062245F"/>
    <w:rsid w:val="006362BB"/>
    <w:rsid w:val="00645FA6"/>
    <w:rsid w:val="00662D83"/>
    <w:rsid w:val="00677458"/>
    <w:rsid w:val="00690B2E"/>
    <w:rsid w:val="006D5672"/>
    <w:rsid w:val="006D58AF"/>
    <w:rsid w:val="006D6EC3"/>
    <w:rsid w:val="006E12D5"/>
    <w:rsid w:val="00723EC2"/>
    <w:rsid w:val="00730DF7"/>
    <w:rsid w:val="00734FEB"/>
    <w:rsid w:val="007402FA"/>
    <w:rsid w:val="0075111B"/>
    <w:rsid w:val="00766249"/>
    <w:rsid w:val="00772FAF"/>
    <w:rsid w:val="0077389A"/>
    <w:rsid w:val="007B7904"/>
    <w:rsid w:val="007D3ADB"/>
    <w:rsid w:val="00801501"/>
    <w:rsid w:val="008153AF"/>
    <w:rsid w:val="00842DCA"/>
    <w:rsid w:val="008648D9"/>
    <w:rsid w:val="008B0358"/>
    <w:rsid w:val="008E10E4"/>
    <w:rsid w:val="00930103"/>
    <w:rsid w:val="0093125A"/>
    <w:rsid w:val="00954346"/>
    <w:rsid w:val="00967347"/>
    <w:rsid w:val="009776A7"/>
    <w:rsid w:val="00983695"/>
    <w:rsid w:val="00987425"/>
    <w:rsid w:val="00990C87"/>
    <w:rsid w:val="009A0D8D"/>
    <w:rsid w:val="009C67FF"/>
    <w:rsid w:val="009D5083"/>
    <w:rsid w:val="00A3052C"/>
    <w:rsid w:val="00A41B1F"/>
    <w:rsid w:val="00A45817"/>
    <w:rsid w:val="00A550E6"/>
    <w:rsid w:val="00AA2DEA"/>
    <w:rsid w:val="00AD0653"/>
    <w:rsid w:val="00AE6A9A"/>
    <w:rsid w:val="00AF0CD0"/>
    <w:rsid w:val="00AF2775"/>
    <w:rsid w:val="00B03140"/>
    <w:rsid w:val="00B33607"/>
    <w:rsid w:val="00B47D3D"/>
    <w:rsid w:val="00B671F2"/>
    <w:rsid w:val="00B741CF"/>
    <w:rsid w:val="00BA1889"/>
    <w:rsid w:val="00BF578B"/>
    <w:rsid w:val="00C17A62"/>
    <w:rsid w:val="00C309F5"/>
    <w:rsid w:val="00CB0DAA"/>
    <w:rsid w:val="00D119F8"/>
    <w:rsid w:val="00D146CC"/>
    <w:rsid w:val="00D268CF"/>
    <w:rsid w:val="00D52257"/>
    <w:rsid w:val="00D527D5"/>
    <w:rsid w:val="00DA26DF"/>
    <w:rsid w:val="00DC6B49"/>
    <w:rsid w:val="00E0059D"/>
    <w:rsid w:val="00E17C54"/>
    <w:rsid w:val="00E20272"/>
    <w:rsid w:val="00E3703B"/>
    <w:rsid w:val="00E51965"/>
    <w:rsid w:val="00E56BAA"/>
    <w:rsid w:val="00E63045"/>
    <w:rsid w:val="00E64BC6"/>
    <w:rsid w:val="00E715EF"/>
    <w:rsid w:val="00E74658"/>
    <w:rsid w:val="00E810E1"/>
    <w:rsid w:val="00E9543D"/>
    <w:rsid w:val="00EF03FC"/>
    <w:rsid w:val="00F068D7"/>
    <w:rsid w:val="00F14B10"/>
    <w:rsid w:val="00F20EAB"/>
    <w:rsid w:val="00F27179"/>
    <w:rsid w:val="00F327D2"/>
    <w:rsid w:val="00F43566"/>
    <w:rsid w:val="00FD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382A0"/>
  <w15:docId w15:val="{9642DFA6-6933-4605-A6F0-20D622EA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7C54"/>
    <w:pPr>
      <w:spacing w:after="0" w:line="276" w:lineRule="auto"/>
    </w:pPr>
    <w:rPr>
      <w:rFonts w:ascii="Arial" w:eastAsia="Malgun Gothic" w:hAnsi="Arial" w:cs="Times New Roman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45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E17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unhideWhenUsed/>
    <w:qFormat/>
    <w:rsid w:val="00E17C5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E17C54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C54"/>
    <w:rPr>
      <w:rFonts w:ascii="Arial" w:eastAsia="Malgun Gothic" w:hAnsi="Arial" w:cs="Times New Roman"/>
      <w:lang w:val="en-US"/>
    </w:rPr>
  </w:style>
  <w:style w:type="character" w:customStyle="1" w:styleId="normaltextrun">
    <w:name w:val="normaltextrun"/>
    <w:basedOn w:val="Carpredefinitoparagrafo"/>
    <w:rsid w:val="00E17C54"/>
  </w:style>
  <w:style w:type="paragraph" w:customStyle="1" w:styleId="paragraph">
    <w:name w:val="paragraph"/>
    <w:basedOn w:val="Normale"/>
    <w:rsid w:val="00E17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ParagrafoelencoCarattere">
    <w:name w:val="Paragrafo elenco Carattere"/>
    <w:link w:val="Paragrafoelenco"/>
    <w:uiPriority w:val="34"/>
    <w:locked/>
    <w:rsid w:val="00E17C54"/>
    <w:rPr>
      <w:rFonts w:ascii="Arial" w:eastAsia="Malgun Gothic" w:hAnsi="Arial" w:cs="Times New Roman"/>
      <w:lang w:val="en-US"/>
    </w:rPr>
  </w:style>
  <w:style w:type="paragraph" w:styleId="NormaleWeb">
    <w:name w:val="Normal (Web)"/>
    <w:basedOn w:val="Normale"/>
    <w:uiPriority w:val="99"/>
    <w:unhideWhenUsed/>
    <w:rsid w:val="00E17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17C5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6A9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6A9A"/>
    <w:rPr>
      <w:rFonts w:ascii="Lucida Grande" w:eastAsia="Malgun Gothic" w:hAnsi="Lucida Grande" w:cs="Lucida Grande"/>
      <w:sz w:val="18"/>
      <w:szCs w:val="18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277B9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7B9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7B9F"/>
    <w:rPr>
      <w:rFonts w:ascii="Arial" w:eastAsia="Malgun Gothic" w:hAnsi="Arial"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7B9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7B9F"/>
    <w:rPr>
      <w:rFonts w:ascii="Arial" w:eastAsia="Malgun Gothic" w:hAnsi="Arial" w:cs="Times New Roman"/>
      <w:b/>
      <w:bCs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45F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Enfasigrassetto">
    <w:name w:val="Strong"/>
    <w:basedOn w:val="Carpredefinitoparagrafo"/>
    <w:uiPriority w:val="22"/>
    <w:qFormat/>
    <w:rsid w:val="00D527D5"/>
    <w:rPr>
      <w:b/>
      <w:bCs/>
    </w:rPr>
  </w:style>
  <w:style w:type="character" w:styleId="Enfasicorsivo">
    <w:name w:val="Emphasis"/>
    <w:basedOn w:val="Carpredefinitoparagrafo"/>
    <w:uiPriority w:val="20"/>
    <w:qFormat/>
    <w:rsid w:val="00D527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Giorgia Castellano</cp:lastModifiedBy>
  <cp:revision>4</cp:revision>
  <dcterms:created xsi:type="dcterms:W3CDTF">2022-03-16T12:14:00Z</dcterms:created>
  <dcterms:modified xsi:type="dcterms:W3CDTF">2022-05-06T14:04:00Z</dcterms:modified>
</cp:coreProperties>
</file>