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 Black" w:hAnsi="Arial Black" w:cs="Segoe UI"/>
          <w:noProof/>
          <w:color w:val="EA0029"/>
          <w:sz w:val="44"/>
          <w:szCs w:val="4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1FF046" wp14:editId="585DB99B">
                <wp:simplePos x="0" y="0"/>
                <wp:positionH relativeFrom="column">
                  <wp:posOffset>1862455</wp:posOffset>
                </wp:positionH>
                <wp:positionV relativeFrom="paragraph">
                  <wp:posOffset>67310</wp:posOffset>
                </wp:positionV>
                <wp:extent cx="3056845" cy="626744"/>
                <wp:effectExtent l="0" t="0" r="4445" b="0"/>
                <wp:wrapTight wrapText="bothSides">
                  <wp:wrapPolygon edited="0">
                    <wp:start x="0" y="0"/>
                    <wp:lineTo x="0" y="18402"/>
                    <wp:lineTo x="9784" y="21030"/>
                    <wp:lineTo x="21542" y="21030"/>
                    <wp:lineTo x="21542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845" cy="626744"/>
                          <a:chOff x="-84666" y="0"/>
                          <a:chExt cx="3057287" cy="627937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4666" y="0"/>
                            <a:ext cx="1574800" cy="53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6F2BE" w14:textId="160CC14B" w:rsidR="00BE58C4" w:rsidRPr="00F42C3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 w:rsidRPr="00F42C33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  <w:lang w:val="it-IT"/>
                                </w:rPr>
                                <w:t>Contatti:</w:t>
                              </w:r>
                            </w:p>
                            <w:p w14:paraId="0CDB106F" w14:textId="49AA53BF" w:rsidR="00BE58C4" w:rsidRPr="00F42C3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 w:rsidRPr="00F42C33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>Francesco Cremo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>nesi</w:t>
                              </w:r>
                            </w:p>
                            <w:p w14:paraId="4B1228A6" w14:textId="61A78DED" w:rsidR="00BE58C4" w:rsidRPr="00F42C3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 xml:space="preserve">PR Assistant </w:t>
                              </w:r>
                              <w:r w:rsidRPr="00F42C33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 xml:space="preserve"> Manager </w:t>
                              </w:r>
                            </w:p>
                            <w:p w14:paraId="12AE363C" w14:textId="03470536" w:rsidR="00BE58C4" w:rsidRPr="00F42C3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 w:rsidRPr="00F42C33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 xml:space="preserve">T. +39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>3351207396; +390233482180</w:t>
                              </w:r>
                            </w:p>
                            <w:p w14:paraId="40634BAD" w14:textId="55A1B196" w:rsidR="00BE58C4" w:rsidRPr="00F42C3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 w:rsidRPr="00F42C33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 xml:space="preserve">E.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>francesco.cremonesi@kia.it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748" y="0"/>
                            <a:ext cx="1651873" cy="627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A9E16" w14:textId="77777777" w:rsidR="00BE58C4" w:rsidRPr="007246C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2E6F6E3C" w14:textId="1779E101" w:rsidR="00BE58C4" w:rsidRPr="00F42C3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>Cristina Nichifor</w:t>
                              </w:r>
                            </w:p>
                            <w:p w14:paraId="03E4CF23" w14:textId="0CC5F1AD" w:rsidR="00BE58C4" w:rsidRPr="00F42C33" w:rsidRDefault="00BE58C4" w:rsidP="003C1725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 w:rsidRPr="00F42C33">
                                <w:rPr>
                                  <w:rFonts w:ascii="Arial" w:eastAsia="Times New Roman" w:hAnsi="Arial" w:cs="Arial"/>
                                  <w:color w:val="212121"/>
                                  <w:sz w:val="12"/>
                                  <w:szCs w:val="12"/>
                                  <w:lang w:val="it-IT"/>
                                </w:rPr>
                                <w:t>PR Specialis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12121"/>
                                  <w:sz w:val="12"/>
                                  <w:szCs w:val="12"/>
                                  <w:lang w:val="it-IT"/>
                                </w:rPr>
                                <w:t>t</w:t>
                              </w:r>
                            </w:p>
                            <w:p w14:paraId="7BEB354C" w14:textId="23B12904" w:rsidR="00BE58C4" w:rsidRPr="00177156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</w:pPr>
                              <w:r w:rsidRPr="00177156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it-IT"/>
                                </w:rPr>
                                <w:t>T. +39 02 33482 183; +39 366 6327001</w:t>
                              </w:r>
                            </w:p>
                            <w:p w14:paraId="09689EAC" w14:textId="2795A06E" w:rsidR="00BE58C4" w:rsidRPr="007246C3" w:rsidRDefault="00BE58C4" w:rsidP="003C1725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1212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212121"/>
                                  <w:sz w:val="12"/>
                                  <w:szCs w:val="12"/>
                                </w:rPr>
                                <w:t>E. cristina.nichifor@kia.it</w:t>
                              </w:r>
                            </w:p>
                            <w:p w14:paraId="0D9BDBEB" w14:textId="77777777" w:rsidR="00BE58C4" w:rsidRPr="007246C3" w:rsidRDefault="00BE58C4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1FF046" id="Group 5" o:spid="_x0000_s1026" style="position:absolute;margin-left:146.65pt;margin-top:5.3pt;width:240.7pt;height:49.35pt;z-index:-251657216;mso-width-relative:margin" coordorigin="-846" coordsize="30572,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846;width:15747;height:5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1046F2BE" w14:textId="160CC14B" w:rsidR="00BE58C4" w:rsidRPr="00F42C3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  <w:lang w:val="it-IT"/>
                          </w:rPr>
                        </w:pPr>
                        <w:r w:rsidRPr="00F42C33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  <w:lang w:val="it-IT"/>
                          </w:rPr>
                          <w:t>Contatti:</w:t>
                        </w:r>
                      </w:p>
                      <w:p w14:paraId="0CDB106F" w14:textId="49AA53BF" w:rsidR="00BE58C4" w:rsidRPr="00F42C3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</w:pPr>
                        <w:r w:rsidRPr="00F42C33"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>Francesco Cremo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>nesi</w:t>
                        </w:r>
                      </w:p>
                      <w:p w14:paraId="4B1228A6" w14:textId="61A78DED" w:rsidR="00BE58C4" w:rsidRPr="00F42C3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 xml:space="preserve">PR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 xml:space="preserve">Assistant </w:t>
                        </w:r>
                        <w:r w:rsidRPr="00F42C33"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 xml:space="preserve"> Manager</w:t>
                        </w:r>
                        <w:proofErr w:type="gramEnd"/>
                        <w:r w:rsidRPr="00F42C33"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 xml:space="preserve"> </w:t>
                        </w:r>
                      </w:p>
                      <w:p w14:paraId="12AE363C" w14:textId="03470536" w:rsidR="00BE58C4" w:rsidRPr="00F42C3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</w:pPr>
                        <w:r w:rsidRPr="00F42C33"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 xml:space="preserve">T. +39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>3351207396; +390233482180</w:t>
                        </w:r>
                      </w:p>
                      <w:p w14:paraId="40634BAD" w14:textId="55A1B196" w:rsidR="00BE58C4" w:rsidRPr="00F42C3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</w:pPr>
                        <w:r w:rsidRPr="00F42C33"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 xml:space="preserve">E.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>francesco.cremonesi@kia.it</w:t>
                        </w:r>
                      </w:p>
                    </w:txbxContent>
                  </v:textbox>
                </v:shape>
                <v:shape id="Text Box 2" o:spid="_x0000_s1028" type="#_x0000_t202" style="position:absolute;left:13207;width:16519;height:6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0B5A9E16" w14:textId="77777777" w:rsidR="00BE58C4" w:rsidRPr="007246C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2E6F6E3C" w14:textId="1779E101" w:rsidR="00BE58C4" w:rsidRPr="00F42C3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>Cristina Nichifor</w:t>
                        </w:r>
                      </w:p>
                      <w:p w14:paraId="03E4CF23" w14:textId="0CC5F1AD" w:rsidR="00BE58C4" w:rsidRPr="00F42C33" w:rsidRDefault="00BE58C4" w:rsidP="003C172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2"/>
                            <w:szCs w:val="12"/>
                            <w:lang w:val="it-IT"/>
                          </w:rPr>
                        </w:pPr>
                        <w:r w:rsidRPr="00F42C33">
                          <w:rPr>
                            <w:rFonts w:ascii="Arial" w:eastAsia="Times New Roman" w:hAnsi="Arial" w:cs="Arial"/>
                            <w:color w:val="212121"/>
                            <w:sz w:val="12"/>
                            <w:szCs w:val="12"/>
                            <w:lang w:val="it-IT"/>
                          </w:rPr>
                          <w:t xml:space="preserve">PR </w:t>
                        </w:r>
                        <w:proofErr w:type="spellStart"/>
                        <w:r w:rsidRPr="00F42C33">
                          <w:rPr>
                            <w:rFonts w:ascii="Arial" w:eastAsia="Times New Roman" w:hAnsi="Arial" w:cs="Arial"/>
                            <w:color w:val="212121"/>
                            <w:sz w:val="12"/>
                            <w:szCs w:val="12"/>
                            <w:lang w:val="it-IT"/>
                          </w:rPr>
                          <w:t>Specialis</w:t>
                        </w:r>
                        <w:r>
                          <w:rPr>
                            <w:rFonts w:ascii="Arial" w:eastAsia="Times New Roman" w:hAnsi="Arial" w:cs="Arial"/>
                            <w:color w:val="212121"/>
                            <w:sz w:val="12"/>
                            <w:szCs w:val="12"/>
                            <w:lang w:val="it-IT"/>
                          </w:rPr>
                          <w:t>t</w:t>
                        </w:r>
                        <w:proofErr w:type="spellEnd"/>
                      </w:p>
                      <w:p w14:paraId="7BEB354C" w14:textId="23B12904" w:rsidR="00BE58C4" w:rsidRPr="00177156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</w:pPr>
                        <w:r w:rsidRPr="00177156">
                          <w:rPr>
                            <w:rFonts w:ascii="Arial" w:hAnsi="Arial" w:cs="Arial"/>
                            <w:sz w:val="12"/>
                            <w:szCs w:val="12"/>
                            <w:lang w:val="it-IT"/>
                          </w:rPr>
                          <w:t>T. +39 02 33482 183; +39 366 6327001</w:t>
                        </w:r>
                      </w:p>
                      <w:p w14:paraId="09689EAC" w14:textId="2795A06E" w:rsidR="00BE58C4" w:rsidRPr="007246C3" w:rsidRDefault="00BE58C4" w:rsidP="003C172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1212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12121"/>
                            <w:sz w:val="12"/>
                            <w:szCs w:val="12"/>
                          </w:rPr>
                          <w:t>E. cristina.nichifor@kia.it</w:t>
                        </w:r>
                      </w:p>
                      <w:p w14:paraId="0D9BDBEB" w14:textId="77777777" w:rsidR="00BE58C4" w:rsidRPr="007246C3" w:rsidRDefault="00BE58C4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D9E074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  <w:r>
        <w:rPr>
          <w:rFonts w:ascii="Arial" w:eastAsiaTheme="minorHAnsi" w:hAnsi="Arial" w:cs="Arial"/>
          <w:noProof/>
          <w:sz w:val="22"/>
          <w:szCs w:val="22"/>
          <w:lang w:val="it-IT" w:eastAsia="it-IT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</w:rPr>
      </w:pPr>
    </w:p>
    <w:p w14:paraId="58C4D6CC" w14:textId="77777777" w:rsidR="003C1725" w:rsidRPr="00124662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24662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  <w:r w:rsidRPr="00124662">
        <w:rPr>
          <w:rStyle w:val="eop"/>
          <w:rFonts w:ascii="Arial Black" w:hAnsi="Arial Black" w:cs="Segoe UI"/>
          <w:color w:val="EA0029"/>
          <w:sz w:val="44"/>
          <w:szCs w:val="44"/>
          <w:lang w:val="it-IT"/>
        </w:rPr>
        <w:t> </w:t>
      </w:r>
    </w:p>
    <w:p w14:paraId="7B49EB0A" w14:textId="032230F5" w:rsidR="00967EB5" w:rsidRPr="001841EA" w:rsidRDefault="003C1725" w:rsidP="001841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24662">
        <w:rPr>
          <w:rStyle w:val="eop"/>
          <w:rFonts w:ascii="Arial" w:hAnsi="Arial" w:cs="Arial"/>
          <w:sz w:val="40"/>
          <w:szCs w:val="40"/>
          <w:lang w:val="it-IT"/>
        </w:rPr>
        <w:t> </w:t>
      </w:r>
    </w:p>
    <w:p w14:paraId="2917B107" w14:textId="52586586" w:rsidR="00967EB5" w:rsidRPr="00967EB5" w:rsidRDefault="00967EB5" w:rsidP="00EC78C9">
      <w:pPr>
        <w:spacing w:after="0" w:line="240" w:lineRule="auto"/>
        <w:ind w:left="284"/>
        <w:rPr>
          <w:rFonts w:ascii="Arial" w:hAnsi="Arial" w:cs="Arial"/>
          <w:b/>
          <w:bCs/>
          <w:color w:val="000000" w:themeColor="text1"/>
          <w:sz w:val="44"/>
          <w:szCs w:val="44"/>
          <w:lang w:val="it-IT"/>
        </w:rPr>
      </w:pPr>
      <w:r w:rsidRPr="000957F4">
        <w:rPr>
          <w:rFonts w:ascii="Arial" w:hAnsi="Arial" w:cs="Arial"/>
          <w:b/>
          <w:bCs/>
          <w:color w:val="000000" w:themeColor="text1"/>
          <w:sz w:val="44"/>
          <w:szCs w:val="44"/>
          <w:lang w:val="it-IT"/>
        </w:rPr>
        <w:t>Mobilità sosten</w:t>
      </w:r>
      <w:r w:rsidR="002C29BE" w:rsidRPr="000957F4">
        <w:rPr>
          <w:rFonts w:ascii="Arial" w:hAnsi="Arial" w:cs="Arial"/>
          <w:b/>
          <w:bCs/>
          <w:color w:val="000000" w:themeColor="text1"/>
          <w:sz w:val="44"/>
          <w:szCs w:val="44"/>
          <w:lang w:val="it-IT"/>
        </w:rPr>
        <w:t>i</w:t>
      </w:r>
      <w:r w:rsidRPr="000957F4">
        <w:rPr>
          <w:rFonts w:ascii="Arial" w:hAnsi="Arial" w:cs="Arial"/>
          <w:b/>
          <w:bCs/>
          <w:color w:val="000000" w:themeColor="text1"/>
          <w:sz w:val="44"/>
          <w:szCs w:val="44"/>
          <w:lang w:val="it-IT"/>
        </w:rPr>
        <w:t>bile: la strada per il futuro insieme a Kia</w:t>
      </w:r>
      <w:r w:rsidRPr="00967EB5">
        <w:rPr>
          <w:rFonts w:ascii="Arial" w:hAnsi="Arial" w:cs="Arial"/>
          <w:b/>
          <w:bCs/>
          <w:color w:val="000000" w:themeColor="text1"/>
          <w:sz w:val="44"/>
          <w:szCs w:val="44"/>
          <w:lang w:val="it-IT"/>
        </w:rPr>
        <w:t xml:space="preserve"> </w:t>
      </w:r>
    </w:p>
    <w:p w14:paraId="03A9AFBB" w14:textId="77777777" w:rsidR="00A739FC" w:rsidRPr="000957F4" w:rsidRDefault="00A739FC" w:rsidP="007D2ED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4"/>
          <w:szCs w:val="44"/>
          <w:lang w:val="it-IT"/>
        </w:rPr>
      </w:pPr>
    </w:p>
    <w:p w14:paraId="5D755F41" w14:textId="18316EB3" w:rsidR="00F654BF" w:rsidRPr="000957F4" w:rsidRDefault="00A739FC" w:rsidP="00BC6FFA">
      <w:pPr>
        <w:spacing w:after="0"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</w:pPr>
      <w:r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-   </w:t>
      </w:r>
      <w:r w:rsidR="00D91B0B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>Kia Italia ha scelto di utilizzare lo strumento del podcast per informare il suo target sulle sue soluzioni di mobilità sostenibile</w:t>
      </w:r>
    </w:p>
    <w:p w14:paraId="5BD78403" w14:textId="48488286" w:rsidR="007F3201" w:rsidRPr="000957F4" w:rsidRDefault="00D91B0B" w:rsidP="00216FEE">
      <w:pPr>
        <w:spacing w:after="0"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</w:pPr>
      <w:r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-  </w:t>
      </w:r>
      <w:r w:rsidR="002C29BE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 </w:t>
      </w:r>
      <w:r w:rsidR="00900FF7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5 podcast </w:t>
      </w:r>
      <w:r w:rsidR="00EF135F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da 5 minuti </w:t>
      </w:r>
      <w:r w:rsidR="00FA65A2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creati </w:t>
      </w:r>
      <w:r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in collaborazione con il network delle radio del gruppo </w:t>
      </w:r>
      <w:r w:rsidR="004707B3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RadioMediaset </w:t>
      </w:r>
      <w:r w:rsidR="00900FF7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>per</w:t>
      </w:r>
      <w:r w:rsidR="00A739FC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 illustra</w:t>
      </w:r>
      <w:r w:rsidR="00900FF7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>re</w:t>
      </w:r>
      <w:r w:rsidR="00A739FC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 </w:t>
      </w:r>
      <w:r w:rsidR="00900FF7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e dipanare ogni dubbio sulla scelta di quale sia la migliore </w:t>
      </w:r>
      <w:r w:rsidR="007D2EDD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>tecnologia propulsiva</w:t>
      </w:r>
      <w:r w:rsidR="00900FF7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 w:eastAsia="en-GB"/>
        </w:rPr>
        <w:t xml:space="preserve"> per singolo utilizzo </w:t>
      </w:r>
    </w:p>
    <w:p w14:paraId="3934C862" w14:textId="508BF25A" w:rsidR="00B01391" w:rsidRPr="000957F4" w:rsidRDefault="003C1725" w:rsidP="00F73750">
      <w:pPr>
        <w:spacing w:after="0"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</w:pPr>
      <w:r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>-</w:t>
      </w:r>
      <w:r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ab/>
      </w:r>
      <w:r w:rsidR="008204CC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>P</w:t>
      </w:r>
      <w:r w:rsidR="00D91B0B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>rotagonisti di questo podcast le voci autorevoli di Andrea Ga</w:t>
      </w:r>
      <w:r w:rsidR="002C29BE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>le</w:t>
      </w:r>
      <w:r w:rsidR="00D91B0B" w:rsidRPr="000957F4">
        <w:rPr>
          <w:rFonts w:ascii="Arial" w:hAnsi="Arial" w:cs="Arial"/>
          <w:b/>
          <w:bCs/>
          <w:color w:val="000000" w:themeColor="text1"/>
          <w:sz w:val="26"/>
          <w:szCs w:val="26"/>
          <w:lang w:val="it-IT"/>
        </w:rPr>
        <w:t xml:space="preserve">azzi e Valeria Oliveri </w:t>
      </w:r>
    </w:p>
    <w:p w14:paraId="6FBDCCB2" w14:textId="34665970" w:rsidR="00BB16B6" w:rsidRPr="00D91B0B" w:rsidRDefault="00BB16B6" w:rsidP="00322BED">
      <w:pPr>
        <w:spacing w:after="0" w:line="240" w:lineRule="auto"/>
        <w:ind w:left="284" w:hanging="284"/>
        <w:rPr>
          <w:rFonts w:ascii="Arial" w:hAnsi="Arial" w:cs="Arial"/>
          <w:color w:val="FF0000"/>
          <w:lang w:val="it-IT" w:eastAsia="en-GB"/>
        </w:rPr>
      </w:pPr>
    </w:p>
    <w:p w14:paraId="20513082" w14:textId="23DD3F56" w:rsidR="008204CC" w:rsidRDefault="00FD3E05" w:rsidP="00317483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="00322BED" w:rsidRPr="00322BED">
        <w:rPr>
          <w:rFonts w:ascii="Arial" w:hAnsi="Arial" w:cs="Arial"/>
          <w:b/>
          <w:bCs/>
          <w:sz w:val="22"/>
          <w:szCs w:val="22"/>
          <w:lang w:val="it-IT"/>
        </w:rPr>
        <w:t>gosto 2022</w:t>
      </w:r>
      <w:r w:rsidR="00322BED">
        <w:rPr>
          <w:rFonts w:ascii="Arial" w:hAnsi="Arial" w:cs="Arial"/>
          <w:sz w:val="22"/>
          <w:szCs w:val="22"/>
          <w:lang w:val="it-IT"/>
        </w:rPr>
        <w:t xml:space="preserve"> - Sull’onda dell’inarrestabile aumento degli ascoltatori abituali di podcast</w:t>
      </w:r>
      <w:r w:rsidR="007D2EDD">
        <w:rPr>
          <w:rFonts w:ascii="Arial" w:hAnsi="Arial" w:cs="Arial"/>
          <w:sz w:val="22"/>
          <w:szCs w:val="22"/>
          <w:lang w:val="it-IT"/>
        </w:rPr>
        <w:t>,</w:t>
      </w:r>
      <w:r w:rsidR="00322BED">
        <w:rPr>
          <w:rFonts w:ascii="Arial" w:hAnsi="Arial" w:cs="Arial"/>
          <w:sz w:val="22"/>
          <w:szCs w:val="22"/>
          <w:lang w:val="it-IT"/>
        </w:rPr>
        <w:t xml:space="preserve"> </w:t>
      </w:r>
      <w:r w:rsidR="007F3201" w:rsidRPr="00F654B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Kia </w:t>
      </w:r>
      <w:r w:rsidR="00D91B0B" w:rsidRPr="00C262A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ha presentato </w:t>
      </w:r>
      <w:r w:rsidR="007F3201">
        <w:rPr>
          <w:rFonts w:ascii="Arial" w:hAnsi="Arial" w:cs="Arial"/>
          <w:sz w:val="22"/>
          <w:szCs w:val="22"/>
          <w:lang w:val="it-IT"/>
        </w:rPr>
        <w:t>una serie di contenuti audio</w:t>
      </w:r>
      <w:r w:rsidR="00322BED">
        <w:rPr>
          <w:rFonts w:ascii="Arial" w:hAnsi="Arial" w:cs="Arial"/>
          <w:sz w:val="22"/>
          <w:szCs w:val="22"/>
          <w:lang w:val="it-IT"/>
        </w:rPr>
        <w:t xml:space="preserve"> sulla mobilità</w:t>
      </w:r>
      <w:r w:rsidR="007F3201">
        <w:rPr>
          <w:rFonts w:ascii="Arial" w:hAnsi="Arial" w:cs="Arial"/>
          <w:sz w:val="22"/>
          <w:szCs w:val="22"/>
          <w:lang w:val="it-IT"/>
        </w:rPr>
        <w:t xml:space="preserve">, scritti da Andrea Galeazzi, esperto di tecnologia e </w:t>
      </w:r>
      <w:r w:rsidR="00322BED">
        <w:rPr>
          <w:rFonts w:ascii="Arial" w:hAnsi="Arial" w:cs="Arial"/>
          <w:sz w:val="22"/>
          <w:szCs w:val="22"/>
          <w:lang w:val="it-IT"/>
        </w:rPr>
        <w:t>raccontati dalla voce di Valeria Oliver</w:t>
      </w:r>
      <w:r w:rsidR="00EF135F">
        <w:rPr>
          <w:rFonts w:ascii="Arial" w:hAnsi="Arial" w:cs="Arial"/>
          <w:sz w:val="22"/>
          <w:szCs w:val="22"/>
          <w:lang w:val="it-IT"/>
        </w:rPr>
        <w:t>i</w:t>
      </w:r>
      <w:r w:rsidR="00955640">
        <w:rPr>
          <w:rFonts w:ascii="Arial" w:hAnsi="Arial" w:cs="Arial"/>
          <w:sz w:val="22"/>
          <w:szCs w:val="22"/>
          <w:lang w:val="it-IT"/>
        </w:rPr>
        <w:t xml:space="preserve">, </w:t>
      </w:r>
      <w:r w:rsidR="00322BED">
        <w:rPr>
          <w:rFonts w:ascii="Arial" w:hAnsi="Arial" w:cs="Arial"/>
          <w:sz w:val="22"/>
          <w:szCs w:val="22"/>
          <w:lang w:val="it-IT"/>
        </w:rPr>
        <w:t xml:space="preserve">realizzati in collaborazione con RadioMediaset, BeeMedia e Dottor Podcast. </w:t>
      </w:r>
    </w:p>
    <w:p w14:paraId="2F7666A4" w14:textId="77777777" w:rsidR="00317483" w:rsidRPr="00317483" w:rsidRDefault="00317483" w:rsidP="00317483">
      <w:pPr>
        <w:pStyle w:val="NormalWeb"/>
        <w:spacing w:before="24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620E152F" w14:textId="3A0433D6" w:rsidR="008204CC" w:rsidRPr="000957F4" w:rsidRDefault="008204CC" w:rsidP="00EF135F">
      <w:pPr>
        <w:rPr>
          <w:rFonts w:ascii="Arial" w:eastAsia="Times New Roman" w:hAnsi="Arial" w:cs="Arial"/>
          <w:lang w:val="it-IT" w:eastAsia="en-GB"/>
        </w:rPr>
      </w:pPr>
      <w:r w:rsidRPr="000957F4">
        <w:rPr>
          <w:rFonts w:ascii="Arial" w:eastAsia="Times New Roman" w:hAnsi="Arial" w:cs="Arial"/>
          <w:lang w:val="it-IT" w:eastAsia="en-GB"/>
        </w:rPr>
        <w:t xml:space="preserve">Il tema del futuro delle soluzioni di mobilità viene </w:t>
      </w:r>
      <w:r w:rsidR="00F73750" w:rsidRPr="000957F4">
        <w:rPr>
          <w:rFonts w:ascii="Arial" w:eastAsia="Times New Roman" w:hAnsi="Arial" w:cs="Arial"/>
          <w:lang w:val="it-IT" w:eastAsia="en-GB"/>
        </w:rPr>
        <w:t xml:space="preserve">affrontato in modo dettagliato </w:t>
      </w:r>
      <w:r w:rsidR="00317483" w:rsidRPr="000957F4">
        <w:rPr>
          <w:rFonts w:ascii="Arial" w:eastAsia="Times New Roman" w:hAnsi="Arial" w:cs="Arial"/>
          <w:lang w:val="it-IT" w:eastAsia="en-GB"/>
        </w:rPr>
        <w:t xml:space="preserve">ed esaustivo da Andrea e Valeria, con lo scopo </w:t>
      </w:r>
      <w:r w:rsidR="00F73750" w:rsidRPr="000957F4">
        <w:rPr>
          <w:rFonts w:ascii="Arial" w:eastAsia="Times New Roman" w:hAnsi="Arial" w:cs="Arial"/>
          <w:lang w:val="it-IT" w:eastAsia="en-GB"/>
        </w:rPr>
        <w:t xml:space="preserve">di dare una risposta su come il brand Kia si candida a diventare leader nel campo delle soluzioni di mobilità. </w:t>
      </w:r>
    </w:p>
    <w:p w14:paraId="0E22E276" w14:textId="7A7607FC" w:rsidR="00317483" w:rsidRPr="00317483" w:rsidRDefault="00EC7785" w:rsidP="00EF135F">
      <w:pPr>
        <w:rPr>
          <w:rFonts w:ascii="Arial" w:hAnsi="Arial" w:cs="Arial"/>
          <w:color w:val="000000" w:themeColor="text1"/>
          <w:highlight w:val="yellow"/>
          <w:lang w:val="it-IT"/>
        </w:rPr>
      </w:pPr>
      <w:r w:rsidRPr="000957F4">
        <w:rPr>
          <w:rFonts w:ascii="Arial" w:eastAsia="Times New Roman" w:hAnsi="Arial" w:cs="Arial"/>
          <w:lang w:val="it-IT" w:eastAsia="en-GB"/>
        </w:rPr>
        <w:t xml:space="preserve">Il progetto partito con il primo podcast </w:t>
      </w:r>
      <w:r w:rsidR="00317483" w:rsidRPr="000957F4">
        <w:rPr>
          <w:rFonts w:ascii="Arial" w:eastAsia="Times New Roman" w:hAnsi="Arial" w:cs="Arial"/>
          <w:lang w:val="it-IT" w:eastAsia="en-GB"/>
        </w:rPr>
        <w:t xml:space="preserve">venerdì </w:t>
      </w:r>
      <w:r w:rsidR="00EF135F" w:rsidRPr="000957F4">
        <w:rPr>
          <w:rFonts w:ascii="Arial" w:eastAsia="Times New Roman" w:hAnsi="Arial" w:cs="Arial"/>
          <w:lang w:val="it-IT" w:eastAsia="en-GB"/>
        </w:rPr>
        <w:t xml:space="preserve">5 </w:t>
      </w:r>
      <w:r w:rsidRPr="000957F4">
        <w:rPr>
          <w:rFonts w:ascii="Arial" w:eastAsia="Times New Roman" w:hAnsi="Arial" w:cs="Arial"/>
          <w:lang w:val="it-IT" w:eastAsia="en-GB"/>
        </w:rPr>
        <w:t>agosto proseguir</w:t>
      </w:r>
      <w:r w:rsidR="00281ECA" w:rsidRPr="000957F4">
        <w:rPr>
          <w:rFonts w:ascii="Arial" w:eastAsia="Times New Roman" w:hAnsi="Arial" w:cs="Arial"/>
          <w:lang w:val="it-IT" w:eastAsia="en-GB"/>
        </w:rPr>
        <w:t xml:space="preserve">à </w:t>
      </w:r>
      <w:r w:rsidR="00317483" w:rsidRPr="000957F4">
        <w:rPr>
          <w:rFonts w:ascii="Arial" w:eastAsia="Times New Roman" w:hAnsi="Arial" w:cs="Arial"/>
          <w:lang w:val="it-IT" w:eastAsia="en-GB"/>
        </w:rPr>
        <w:t xml:space="preserve">con i successivi appuntamenti </w:t>
      </w:r>
      <w:r w:rsidR="00281ECA" w:rsidRPr="000957F4">
        <w:rPr>
          <w:rFonts w:ascii="Arial" w:eastAsia="Times New Roman" w:hAnsi="Arial" w:cs="Arial"/>
          <w:lang w:val="it-IT" w:eastAsia="en-GB"/>
        </w:rPr>
        <w:t>il 12,19, 26 agosto e il 2 settembre</w:t>
      </w:r>
      <w:r w:rsidR="00FD3E05" w:rsidRPr="000957F4">
        <w:rPr>
          <w:rFonts w:ascii="Arial" w:eastAsia="Times New Roman" w:hAnsi="Arial" w:cs="Arial"/>
          <w:lang w:val="it-IT" w:eastAsia="en-GB"/>
        </w:rPr>
        <w:t xml:space="preserve"> </w:t>
      </w:r>
      <w:r w:rsidR="00EF135F" w:rsidRPr="000957F4">
        <w:rPr>
          <w:rFonts w:ascii="Arial" w:eastAsia="Times New Roman" w:hAnsi="Arial" w:cs="Arial"/>
          <w:lang w:val="it-IT" w:eastAsia="en-GB"/>
        </w:rPr>
        <w:t xml:space="preserve">al </w:t>
      </w:r>
      <w:r w:rsidR="00A543E5">
        <w:rPr>
          <w:rFonts w:ascii="Arial" w:eastAsia="Times New Roman" w:hAnsi="Arial" w:cs="Arial"/>
          <w:lang w:val="it-IT" w:eastAsia="en-GB"/>
        </w:rPr>
        <w:t>l</w:t>
      </w:r>
      <w:r w:rsidR="00EF135F" w:rsidRPr="000957F4">
        <w:rPr>
          <w:rFonts w:ascii="Arial" w:eastAsia="Times New Roman" w:hAnsi="Arial" w:cs="Arial"/>
          <w:lang w:val="it-IT" w:eastAsia="en-GB"/>
        </w:rPr>
        <w:t xml:space="preserve">ink </w:t>
      </w:r>
      <w:hyperlink r:id="rId8" w:history="1">
        <w:r w:rsidR="00EF135F" w:rsidRPr="000957F4">
          <w:rPr>
            <w:rFonts w:ascii="Arial" w:eastAsia="Times New Roman" w:hAnsi="Arial" w:cs="Arial"/>
            <w:lang w:val="it-IT" w:eastAsia="en-GB"/>
          </w:rPr>
          <w:t>https://www.kia.com/it/tutto-su-kia/scopri-kia/tecnologia/electrification/</w:t>
        </w:r>
      </w:hyperlink>
      <w:r w:rsidR="00A543E5" w:rsidRPr="00A543E5">
        <w:rPr>
          <w:rFonts w:ascii="Arial" w:eastAsia="Times New Roman" w:hAnsi="Arial" w:cs="Arial"/>
          <w:lang w:val="it-IT" w:eastAsia="en-GB"/>
        </w:rPr>
        <w:t>.</w:t>
      </w:r>
      <w:r w:rsidR="00A543E5">
        <w:rPr>
          <w:rFonts w:ascii="Arial" w:hAnsi="Arial" w:cs="Arial"/>
          <w:color w:val="000000" w:themeColor="text1"/>
          <w:highlight w:val="yellow"/>
          <w:lang w:val="it-IT"/>
        </w:rPr>
        <w:t xml:space="preserve"> </w:t>
      </w:r>
    </w:p>
    <w:p w14:paraId="2F22AFCD" w14:textId="7BE65619" w:rsidR="00281ECA" w:rsidRDefault="0040361E" w:rsidP="0040361E">
      <w:pPr>
        <w:spacing w:before="240" w:after="240" w:line="276" w:lineRule="auto"/>
        <w:jc w:val="both"/>
        <w:rPr>
          <w:rFonts w:ascii="Arial" w:hAnsi="Arial" w:cs="Arial"/>
          <w:lang w:val="it-IT"/>
        </w:rPr>
      </w:pPr>
      <w:r>
        <w:rPr>
          <w:rFonts w:ascii="Arial" w:eastAsia="Times New Roman" w:hAnsi="Arial" w:cs="Arial"/>
          <w:lang w:val="it-IT" w:eastAsia="en-GB"/>
        </w:rPr>
        <w:t xml:space="preserve">Il podcast è diviso in </w:t>
      </w:r>
      <w:r w:rsidR="00CE3240">
        <w:rPr>
          <w:rFonts w:ascii="Arial" w:eastAsia="Times New Roman" w:hAnsi="Arial" w:cs="Arial"/>
          <w:lang w:val="it-IT" w:eastAsia="en-GB"/>
        </w:rPr>
        <w:t xml:space="preserve">5 </w:t>
      </w:r>
      <w:r>
        <w:rPr>
          <w:rFonts w:ascii="Arial" w:eastAsia="Times New Roman" w:hAnsi="Arial" w:cs="Arial"/>
          <w:lang w:val="it-IT" w:eastAsia="en-GB"/>
        </w:rPr>
        <w:t>episodi attinenti a</w:t>
      </w:r>
      <w:r w:rsidR="00CE3240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5 diversi aspetti</w:t>
      </w:r>
      <w:r w:rsidR="00CE3240">
        <w:rPr>
          <w:rFonts w:ascii="Arial" w:eastAsia="Times New Roman" w:hAnsi="Arial" w:cs="Arial"/>
          <w:lang w:val="it-IT" w:eastAsia="en-GB"/>
        </w:rPr>
        <w:t>: nel prim</w:t>
      </w:r>
      <w:r>
        <w:rPr>
          <w:rFonts w:ascii="Arial" w:eastAsia="Times New Roman" w:hAnsi="Arial" w:cs="Arial"/>
          <w:lang w:val="it-IT" w:eastAsia="en-GB"/>
        </w:rPr>
        <w:t>o</w:t>
      </w:r>
      <w:r w:rsidR="00CE3240">
        <w:rPr>
          <w:rFonts w:ascii="Arial" w:eastAsia="Times New Roman" w:hAnsi="Arial" w:cs="Arial"/>
          <w:lang w:val="it-IT" w:eastAsia="en-GB"/>
        </w:rPr>
        <w:t xml:space="preserve"> vengono illustrate le differenz</w:t>
      </w:r>
      <w:r w:rsidR="00955640">
        <w:rPr>
          <w:rFonts w:ascii="Arial" w:eastAsia="Times New Roman" w:hAnsi="Arial" w:cs="Arial"/>
          <w:lang w:val="it-IT" w:eastAsia="en-GB"/>
        </w:rPr>
        <w:t>e</w:t>
      </w:r>
      <w:r w:rsidR="00CE3240">
        <w:rPr>
          <w:rFonts w:ascii="Arial" w:eastAsia="Times New Roman" w:hAnsi="Arial" w:cs="Arial"/>
          <w:lang w:val="it-IT" w:eastAsia="en-GB"/>
        </w:rPr>
        <w:t xml:space="preserve"> tra le </w:t>
      </w:r>
      <w:r w:rsidR="007C715A">
        <w:rPr>
          <w:rFonts w:ascii="Arial" w:eastAsia="Times New Roman" w:hAnsi="Arial" w:cs="Arial"/>
          <w:lang w:val="it-IT" w:eastAsia="en-GB"/>
        </w:rPr>
        <w:t>varie</w:t>
      </w:r>
      <w:r w:rsidR="00CE3240">
        <w:rPr>
          <w:rFonts w:ascii="Arial" w:eastAsia="Times New Roman" w:hAnsi="Arial" w:cs="Arial"/>
          <w:lang w:val="it-IT" w:eastAsia="en-GB"/>
        </w:rPr>
        <w:t xml:space="preserve"> </w:t>
      </w:r>
      <w:r w:rsidR="00CE3240">
        <w:rPr>
          <w:rFonts w:ascii="Arial" w:hAnsi="Arial" w:cs="Arial"/>
          <w:lang w:val="it-IT"/>
        </w:rPr>
        <w:t xml:space="preserve">tipologie di </w:t>
      </w:r>
      <w:r w:rsidR="001166C2">
        <w:rPr>
          <w:rFonts w:ascii="Arial" w:hAnsi="Arial" w:cs="Arial"/>
          <w:lang w:val="it-IT"/>
        </w:rPr>
        <w:t>propulsione</w:t>
      </w:r>
      <w:r w:rsidR="00CE3240">
        <w:rPr>
          <w:rFonts w:ascii="Arial" w:hAnsi="Arial" w:cs="Arial"/>
          <w:lang w:val="it-IT"/>
        </w:rPr>
        <w:t xml:space="preserve"> (elettrica, ibrida e plug in) e la convenienza di ognuna di esse. </w:t>
      </w:r>
      <w:r w:rsidR="003E017D">
        <w:rPr>
          <w:rFonts w:ascii="Arial" w:hAnsi="Arial" w:cs="Arial"/>
          <w:lang w:val="it-IT"/>
        </w:rPr>
        <w:t xml:space="preserve">Partendo dall’offerta della gamma Kia Niro, che è disponibile in tutte e tre le configurazioni, si entra nel dettaglio di quale sia quella più indicata e conveniente per l’automobilista tra full Hybrid, Plug in ed EV. </w:t>
      </w:r>
    </w:p>
    <w:p w14:paraId="74D64F1E" w14:textId="4E81ECCD" w:rsidR="00281ECA" w:rsidRPr="000957F4" w:rsidRDefault="00CE3240" w:rsidP="0040361E">
      <w:pPr>
        <w:spacing w:before="240" w:after="240" w:line="276" w:lineRule="auto"/>
        <w:jc w:val="both"/>
        <w:rPr>
          <w:rFonts w:ascii="Arial" w:eastAsia="Times New Roman" w:hAnsi="Arial" w:cs="Arial"/>
          <w:lang w:val="it-IT" w:eastAsia="en-GB"/>
        </w:rPr>
      </w:pPr>
      <w:r w:rsidRPr="000957F4">
        <w:rPr>
          <w:rFonts w:ascii="Arial" w:eastAsia="Times New Roman" w:hAnsi="Arial" w:cs="Arial"/>
          <w:lang w:val="it-IT" w:eastAsia="en-GB"/>
        </w:rPr>
        <w:t xml:space="preserve">Nel secondo si spiega come funziona la ricarica </w:t>
      </w:r>
      <w:r w:rsidR="00A6776A" w:rsidRPr="000957F4">
        <w:rPr>
          <w:rFonts w:ascii="Arial" w:eastAsia="Times New Roman" w:hAnsi="Arial" w:cs="Arial"/>
          <w:lang w:val="it-IT" w:eastAsia="en-GB"/>
        </w:rPr>
        <w:t xml:space="preserve">sia </w:t>
      </w:r>
      <w:r w:rsidRPr="000957F4">
        <w:rPr>
          <w:rFonts w:ascii="Arial" w:eastAsia="Times New Roman" w:hAnsi="Arial" w:cs="Arial"/>
          <w:lang w:val="it-IT" w:eastAsia="en-GB"/>
        </w:rPr>
        <w:t xml:space="preserve">a casa </w:t>
      </w:r>
      <w:r w:rsidR="00955640" w:rsidRPr="000957F4">
        <w:rPr>
          <w:rFonts w:ascii="Arial" w:eastAsia="Times New Roman" w:hAnsi="Arial" w:cs="Arial"/>
          <w:lang w:val="it-IT" w:eastAsia="en-GB"/>
        </w:rPr>
        <w:t>attraverso</w:t>
      </w:r>
      <w:r w:rsidRPr="000957F4">
        <w:rPr>
          <w:rFonts w:ascii="Arial" w:eastAsia="Times New Roman" w:hAnsi="Arial" w:cs="Arial"/>
          <w:lang w:val="it-IT" w:eastAsia="en-GB"/>
        </w:rPr>
        <w:t xml:space="preserve"> il proprio impianto domestico da 3,5 Kw sia presso le colonnine super fast</w:t>
      </w:r>
      <w:r w:rsidR="007C715A">
        <w:rPr>
          <w:rFonts w:ascii="Arial" w:eastAsia="Times New Roman" w:hAnsi="Arial" w:cs="Arial"/>
          <w:lang w:val="it-IT" w:eastAsia="en-GB"/>
        </w:rPr>
        <w:t>,</w:t>
      </w:r>
      <w:r w:rsidR="00A83CAB" w:rsidRPr="000957F4">
        <w:rPr>
          <w:rFonts w:ascii="Arial" w:eastAsia="Times New Roman" w:hAnsi="Arial" w:cs="Arial"/>
          <w:lang w:val="it-IT" w:eastAsia="en-GB"/>
        </w:rPr>
        <w:t xml:space="preserve"> evidenziando</w:t>
      </w:r>
      <w:r w:rsidR="00A6776A" w:rsidRPr="000957F4">
        <w:rPr>
          <w:rFonts w:ascii="Arial" w:eastAsia="Times New Roman" w:hAnsi="Arial" w:cs="Arial"/>
          <w:lang w:val="it-IT" w:eastAsia="en-GB"/>
        </w:rPr>
        <w:t xml:space="preserve"> la differenza di</w:t>
      </w:r>
      <w:r w:rsidR="00A6776A" w:rsidRPr="00A83CAB">
        <w:rPr>
          <w:rFonts w:ascii="Arial" w:hAnsi="Arial" w:cs="Arial"/>
          <w:highlight w:val="yellow"/>
          <w:lang w:val="it-IT"/>
        </w:rPr>
        <w:t xml:space="preserve"> </w:t>
      </w:r>
      <w:r w:rsidR="00A6776A" w:rsidRPr="000957F4">
        <w:rPr>
          <w:rFonts w:ascii="Arial" w:eastAsia="Times New Roman" w:hAnsi="Arial" w:cs="Arial"/>
          <w:lang w:val="it-IT" w:eastAsia="en-GB"/>
        </w:rPr>
        <w:t>tempistiche e di autonomia conseguibili nelle due diverse modalità e in base</w:t>
      </w:r>
      <w:r w:rsidR="001166C2" w:rsidRPr="000957F4">
        <w:rPr>
          <w:rFonts w:ascii="Arial" w:eastAsia="Times New Roman" w:hAnsi="Arial" w:cs="Arial"/>
          <w:lang w:val="it-IT" w:eastAsia="en-GB"/>
        </w:rPr>
        <w:t xml:space="preserve"> anche</w:t>
      </w:r>
      <w:r w:rsidR="00A6776A" w:rsidRPr="000957F4">
        <w:rPr>
          <w:rFonts w:ascii="Arial" w:eastAsia="Times New Roman" w:hAnsi="Arial" w:cs="Arial"/>
          <w:lang w:val="it-IT" w:eastAsia="en-GB"/>
        </w:rPr>
        <w:t xml:space="preserve"> alla vettura.</w:t>
      </w:r>
      <w:r w:rsidR="003E017D" w:rsidRPr="000957F4">
        <w:rPr>
          <w:rFonts w:ascii="Arial" w:eastAsia="Times New Roman" w:hAnsi="Arial" w:cs="Arial"/>
          <w:lang w:val="it-IT" w:eastAsia="en-GB"/>
        </w:rPr>
        <w:t xml:space="preserve"> </w:t>
      </w:r>
    </w:p>
    <w:p w14:paraId="594E3E63" w14:textId="62F92FC3" w:rsidR="00281ECA" w:rsidRPr="000957F4" w:rsidRDefault="00A6776A" w:rsidP="0040361E">
      <w:pPr>
        <w:spacing w:before="240" w:after="240" w:line="276" w:lineRule="auto"/>
        <w:jc w:val="both"/>
        <w:rPr>
          <w:rFonts w:ascii="Arial" w:eastAsia="Times New Roman" w:hAnsi="Arial" w:cs="Arial"/>
          <w:lang w:val="it-IT" w:eastAsia="en-GB"/>
        </w:rPr>
      </w:pPr>
      <w:r w:rsidRPr="000957F4">
        <w:rPr>
          <w:rFonts w:ascii="Arial" w:eastAsia="Times New Roman" w:hAnsi="Arial" w:cs="Arial"/>
          <w:lang w:val="it-IT" w:eastAsia="en-GB"/>
        </w:rPr>
        <w:lastRenderedPageBreak/>
        <w:t>Nel terz</w:t>
      </w:r>
      <w:r w:rsidR="0040361E" w:rsidRPr="000957F4">
        <w:rPr>
          <w:rFonts w:ascii="Arial" w:eastAsia="Times New Roman" w:hAnsi="Arial" w:cs="Arial"/>
          <w:lang w:val="it-IT" w:eastAsia="en-GB"/>
        </w:rPr>
        <w:t>o episodio</w:t>
      </w:r>
      <w:r w:rsidRPr="000957F4">
        <w:rPr>
          <w:rFonts w:ascii="Arial" w:eastAsia="Times New Roman" w:hAnsi="Arial" w:cs="Arial"/>
          <w:lang w:val="it-IT" w:eastAsia="en-GB"/>
        </w:rPr>
        <w:t xml:space="preserve"> si mettono in risalto i vantaggi offerti dai propulsori elettrificati in tema di design e funzionali</w:t>
      </w:r>
      <w:r w:rsidR="00955640" w:rsidRPr="000957F4">
        <w:rPr>
          <w:rFonts w:ascii="Arial" w:eastAsia="Times New Roman" w:hAnsi="Arial" w:cs="Arial"/>
          <w:lang w:val="it-IT" w:eastAsia="en-GB"/>
        </w:rPr>
        <w:t>t</w:t>
      </w:r>
      <w:r w:rsidRPr="000957F4">
        <w:rPr>
          <w:rFonts w:ascii="Arial" w:eastAsia="Times New Roman" w:hAnsi="Arial" w:cs="Arial"/>
          <w:lang w:val="it-IT" w:eastAsia="en-GB"/>
        </w:rPr>
        <w:t>à</w:t>
      </w:r>
      <w:r w:rsidR="0089692F">
        <w:rPr>
          <w:rFonts w:ascii="Arial" w:eastAsia="Times New Roman" w:hAnsi="Arial" w:cs="Arial"/>
          <w:lang w:val="it-IT" w:eastAsia="en-GB"/>
        </w:rPr>
        <w:t>: esempio conc</w:t>
      </w:r>
      <w:r w:rsidR="00F4094F">
        <w:rPr>
          <w:rFonts w:ascii="Arial" w:eastAsia="Times New Roman" w:hAnsi="Arial" w:cs="Arial"/>
          <w:lang w:val="it-IT" w:eastAsia="en-GB"/>
        </w:rPr>
        <w:t>ret</w:t>
      </w:r>
      <w:r w:rsidR="0089692F">
        <w:rPr>
          <w:rFonts w:ascii="Arial" w:eastAsia="Times New Roman" w:hAnsi="Arial" w:cs="Arial"/>
          <w:lang w:val="it-IT" w:eastAsia="en-GB"/>
        </w:rPr>
        <w:t xml:space="preserve">o la pluripremiata EV6, 100% elettrica, nominata auto dell’anno 2022. </w:t>
      </w:r>
    </w:p>
    <w:p w14:paraId="2467AF13" w14:textId="714702FB" w:rsidR="00281ECA" w:rsidRPr="000957F4" w:rsidRDefault="00A6776A" w:rsidP="0040361E">
      <w:pPr>
        <w:spacing w:before="240" w:after="240" w:line="276" w:lineRule="auto"/>
        <w:jc w:val="both"/>
        <w:rPr>
          <w:rFonts w:ascii="Arial" w:eastAsia="Times New Roman" w:hAnsi="Arial" w:cs="Arial"/>
          <w:lang w:val="it-IT" w:eastAsia="en-GB"/>
        </w:rPr>
      </w:pPr>
      <w:r w:rsidRPr="000957F4">
        <w:rPr>
          <w:rFonts w:ascii="Arial" w:eastAsia="Times New Roman" w:hAnsi="Arial" w:cs="Arial"/>
          <w:lang w:val="it-IT" w:eastAsia="en-GB"/>
        </w:rPr>
        <w:t xml:space="preserve">Nel quarto </w:t>
      </w:r>
      <w:r w:rsidR="00C37635" w:rsidRPr="000957F4">
        <w:rPr>
          <w:rFonts w:ascii="Arial" w:eastAsia="Times New Roman" w:hAnsi="Arial" w:cs="Arial"/>
          <w:lang w:val="it-IT" w:eastAsia="en-GB"/>
        </w:rPr>
        <w:t>si affrontano i cambiamenti che verranno a partire dal 2035</w:t>
      </w:r>
      <w:r w:rsidR="00A83CAB" w:rsidRPr="000957F4">
        <w:rPr>
          <w:rFonts w:ascii="Arial" w:eastAsia="Times New Roman" w:hAnsi="Arial" w:cs="Arial"/>
          <w:lang w:val="it-IT" w:eastAsia="en-GB"/>
        </w:rPr>
        <w:t>,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 data in cui entrerà in vigore in Europa il divieto di vendere auto nuove che emettano </w:t>
      </w:r>
      <w:r w:rsidR="007D2EDD" w:rsidRPr="000957F4">
        <w:rPr>
          <w:rFonts w:ascii="Arial" w:eastAsia="Times New Roman" w:hAnsi="Arial" w:cs="Arial"/>
          <w:lang w:val="it-IT" w:eastAsia="en-GB"/>
        </w:rPr>
        <w:t>CO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2, quindi vetture dotate di propulsore tradizionale a benzina o </w:t>
      </w:r>
      <w:r w:rsidR="001166C2" w:rsidRPr="000957F4">
        <w:rPr>
          <w:rFonts w:ascii="Arial" w:eastAsia="Times New Roman" w:hAnsi="Arial" w:cs="Arial"/>
          <w:lang w:val="it-IT" w:eastAsia="en-GB"/>
        </w:rPr>
        <w:t>gasolio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. </w:t>
      </w:r>
      <w:r w:rsidR="0040361E" w:rsidRPr="000957F4">
        <w:rPr>
          <w:rFonts w:ascii="Arial" w:eastAsia="Times New Roman" w:hAnsi="Arial" w:cs="Arial"/>
          <w:lang w:val="it-IT" w:eastAsia="en-GB"/>
        </w:rPr>
        <w:t xml:space="preserve">Protagonista di questo episodio è 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la strategia </w:t>
      </w:r>
      <w:r w:rsidR="009A3626" w:rsidRPr="000957F4">
        <w:rPr>
          <w:rFonts w:ascii="Arial" w:eastAsia="Times New Roman" w:hAnsi="Arial" w:cs="Arial"/>
          <w:lang w:val="it-IT" w:eastAsia="en-GB"/>
        </w:rPr>
        <w:t>di ampio respiro di Kia volta a conseguire la leadership globale nella mobilità elettrica del futuro</w:t>
      </w:r>
      <w:r w:rsidR="00281ECA" w:rsidRPr="000957F4">
        <w:rPr>
          <w:rFonts w:ascii="Arial" w:eastAsia="Times New Roman" w:hAnsi="Arial" w:cs="Arial"/>
          <w:lang w:val="it-IT" w:eastAsia="en-GB"/>
        </w:rPr>
        <w:t xml:space="preserve">. </w:t>
      </w:r>
    </w:p>
    <w:p w14:paraId="56B24961" w14:textId="5AB25C5E" w:rsidR="00C37635" w:rsidRPr="000957F4" w:rsidRDefault="0040361E" w:rsidP="0040361E">
      <w:pPr>
        <w:spacing w:before="240" w:after="240" w:line="276" w:lineRule="auto"/>
        <w:jc w:val="both"/>
        <w:rPr>
          <w:rFonts w:ascii="Arial" w:eastAsia="Times New Roman" w:hAnsi="Arial" w:cs="Arial"/>
          <w:lang w:val="it-IT" w:eastAsia="en-GB"/>
        </w:rPr>
      </w:pPr>
      <w:r w:rsidRPr="000957F4">
        <w:rPr>
          <w:rFonts w:ascii="Arial" w:eastAsia="Times New Roman" w:hAnsi="Arial" w:cs="Arial"/>
          <w:lang w:val="it-IT" w:eastAsia="en-GB"/>
        </w:rPr>
        <w:t>Il quinto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 ed ultim</w:t>
      </w:r>
      <w:r w:rsidRPr="000957F4">
        <w:rPr>
          <w:rFonts w:ascii="Arial" w:eastAsia="Times New Roman" w:hAnsi="Arial" w:cs="Arial"/>
          <w:lang w:val="it-IT" w:eastAsia="en-GB"/>
        </w:rPr>
        <w:t>o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 </w:t>
      </w:r>
      <w:r w:rsidRPr="000957F4">
        <w:rPr>
          <w:rFonts w:ascii="Arial" w:eastAsia="Times New Roman" w:hAnsi="Arial" w:cs="Arial"/>
          <w:lang w:val="it-IT" w:eastAsia="en-GB"/>
        </w:rPr>
        <w:t>episodio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 è dedicat</w:t>
      </w:r>
      <w:r w:rsidRPr="000957F4">
        <w:rPr>
          <w:rFonts w:ascii="Arial" w:eastAsia="Times New Roman" w:hAnsi="Arial" w:cs="Arial"/>
          <w:lang w:val="it-IT" w:eastAsia="en-GB"/>
        </w:rPr>
        <w:t>o</w:t>
      </w:r>
      <w:r w:rsidR="00C37635" w:rsidRPr="000957F4">
        <w:rPr>
          <w:rFonts w:ascii="Arial" w:eastAsia="Times New Roman" w:hAnsi="Arial" w:cs="Arial"/>
          <w:lang w:val="it-IT" w:eastAsia="en-GB"/>
        </w:rPr>
        <w:t xml:space="preserve"> alla </w:t>
      </w:r>
      <w:r w:rsidR="00A83CAB" w:rsidRPr="000957F4">
        <w:rPr>
          <w:rFonts w:ascii="Arial" w:eastAsia="Times New Roman" w:hAnsi="Arial" w:cs="Arial"/>
          <w:lang w:val="it-IT" w:eastAsia="en-GB"/>
        </w:rPr>
        <w:t xml:space="preserve">presentazione di servizi </w:t>
      </w:r>
      <w:r w:rsidR="00D90FE1" w:rsidRPr="000957F4">
        <w:rPr>
          <w:rFonts w:ascii="Arial" w:eastAsia="Times New Roman" w:hAnsi="Arial" w:cs="Arial"/>
          <w:lang w:val="it-IT" w:eastAsia="en-GB"/>
        </w:rPr>
        <w:t xml:space="preserve">innovativi </w:t>
      </w:r>
      <w:r w:rsidR="00A83CAB" w:rsidRPr="000957F4">
        <w:rPr>
          <w:rFonts w:ascii="Arial" w:eastAsia="Times New Roman" w:hAnsi="Arial" w:cs="Arial"/>
          <w:lang w:val="it-IT" w:eastAsia="en-GB"/>
        </w:rPr>
        <w:t xml:space="preserve">che vedono l’auto come </w:t>
      </w:r>
      <w:r w:rsidR="000A2809" w:rsidRPr="000957F4">
        <w:rPr>
          <w:rFonts w:ascii="Arial" w:eastAsia="Times New Roman" w:hAnsi="Arial" w:cs="Arial"/>
          <w:lang w:val="it-IT" w:eastAsia="en-GB"/>
        </w:rPr>
        <w:t xml:space="preserve">mezzo </w:t>
      </w:r>
      <w:r w:rsidR="00B01391" w:rsidRPr="000957F4">
        <w:rPr>
          <w:rFonts w:ascii="Arial" w:eastAsia="Times New Roman" w:hAnsi="Arial" w:cs="Arial"/>
          <w:lang w:val="it-IT" w:eastAsia="en-GB"/>
        </w:rPr>
        <w:t>utilizzat</w:t>
      </w:r>
      <w:r w:rsidR="000A2809" w:rsidRPr="000957F4">
        <w:rPr>
          <w:rFonts w:ascii="Arial" w:eastAsia="Times New Roman" w:hAnsi="Arial" w:cs="Arial"/>
          <w:lang w:val="it-IT" w:eastAsia="en-GB"/>
        </w:rPr>
        <w:t xml:space="preserve">o </w:t>
      </w:r>
      <w:r w:rsidR="00B01391" w:rsidRPr="000957F4">
        <w:rPr>
          <w:rFonts w:ascii="Arial" w:eastAsia="Times New Roman" w:hAnsi="Arial" w:cs="Arial"/>
          <w:lang w:val="it-IT" w:eastAsia="en-GB"/>
        </w:rPr>
        <w:t>essenzialmente in sharing</w:t>
      </w:r>
      <w:r w:rsidR="00A83CAB" w:rsidRPr="000957F4">
        <w:rPr>
          <w:rFonts w:ascii="Arial" w:eastAsia="Times New Roman" w:hAnsi="Arial" w:cs="Arial"/>
          <w:lang w:val="it-IT" w:eastAsia="en-GB"/>
        </w:rPr>
        <w:t>.</w:t>
      </w:r>
      <w:r w:rsidR="00B01391" w:rsidRPr="000957F4">
        <w:rPr>
          <w:rFonts w:ascii="Arial" w:eastAsia="Times New Roman" w:hAnsi="Arial" w:cs="Arial"/>
          <w:lang w:val="it-IT" w:eastAsia="en-GB"/>
        </w:rPr>
        <w:t xml:space="preserve"> </w:t>
      </w:r>
      <w:r w:rsidR="00D90FE1" w:rsidRPr="000957F4">
        <w:rPr>
          <w:rFonts w:ascii="Arial" w:eastAsia="Times New Roman" w:hAnsi="Arial" w:cs="Arial"/>
          <w:lang w:val="it-IT" w:eastAsia="en-GB"/>
        </w:rPr>
        <w:t>Con queste nuove modalità</w:t>
      </w:r>
      <w:r w:rsidR="000A2809" w:rsidRPr="000957F4">
        <w:rPr>
          <w:rFonts w:ascii="Arial" w:eastAsia="Times New Roman" w:hAnsi="Arial" w:cs="Arial"/>
          <w:lang w:val="it-IT" w:eastAsia="en-GB"/>
        </w:rPr>
        <w:t>,</w:t>
      </w:r>
      <w:r w:rsidR="00A83CAB" w:rsidRPr="000957F4">
        <w:rPr>
          <w:rFonts w:ascii="Arial" w:eastAsia="Times New Roman" w:hAnsi="Arial" w:cs="Arial"/>
          <w:lang w:val="it-IT" w:eastAsia="en-GB"/>
        </w:rPr>
        <w:t xml:space="preserve"> i</w:t>
      </w:r>
      <w:r w:rsidR="00B01391" w:rsidRPr="000957F4">
        <w:rPr>
          <w:rFonts w:ascii="Arial" w:eastAsia="Times New Roman" w:hAnsi="Arial" w:cs="Arial"/>
          <w:lang w:val="it-IT" w:eastAsia="en-GB"/>
        </w:rPr>
        <w:t xml:space="preserve"> concessionari si trasformeranno in mobility hub </w:t>
      </w:r>
      <w:r w:rsidR="00D90FE1" w:rsidRPr="000957F4">
        <w:rPr>
          <w:rFonts w:ascii="Arial" w:eastAsia="Times New Roman" w:hAnsi="Arial" w:cs="Arial"/>
          <w:lang w:val="it-IT" w:eastAsia="en-GB"/>
        </w:rPr>
        <w:t>e potranno</w:t>
      </w:r>
      <w:r w:rsidR="00B01391" w:rsidRPr="000957F4">
        <w:rPr>
          <w:rFonts w:ascii="Arial" w:eastAsia="Times New Roman" w:hAnsi="Arial" w:cs="Arial"/>
          <w:lang w:val="it-IT" w:eastAsia="en-GB"/>
        </w:rPr>
        <w:t xml:space="preserve"> noleggiare una vettura per un giorno o per un periodo più lungo </w:t>
      </w:r>
      <w:r w:rsidR="009A3626" w:rsidRPr="000957F4">
        <w:rPr>
          <w:rFonts w:ascii="Arial" w:eastAsia="Times New Roman" w:hAnsi="Arial" w:cs="Arial"/>
          <w:lang w:val="it-IT" w:eastAsia="en-GB"/>
        </w:rPr>
        <w:t>attraverso</w:t>
      </w:r>
      <w:r w:rsidR="00B01391" w:rsidRPr="000957F4">
        <w:rPr>
          <w:rFonts w:ascii="Arial" w:eastAsia="Times New Roman" w:hAnsi="Arial" w:cs="Arial"/>
          <w:lang w:val="it-IT" w:eastAsia="en-GB"/>
        </w:rPr>
        <w:t xml:space="preserve"> una app. </w:t>
      </w:r>
    </w:p>
    <w:p w14:paraId="658D70B9" w14:textId="57081C92" w:rsidR="00BC6FFA" w:rsidRPr="000957F4" w:rsidRDefault="00BC6FFA" w:rsidP="00462525">
      <w:pPr>
        <w:spacing w:before="240" w:after="240" w:line="276" w:lineRule="auto"/>
        <w:jc w:val="both"/>
        <w:rPr>
          <w:rFonts w:ascii="Arial" w:eastAsia="Times New Roman" w:hAnsi="Arial" w:cs="Arial"/>
          <w:lang w:val="it-IT" w:eastAsia="en-GB"/>
        </w:rPr>
      </w:pPr>
      <w:r w:rsidRPr="000957F4">
        <w:rPr>
          <w:rFonts w:ascii="Arial" w:eastAsia="Times New Roman" w:hAnsi="Arial" w:cs="Arial"/>
          <w:lang w:val="it-IT" w:eastAsia="en-GB"/>
        </w:rPr>
        <w:t xml:space="preserve">“Kia Italia, da sempre sensibile all’evoluzione dei canali comunicativi utilizzati dalla sua clientela, ha deciso di aprirsi al mondo dei podcast per </w:t>
      </w:r>
      <w:r w:rsidR="002C29BE" w:rsidRPr="000957F4">
        <w:rPr>
          <w:rFonts w:ascii="Arial" w:eastAsia="Times New Roman" w:hAnsi="Arial" w:cs="Arial"/>
          <w:lang w:val="it-IT" w:eastAsia="en-GB"/>
        </w:rPr>
        <w:t>condividere</w:t>
      </w:r>
      <w:r w:rsidRPr="000957F4">
        <w:rPr>
          <w:rFonts w:ascii="Arial" w:eastAsia="Times New Roman" w:hAnsi="Arial" w:cs="Arial"/>
          <w:lang w:val="it-IT" w:eastAsia="en-GB"/>
        </w:rPr>
        <w:t xml:space="preserve"> l’eccellenza delle sue soluzioni di mobilità sostenibile”</w:t>
      </w:r>
      <w:r w:rsidR="007C715A">
        <w:rPr>
          <w:rFonts w:ascii="Arial" w:eastAsia="Times New Roman" w:hAnsi="Arial" w:cs="Arial"/>
          <w:lang w:val="it-IT" w:eastAsia="en-GB"/>
        </w:rPr>
        <w:t>,</w:t>
      </w:r>
      <w:r w:rsidRPr="000957F4">
        <w:rPr>
          <w:rFonts w:ascii="Arial" w:eastAsia="Times New Roman" w:hAnsi="Arial" w:cs="Arial"/>
          <w:lang w:val="it-IT" w:eastAsia="en-GB"/>
        </w:rPr>
        <w:t xml:space="preserve"> spiega Giuseppe Mazzara</w:t>
      </w:r>
      <w:r w:rsidR="000957F4">
        <w:rPr>
          <w:rFonts w:ascii="Arial" w:eastAsia="Times New Roman" w:hAnsi="Arial" w:cs="Arial"/>
          <w:lang w:val="it-IT" w:eastAsia="en-GB"/>
        </w:rPr>
        <w:t xml:space="preserve"> Marketing Communication &amp; C</w:t>
      </w:r>
      <w:r w:rsidR="00440349">
        <w:rPr>
          <w:rFonts w:ascii="Arial" w:eastAsia="Times New Roman" w:hAnsi="Arial" w:cs="Arial"/>
          <w:lang w:val="it-IT" w:eastAsia="en-GB"/>
        </w:rPr>
        <w:t>RM</w:t>
      </w:r>
      <w:r w:rsidR="000957F4">
        <w:rPr>
          <w:rFonts w:ascii="Arial" w:eastAsia="Times New Roman" w:hAnsi="Arial" w:cs="Arial"/>
          <w:lang w:val="it-IT" w:eastAsia="en-GB"/>
        </w:rPr>
        <w:t xml:space="preserve"> Director</w:t>
      </w:r>
      <w:r w:rsidR="002C29BE" w:rsidRPr="000957F4">
        <w:rPr>
          <w:rFonts w:ascii="Arial" w:eastAsia="Times New Roman" w:hAnsi="Arial" w:cs="Arial"/>
          <w:lang w:val="it-IT" w:eastAsia="en-GB"/>
        </w:rPr>
        <w:t xml:space="preserve">. “Ci aspettiamo che il nostro target possa apprezzare non solo il formato breve dei podcast ma anche i valori dei contenuti sapientemente veicolati da due figure molto autorevoli nel mondo social come Andrea Galeazzi e Valeria Oliveri”. </w:t>
      </w:r>
    </w:p>
    <w:p w14:paraId="6A497B24" w14:textId="778819A4" w:rsidR="00A6776A" w:rsidRDefault="00A6776A" w:rsidP="0040361E">
      <w:pPr>
        <w:spacing w:before="240" w:after="240" w:line="276" w:lineRule="auto"/>
        <w:jc w:val="both"/>
        <w:rPr>
          <w:rFonts w:ascii="Arial" w:hAnsi="Arial" w:cs="Arial"/>
          <w:lang w:val="it-IT"/>
        </w:rPr>
      </w:pPr>
    </w:p>
    <w:p w14:paraId="221A18CA" w14:textId="77777777" w:rsidR="00A6776A" w:rsidRDefault="00A6776A" w:rsidP="003C1725">
      <w:pPr>
        <w:spacing w:before="240" w:after="240" w:line="276" w:lineRule="auto"/>
        <w:rPr>
          <w:rFonts w:ascii="Arial" w:hAnsi="Arial" w:cs="Arial"/>
          <w:lang w:val="it-IT"/>
        </w:rPr>
      </w:pPr>
    </w:p>
    <w:p w14:paraId="50F369DF" w14:textId="77777777" w:rsidR="00A6776A" w:rsidRDefault="00A6776A" w:rsidP="003C1725">
      <w:pPr>
        <w:spacing w:before="240" w:after="240" w:line="276" w:lineRule="auto"/>
        <w:rPr>
          <w:rFonts w:ascii="Arial" w:hAnsi="Arial" w:cs="Arial"/>
          <w:lang w:val="it-IT"/>
        </w:rPr>
      </w:pPr>
    </w:p>
    <w:p w14:paraId="75B7E8AB" w14:textId="77777777" w:rsidR="00E3703B" w:rsidRPr="00F4094F" w:rsidRDefault="00E3703B">
      <w:pPr>
        <w:rPr>
          <w:rFonts w:ascii="Arial" w:hAnsi="Arial" w:cs="Arial"/>
          <w:lang w:val="it-IT"/>
        </w:rPr>
      </w:pPr>
    </w:p>
    <w:sectPr w:rsidR="00E3703B" w:rsidRPr="00F40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3E61" w14:textId="77777777" w:rsidR="00FD3E05" w:rsidRDefault="00FD3E05" w:rsidP="00FD3E05">
      <w:pPr>
        <w:spacing w:after="0" w:line="240" w:lineRule="auto"/>
      </w:pPr>
      <w:r>
        <w:separator/>
      </w:r>
    </w:p>
  </w:endnote>
  <w:endnote w:type="continuationSeparator" w:id="0">
    <w:p w14:paraId="39FE47A5" w14:textId="77777777" w:rsidR="00FD3E05" w:rsidRDefault="00FD3E05" w:rsidP="00FD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66D4" w14:textId="77777777" w:rsidR="00FD3E05" w:rsidRDefault="00FD3E05" w:rsidP="00FD3E05">
      <w:pPr>
        <w:spacing w:after="0" w:line="240" w:lineRule="auto"/>
      </w:pPr>
      <w:r>
        <w:separator/>
      </w:r>
    </w:p>
  </w:footnote>
  <w:footnote w:type="continuationSeparator" w:id="0">
    <w:p w14:paraId="2020611D" w14:textId="77777777" w:rsidR="00FD3E05" w:rsidRDefault="00FD3E05" w:rsidP="00FD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3EA"/>
    <w:multiLevelType w:val="hybridMultilevel"/>
    <w:tmpl w:val="7182069A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47521"/>
    <w:rsid w:val="00061EA8"/>
    <w:rsid w:val="00080413"/>
    <w:rsid w:val="000957F4"/>
    <w:rsid w:val="00095C59"/>
    <w:rsid w:val="000A2809"/>
    <w:rsid w:val="000D7747"/>
    <w:rsid w:val="0010230D"/>
    <w:rsid w:val="00110228"/>
    <w:rsid w:val="001166C2"/>
    <w:rsid w:val="00124662"/>
    <w:rsid w:val="00126BD5"/>
    <w:rsid w:val="00144AEB"/>
    <w:rsid w:val="001533BE"/>
    <w:rsid w:val="001565C6"/>
    <w:rsid w:val="00170527"/>
    <w:rsid w:val="00177156"/>
    <w:rsid w:val="00182B01"/>
    <w:rsid w:val="001841EA"/>
    <w:rsid w:val="001864D7"/>
    <w:rsid w:val="001B034B"/>
    <w:rsid w:val="001C3315"/>
    <w:rsid w:val="001C7197"/>
    <w:rsid w:val="001F1827"/>
    <w:rsid w:val="00201B01"/>
    <w:rsid w:val="00206646"/>
    <w:rsid w:val="00207262"/>
    <w:rsid w:val="00216FEE"/>
    <w:rsid w:val="00222C98"/>
    <w:rsid w:val="00223744"/>
    <w:rsid w:val="00247F2C"/>
    <w:rsid w:val="00263026"/>
    <w:rsid w:val="00281D1B"/>
    <w:rsid w:val="00281ECA"/>
    <w:rsid w:val="002B5240"/>
    <w:rsid w:val="002C29BE"/>
    <w:rsid w:val="003101A7"/>
    <w:rsid w:val="00317483"/>
    <w:rsid w:val="00322BED"/>
    <w:rsid w:val="00344830"/>
    <w:rsid w:val="003627FC"/>
    <w:rsid w:val="0037542E"/>
    <w:rsid w:val="003976E2"/>
    <w:rsid w:val="003C1725"/>
    <w:rsid w:val="003D203B"/>
    <w:rsid w:val="003E017D"/>
    <w:rsid w:val="003F5536"/>
    <w:rsid w:val="0040361E"/>
    <w:rsid w:val="0041290D"/>
    <w:rsid w:val="0041465B"/>
    <w:rsid w:val="00423D12"/>
    <w:rsid w:val="00440349"/>
    <w:rsid w:val="00440860"/>
    <w:rsid w:val="0045749A"/>
    <w:rsid w:val="00462525"/>
    <w:rsid w:val="004707B3"/>
    <w:rsid w:val="004810F7"/>
    <w:rsid w:val="004A6516"/>
    <w:rsid w:val="004B43BD"/>
    <w:rsid w:val="004C22BC"/>
    <w:rsid w:val="004C50BC"/>
    <w:rsid w:val="004C73B1"/>
    <w:rsid w:val="004D3C59"/>
    <w:rsid w:val="004F5525"/>
    <w:rsid w:val="00545126"/>
    <w:rsid w:val="00582924"/>
    <w:rsid w:val="00594A5F"/>
    <w:rsid w:val="005A3555"/>
    <w:rsid w:val="00607B9A"/>
    <w:rsid w:val="00624A32"/>
    <w:rsid w:val="0063344A"/>
    <w:rsid w:val="0067202B"/>
    <w:rsid w:val="0068219A"/>
    <w:rsid w:val="0068561E"/>
    <w:rsid w:val="006B01F2"/>
    <w:rsid w:val="006E05D3"/>
    <w:rsid w:val="006F2084"/>
    <w:rsid w:val="007039B8"/>
    <w:rsid w:val="00717034"/>
    <w:rsid w:val="00745CC7"/>
    <w:rsid w:val="00752646"/>
    <w:rsid w:val="00781983"/>
    <w:rsid w:val="007A34AB"/>
    <w:rsid w:val="007C715A"/>
    <w:rsid w:val="007C7AA1"/>
    <w:rsid w:val="007D004E"/>
    <w:rsid w:val="007D2EDD"/>
    <w:rsid w:val="007D3083"/>
    <w:rsid w:val="007F3201"/>
    <w:rsid w:val="008204CC"/>
    <w:rsid w:val="0089692F"/>
    <w:rsid w:val="008B0C69"/>
    <w:rsid w:val="008B1EF2"/>
    <w:rsid w:val="008D6266"/>
    <w:rsid w:val="00900FF7"/>
    <w:rsid w:val="00924819"/>
    <w:rsid w:val="009415D1"/>
    <w:rsid w:val="00955640"/>
    <w:rsid w:val="00967EB5"/>
    <w:rsid w:val="009705ED"/>
    <w:rsid w:val="009A29CC"/>
    <w:rsid w:val="009A3626"/>
    <w:rsid w:val="009C4FF5"/>
    <w:rsid w:val="00A14E4C"/>
    <w:rsid w:val="00A27D93"/>
    <w:rsid w:val="00A543E5"/>
    <w:rsid w:val="00A6776A"/>
    <w:rsid w:val="00A739FC"/>
    <w:rsid w:val="00A83CAB"/>
    <w:rsid w:val="00AA2082"/>
    <w:rsid w:val="00AB7E8D"/>
    <w:rsid w:val="00B01391"/>
    <w:rsid w:val="00B20106"/>
    <w:rsid w:val="00B279C8"/>
    <w:rsid w:val="00B374AE"/>
    <w:rsid w:val="00B671F2"/>
    <w:rsid w:val="00B85969"/>
    <w:rsid w:val="00BB0FD8"/>
    <w:rsid w:val="00BB16B6"/>
    <w:rsid w:val="00BB1A38"/>
    <w:rsid w:val="00BC6FFA"/>
    <w:rsid w:val="00BD788B"/>
    <w:rsid w:val="00BE58C4"/>
    <w:rsid w:val="00BF48A7"/>
    <w:rsid w:val="00C12AE0"/>
    <w:rsid w:val="00C262A4"/>
    <w:rsid w:val="00C37635"/>
    <w:rsid w:val="00CD1063"/>
    <w:rsid w:val="00CE3240"/>
    <w:rsid w:val="00CF3654"/>
    <w:rsid w:val="00D0665F"/>
    <w:rsid w:val="00D1624F"/>
    <w:rsid w:val="00D42D10"/>
    <w:rsid w:val="00D51722"/>
    <w:rsid w:val="00D64F68"/>
    <w:rsid w:val="00D65F4A"/>
    <w:rsid w:val="00D70C03"/>
    <w:rsid w:val="00D81619"/>
    <w:rsid w:val="00D90FE1"/>
    <w:rsid w:val="00D91B0B"/>
    <w:rsid w:val="00DA0498"/>
    <w:rsid w:val="00DC67E8"/>
    <w:rsid w:val="00E00381"/>
    <w:rsid w:val="00E07E69"/>
    <w:rsid w:val="00E3703B"/>
    <w:rsid w:val="00E519ED"/>
    <w:rsid w:val="00E87FC8"/>
    <w:rsid w:val="00EA3702"/>
    <w:rsid w:val="00EC7785"/>
    <w:rsid w:val="00EC78C9"/>
    <w:rsid w:val="00EF135F"/>
    <w:rsid w:val="00F14A5D"/>
    <w:rsid w:val="00F2075B"/>
    <w:rsid w:val="00F263ED"/>
    <w:rsid w:val="00F315F5"/>
    <w:rsid w:val="00F4094F"/>
    <w:rsid w:val="00F42C33"/>
    <w:rsid w:val="00F652F6"/>
    <w:rsid w:val="00F654BF"/>
    <w:rsid w:val="00F702DF"/>
    <w:rsid w:val="00F71ABF"/>
    <w:rsid w:val="00F73750"/>
    <w:rsid w:val="00FA65A2"/>
    <w:rsid w:val="00FC400A"/>
    <w:rsid w:val="00FC4BA0"/>
    <w:rsid w:val="00FD3E05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7B18C4"/>
  <w15:docId w15:val="{D7532508-F50A-4FF4-B4EA-36915D66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25"/>
  </w:style>
  <w:style w:type="paragraph" w:styleId="Heading2">
    <w:name w:val="heading 2"/>
    <w:basedOn w:val="Normal"/>
    <w:link w:val="Heading2Char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725"/>
  </w:style>
  <w:style w:type="character" w:customStyle="1" w:styleId="eop">
    <w:name w:val="eop"/>
    <w:basedOn w:val="DefaultParagraphFont"/>
    <w:rsid w:val="003C1725"/>
  </w:style>
  <w:style w:type="character" w:customStyle="1" w:styleId="Heading2Char">
    <w:name w:val="Heading 2 Char"/>
    <w:basedOn w:val="DefaultParagraphFont"/>
    <w:link w:val="Heading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42C3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42C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0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EA3702"/>
    <w:pPr>
      <w:spacing w:after="0" w:line="276" w:lineRule="auto"/>
      <w:ind w:left="720"/>
      <w:contextualSpacing/>
    </w:pPr>
    <w:rPr>
      <w:rFonts w:ascii="Arial" w:eastAsia="Malgun Gothic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A3702"/>
    <w:rPr>
      <w:rFonts w:ascii="Arial" w:eastAsia="Malgun Gothic" w:hAnsi="Arial" w:cs="Times New Roman"/>
      <w:lang w:val="en-US"/>
    </w:rPr>
  </w:style>
  <w:style w:type="character" w:customStyle="1" w:styleId="apple-converted-space">
    <w:name w:val="apple-converted-space"/>
    <w:basedOn w:val="DefaultParagraphFont"/>
    <w:rsid w:val="00EF135F"/>
  </w:style>
  <w:style w:type="character" w:customStyle="1" w:styleId="gmail-s1">
    <w:name w:val="gmail-s1"/>
    <w:basedOn w:val="DefaultParagraphFont"/>
    <w:rsid w:val="00EF135F"/>
  </w:style>
  <w:style w:type="character" w:customStyle="1" w:styleId="gmail-apple-converted-space">
    <w:name w:val="gmail-apple-converted-space"/>
    <w:basedOn w:val="DefaultParagraphFont"/>
    <w:rsid w:val="00EF135F"/>
  </w:style>
  <w:style w:type="character" w:styleId="FollowedHyperlink">
    <w:name w:val="FollowedHyperlink"/>
    <w:basedOn w:val="DefaultParagraphFont"/>
    <w:uiPriority w:val="99"/>
    <w:semiHidden/>
    <w:unhideWhenUsed/>
    <w:rsid w:val="00EF13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C9"/>
  </w:style>
  <w:style w:type="paragraph" w:styleId="Footer">
    <w:name w:val="footer"/>
    <w:basedOn w:val="Normal"/>
    <w:link w:val="FooterChar"/>
    <w:uiPriority w:val="99"/>
    <w:unhideWhenUsed/>
    <w:rsid w:val="00EC7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01.safelinks.protection.outlook.com/?url=https%3A%2F%2Fwww.kia.com%2Fit%2Ftutto-su-kia%2Fscopri-kia%2Ftecnologia%2Felectrification%2F&amp;data=05%7C01%7CCristina.Nichifor%40kia.it%7C62780748f0414f836f1f08da761a124f%7C815142b99d2f4d9283c365e5740e49aa%7C0%7C0%7C637952151588901783%7CUnknown%7CTWFpbGZsb3d8eyJWIjoiMC4wLjAwMDAiLCJQIjoiV2luMzIiLCJBTiI6Ik1haWwiLCJXVCI6Mn0%3D%7C3000%7C%7C%7C&amp;sdata=3qKBVBzZ1rJKvwSZwoT6w8c2CMgiZBp5y63m1LjOEXA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de811-376d-4743-ab4e-27d2885d631b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Nichifor, Cristina</cp:lastModifiedBy>
  <cp:revision>19</cp:revision>
  <dcterms:created xsi:type="dcterms:W3CDTF">2022-08-05T08:46:00Z</dcterms:created>
  <dcterms:modified xsi:type="dcterms:W3CDTF">2022-08-09T09:42:00Z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3de811-376d-4743-ab4e-27d2885d631b_Enabled">
    <vt:lpwstr>true</vt:lpwstr>
  </property>
  <property fmtid="{D5CDD505-2E9C-101B-9397-08002B2CF9AE}" pid="3" name="MSIP_Label_f13de811-376d-4743-ab4e-27d2885d631b_SetDate">
    <vt:lpwstr>2022-08-05T08:09:20Z</vt:lpwstr>
  </property>
  <property fmtid="{D5CDD505-2E9C-101B-9397-08002B2CF9AE}" pid="4" name="MSIP_Label_f13de811-376d-4743-ab4e-27d2885d631b_Method">
    <vt:lpwstr>Privileged</vt:lpwstr>
  </property>
  <property fmtid="{D5CDD505-2E9C-101B-9397-08002B2CF9AE}" pid="5" name="MSIP_Label_f13de811-376d-4743-ab4e-27d2885d631b_Name">
    <vt:lpwstr>Internal use only (General)</vt:lpwstr>
  </property>
  <property fmtid="{D5CDD505-2E9C-101B-9397-08002B2CF9AE}" pid="6" name="MSIP_Label_f13de811-376d-4743-ab4e-27d2885d631b_SiteId">
    <vt:lpwstr>815142b9-9d2f-4d92-83c3-65e5740e49aa</vt:lpwstr>
  </property>
  <property fmtid="{D5CDD505-2E9C-101B-9397-08002B2CF9AE}" pid="7" name="MSIP_Label_f13de811-376d-4743-ab4e-27d2885d631b_ActionId">
    <vt:lpwstr>e2190f49-abee-402d-bcb6-1bb230d86477</vt:lpwstr>
  </property>
  <property fmtid="{D5CDD505-2E9C-101B-9397-08002B2CF9AE}" pid="8" name="MSIP_Label_f13de811-376d-4743-ab4e-27d2885d631b_ContentBits">
    <vt:lpwstr>0</vt:lpwstr>
  </property>
</Properties>
</file>