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 Black" w:hAnsi="Arial Black" w:cs="Segoe UI"/>
          <w:noProof/>
          <w:color w:val="EA0029"/>
          <w:sz w:val="44"/>
          <w:szCs w:val="4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1FF046" wp14:editId="7671320B">
                <wp:simplePos x="0" y="0"/>
                <wp:positionH relativeFrom="column">
                  <wp:posOffset>1963420</wp:posOffset>
                </wp:positionH>
                <wp:positionV relativeFrom="paragraph">
                  <wp:posOffset>71120</wp:posOffset>
                </wp:positionV>
                <wp:extent cx="3336290" cy="976630"/>
                <wp:effectExtent l="0" t="0" r="0" b="0"/>
                <wp:wrapTight wrapText="bothSides">
                  <wp:wrapPolygon edited="0">
                    <wp:start x="0" y="0"/>
                    <wp:lineTo x="0" y="21066"/>
                    <wp:lineTo x="11717" y="21066"/>
                    <wp:lineTo x="21460" y="19381"/>
                    <wp:lineTo x="21460" y="0"/>
                    <wp:lineTo x="0" y="0"/>
                  </wp:wrapPolygon>
                </wp:wrapTight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976630"/>
                          <a:chOff x="20945" y="0"/>
                          <a:chExt cx="2696853" cy="790558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45" y="0"/>
                            <a:ext cx="1452590" cy="790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34BAD" w14:textId="7231B9CF" w:rsidR="003C1725" w:rsidRPr="005E742E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proofErr w:type="spellStart"/>
                              <w:r w:rsidRPr="005E742E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Contatti</w:t>
                              </w:r>
                              <w:proofErr w:type="spellEnd"/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:</w:t>
                              </w:r>
                            </w:p>
                            <w:p w14:paraId="6AE56469" w14:textId="77777777" w:rsidR="005E6E7B" w:rsidRPr="005E742E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 xml:space="preserve">Andrea Frignani </w:t>
                              </w:r>
                            </w:p>
                            <w:p w14:paraId="2B40F20C" w14:textId="77777777" w:rsidR="005E6E7B" w:rsidRPr="005E742E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PR Manager</w:t>
                              </w:r>
                            </w:p>
                            <w:p w14:paraId="01A23999" w14:textId="77777777" w:rsidR="005E6E7B" w:rsidRPr="005E742E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M. +39 366 5754581</w:t>
                              </w:r>
                            </w:p>
                            <w:p w14:paraId="0A7494B1" w14:textId="731C4DF5" w:rsidR="006D371F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 xml:space="preserve">E: </w:t>
                              </w:r>
                              <w:hyperlink r:id="rId11" w:history="1">
                                <w:r w:rsidR="006D371F" w:rsidRPr="00EE4C73">
                                  <w:rPr>
                                    <w:rStyle w:val="Collegamentoipertestuale"/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t>andrea@frignani@kia.it</w:t>
                                </w:r>
                              </w:hyperlink>
                            </w:p>
                            <w:p w14:paraId="49C2B039" w14:textId="7657340C" w:rsidR="006D371F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ab/>
                              </w:r>
                            </w:p>
                            <w:p w14:paraId="63F3C727" w14:textId="07A46BA8" w:rsidR="005E6E7B" w:rsidRPr="005E742E" w:rsidRDefault="005E6E7B" w:rsidP="005E6E7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476" y="1719"/>
                            <a:ext cx="1397322" cy="711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9E16" w14:textId="77777777" w:rsidR="003C1725" w:rsidRPr="005E742E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0D9BDBEB" w14:textId="647C56BD" w:rsidR="003C1725" w:rsidRPr="005E742E" w:rsidRDefault="005E6E7B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Alice Teso</w:t>
                              </w:r>
                            </w:p>
                            <w:p w14:paraId="71025EF0" w14:textId="5E39764F" w:rsidR="005E6E7B" w:rsidRPr="005E742E" w:rsidRDefault="005E6E7B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PR Associate</w:t>
                              </w:r>
                            </w:p>
                            <w:p w14:paraId="0E91D484" w14:textId="2D4ACD14" w:rsidR="005E6E7B" w:rsidRPr="005E742E" w:rsidRDefault="005E6E7B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5E742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M: +39 347 2138762</w:t>
                              </w:r>
                            </w:p>
                            <w:p w14:paraId="060E4822" w14:textId="3F5E1933" w:rsidR="005E6E7B" w:rsidRPr="009D0AD6" w:rsidRDefault="005E6E7B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9D0AD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E: </w:t>
                              </w:r>
                              <w:hyperlink r:id="rId12" w:history="1">
                                <w:r w:rsidR="006D371F" w:rsidRPr="009D0AD6">
                                  <w:rPr>
                                    <w:rStyle w:val="Collegamentoipertestuale"/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alice.teso@kia.it</w:t>
                                </w:r>
                              </w:hyperlink>
                            </w:p>
                            <w:p w14:paraId="13018240" w14:textId="77777777" w:rsidR="006D371F" w:rsidRPr="009D0AD6" w:rsidRDefault="006D371F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FF046" id="Gruppieren 5" o:spid="_x0000_s1026" style="position:absolute;margin-left:154.6pt;margin-top:5.6pt;width:262.7pt;height:76.9pt;z-index:-251658240;mso-width-relative:margin;mso-height-relative:margin" coordorigin="209" coordsize="26968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9;width:14526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0634BAD" w14:textId="7231B9CF" w:rsidR="003C1725" w:rsidRPr="005E742E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Contatti</w:t>
                        </w: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:</w:t>
                        </w:r>
                      </w:p>
                      <w:p w14:paraId="6AE56469" w14:textId="77777777" w:rsidR="005E6E7B" w:rsidRPr="005E742E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 xml:space="preserve">Andrea Frignani </w:t>
                        </w:r>
                      </w:p>
                      <w:p w14:paraId="2B40F20C" w14:textId="77777777" w:rsidR="005E6E7B" w:rsidRPr="005E742E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PR Manager</w:t>
                        </w:r>
                      </w:p>
                      <w:p w14:paraId="01A23999" w14:textId="77777777" w:rsidR="005E6E7B" w:rsidRPr="005E742E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M. +39 366 5754581</w:t>
                        </w:r>
                      </w:p>
                      <w:p w14:paraId="0A7494B1" w14:textId="731C4DF5" w:rsidR="006D371F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 xml:space="preserve">E: </w:t>
                        </w:r>
                        <w:hyperlink r:id="rId13" w:history="1">
                          <w:r w:rsidR="006D371F" w:rsidRPr="00EE4C73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andrea@frignani@kia.it</w:t>
                          </w:r>
                        </w:hyperlink>
                      </w:p>
                      <w:p w14:paraId="49C2B039" w14:textId="7657340C" w:rsidR="006D371F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ab/>
                        </w:r>
                      </w:p>
                      <w:p w14:paraId="63F3C727" w14:textId="07A46BA8" w:rsidR="005E6E7B" w:rsidRPr="005E742E" w:rsidRDefault="005E6E7B" w:rsidP="005E6E7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</w:pPr>
                        <w:r w:rsidRPr="005E74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ab/>
                        </w:r>
                      </w:p>
                    </w:txbxContent>
                  </v:textbox>
                </v:shape>
                <v:shape id="Text Box 2" o:spid="_x0000_s1028" type="#_x0000_t202" style="position:absolute;left:13204;top:17;width:13973;height:7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B5A9E16" w14:textId="77777777" w:rsidR="003C1725" w:rsidRPr="005E742E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0D9BDBEB" w14:textId="647C56BD" w:rsidR="003C1725" w:rsidRPr="005E742E" w:rsidRDefault="005E6E7B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Alice Teso</w:t>
                        </w:r>
                      </w:p>
                      <w:p w14:paraId="71025EF0" w14:textId="5E39764F" w:rsidR="005E6E7B" w:rsidRPr="005E742E" w:rsidRDefault="005E6E7B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PR Associate</w:t>
                        </w:r>
                      </w:p>
                      <w:p w14:paraId="0E91D484" w14:textId="2D4ACD14" w:rsidR="005E6E7B" w:rsidRPr="005E742E" w:rsidRDefault="005E6E7B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5E742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M: +39 347 2138762</w:t>
                        </w:r>
                      </w:p>
                      <w:p w14:paraId="060E4822" w14:textId="3F5E1933" w:rsidR="005E6E7B" w:rsidRPr="009D0AD6" w:rsidRDefault="005E6E7B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9D0AD6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E: </w:t>
                        </w:r>
                        <w:hyperlink r:id="rId14" w:history="1">
                          <w:r w:rsidR="006D371F" w:rsidRPr="009D0AD6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alice.teso@kia.it</w:t>
                          </w:r>
                        </w:hyperlink>
                      </w:p>
                      <w:p w14:paraId="13018240" w14:textId="77777777" w:rsidR="006D371F" w:rsidRPr="009D0AD6" w:rsidRDefault="006D371F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9E074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val="it-IT" w:eastAsia="it-IT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Grafik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58C4D6CC" w14:textId="13675548" w:rsidR="003C1725" w:rsidRPr="0008138A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8138A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</w:p>
    <w:p w14:paraId="1D87FCBE" w14:textId="77777777" w:rsidR="003C1725" w:rsidRPr="0008138A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8138A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5B9D9472" w14:textId="1CAA0C5D" w:rsidR="007523BC" w:rsidRPr="00F43064" w:rsidRDefault="00AE4F4F" w:rsidP="007523BC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Kia </w:t>
      </w:r>
      <w:r w:rsidR="00FE505F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Flex: l’innovativo sistema di noleggio a </w:t>
      </w:r>
      <w:r w:rsidR="00EA28DD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medio</w:t>
      </w:r>
      <w:r w:rsidR="00FE505F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termine di Kia arriva in Italia</w:t>
      </w:r>
    </w:p>
    <w:p w14:paraId="29F06BC0" w14:textId="77777777" w:rsidR="003C1725" w:rsidRPr="00F43064" w:rsidRDefault="003C1725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</w:p>
    <w:p w14:paraId="09CCC56D" w14:textId="3C5A35E6" w:rsidR="00AE4F4F" w:rsidRDefault="00AE4F4F" w:rsidP="00AE4F4F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bookmarkStart w:id="0" w:name="OLE_LINK2"/>
      <w:bookmarkStart w:id="1" w:name="OLE_LINK1"/>
      <w:r>
        <w:rPr>
          <w:lang w:val="it-IT"/>
        </w:rPr>
        <w:t>-</w:t>
      </w:r>
      <w:r w:rsidR="00CC446D" w:rsidRPr="00F43064">
        <w:rPr>
          <w:lang w:val="it-IT"/>
        </w:rPr>
        <w:tab/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Kia 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 xml:space="preserve">Flex, il programma di noleggio a medio termine </w:t>
      </w:r>
      <w:r w:rsidR="00287E08" w:rsidRPr="001F2317">
        <w:rPr>
          <w:rFonts w:ascii="Arial" w:hAnsi="Arial" w:cs="Arial"/>
          <w:b/>
          <w:bCs/>
          <w:sz w:val="26"/>
          <w:szCs w:val="26"/>
          <w:lang w:val="it-IT"/>
        </w:rPr>
        <w:t xml:space="preserve">nato dalla partnership tra </w:t>
      </w:r>
      <w:r w:rsidR="002D0D46" w:rsidRPr="001F2317">
        <w:rPr>
          <w:rFonts w:ascii="Arial" w:hAnsi="Arial" w:cs="Arial"/>
          <w:b/>
          <w:bCs/>
          <w:sz w:val="26"/>
          <w:szCs w:val="26"/>
          <w:lang w:val="it-IT"/>
        </w:rPr>
        <w:t xml:space="preserve">Kia </w:t>
      </w:r>
      <w:r w:rsidR="00287E08" w:rsidRPr="001F2317">
        <w:rPr>
          <w:rFonts w:ascii="Arial" w:hAnsi="Arial" w:cs="Arial"/>
          <w:b/>
          <w:bCs/>
          <w:sz w:val="26"/>
          <w:szCs w:val="26"/>
          <w:lang w:val="it-IT"/>
        </w:rPr>
        <w:t>e ALD Automotive Italia,</w:t>
      </w:r>
      <w:r w:rsidR="00287E08">
        <w:rPr>
          <w:rFonts w:ascii="Arial" w:hAnsi="Arial" w:cs="Arial"/>
          <w:b/>
          <w:bCs/>
          <w:sz w:val="26"/>
          <w:szCs w:val="26"/>
          <w:lang w:val="it-IT"/>
        </w:rPr>
        <w:t xml:space="preserve"> e 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>lanciato per la prima volta in Germania, arriva</w:t>
      </w:r>
      <w:r w:rsidR="00962972">
        <w:rPr>
          <w:rFonts w:ascii="Arial" w:hAnsi="Arial" w:cs="Arial"/>
          <w:b/>
          <w:bCs/>
          <w:sz w:val="26"/>
          <w:szCs w:val="26"/>
          <w:lang w:val="it-IT"/>
        </w:rPr>
        <w:t xml:space="preserve"> anche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 xml:space="preserve"> in Italia</w:t>
      </w:r>
      <w:r w:rsidR="00287E08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14:paraId="7B4DAEF3" w14:textId="330491A2" w:rsidR="00AE4F4F" w:rsidRPr="00EA28DD" w:rsidRDefault="00AE4F4F" w:rsidP="00B629E1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bookmarkStart w:id="2" w:name="OLE_LINK3"/>
      <w:bookmarkEnd w:id="0"/>
      <w:r w:rsidRPr="00EA28DD">
        <w:rPr>
          <w:lang w:val="it-IT"/>
        </w:rPr>
        <w:t>-</w:t>
      </w:r>
      <w:r w:rsidRPr="00EA28DD">
        <w:rPr>
          <w:lang w:val="it-IT"/>
        </w:rPr>
        <w:tab/>
      </w:r>
      <w:bookmarkStart w:id="3" w:name="OLE_LINK4"/>
      <w:bookmarkStart w:id="4" w:name="OLE_LINK8"/>
      <w:r w:rsidR="00EA28DD" w:rsidRPr="00EA28DD">
        <w:rPr>
          <w:rFonts w:ascii="Arial" w:hAnsi="Arial" w:cs="Arial"/>
          <w:b/>
          <w:bCs/>
          <w:sz w:val="26"/>
          <w:szCs w:val="26"/>
          <w:lang w:val="it-IT"/>
        </w:rPr>
        <w:t xml:space="preserve">Con Kia Flex, </w:t>
      </w:r>
      <w:r w:rsidR="00962972">
        <w:rPr>
          <w:rFonts w:ascii="Arial" w:hAnsi="Arial" w:cs="Arial"/>
          <w:b/>
          <w:bCs/>
          <w:sz w:val="26"/>
          <w:szCs w:val="26"/>
          <w:lang w:val="it-IT"/>
        </w:rPr>
        <w:t>viene offerta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 xml:space="preserve"> una soluzione di mobilità alternativa ai classici noleggi a breve e lungo termine: ora il concetto di utilizzo supera il concetto di possesso</w:t>
      </w:r>
      <w:r w:rsidR="00287E08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14:paraId="68615308" w14:textId="5153BC3B" w:rsidR="00AE4F4F" w:rsidRDefault="006E1127" w:rsidP="00C970BF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bookmarkStart w:id="5" w:name="OLE_LINK7"/>
      <w:bookmarkEnd w:id="2"/>
      <w:bookmarkEnd w:id="3"/>
      <w:bookmarkEnd w:id="4"/>
      <w:r>
        <w:rPr>
          <w:lang w:val="it-IT"/>
        </w:rPr>
        <w:t>-</w:t>
      </w:r>
      <w:r>
        <w:rPr>
          <w:lang w:val="it-IT"/>
        </w:rPr>
        <w:tab/>
      </w:r>
      <w:bookmarkEnd w:id="1"/>
      <w:bookmarkEnd w:id="5"/>
      <w:r w:rsidR="00BF6563">
        <w:rPr>
          <w:rFonts w:ascii="Arial" w:hAnsi="Arial" w:cs="Arial"/>
          <w:b/>
          <w:bCs/>
          <w:sz w:val="26"/>
          <w:szCs w:val="26"/>
          <w:lang w:val="it-IT"/>
        </w:rPr>
        <w:t xml:space="preserve">Kia Flex </w:t>
      </w:r>
      <w:r w:rsidR="00962972">
        <w:rPr>
          <w:rFonts w:ascii="Arial" w:hAnsi="Arial" w:cs="Arial"/>
          <w:b/>
          <w:bCs/>
          <w:sz w:val="26"/>
          <w:szCs w:val="26"/>
          <w:lang w:val="it-IT"/>
        </w:rPr>
        <w:t>è</w:t>
      </w:r>
      <w:r w:rsidR="00BF6563">
        <w:rPr>
          <w:rFonts w:ascii="Arial" w:hAnsi="Arial" w:cs="Arial"/>
          <w:b/>
          <w:bCs/>
          <w:sz w:val="26"/>
          <w:szCs w:val="26"/>
          <w:lang w:val="it-IT"/>
        </w:rPr>
        <w:t xml:space="preserve"> semplice e facilmen</w:t>
      </w:r>
      <w:r w:rsidR="00DF529B">
        <w:rPr>
          <w:rFonts w:ascii="Arial" w:hAnsi="Arial" w:cs="Arial"/>
          <w:b/>
          <w:bCs/>
          <w:sz w:val="26"/>
          <w:szCs w:val="26"/>
          <w:lang w:val="it-IT"/>
        </w:rPr>
        <w:t>t</w:t>
      </w:r>
      <w:r w:rsidR="00BF6563">
        <w:rPr>
          <w:rFonts w:ascii="Arial" w:hAnsi="Arial" w:cs="Arial"/>
          <w:b/>
          <w:bCs/>
          <w:sz w:val="26"/>
          <w:szCs w:val="26"/>
          <w:lang w:val="it-IT"/>
        </w:rPr>
        <w:t>e accessibile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>: autenticazione e stipula del contratto online in autonomia in pochi minuti; consegna della vettura scelta presso il dealer selezionato; n</w:t>
      </w:r>
      <w:r w:rsidR="00962972">
        <w:rPr>
          <w:rFonts w:ascii="Arial" w:hAnsi="Arial" w:cs="Arial"/>
          <w:b/>
          <w:bCs/>
          <w:sz w:val="26"/>
          <w:szCs w:val="26"/>
          <w:lang w:val="it-IT"/>
        </w:rPr>
        <w:t>essun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 xml:space="preserve"> cost</w:t>
      </w:r>
      <w:r w:rsidR="00962972">
        <w:rPr>
          <w:rFonts w:ascii="Arial" w:hAnsi="Arial" w:cs="Arial"/>
          <w:b/>
          <w:bCs/>
          <w:sz w:val="26"/>
          <w:szCs w:val="26"/>
          <w:lang w:val="it-IT"/>
        </w:rPr>
        <w:t>o</w:t>
      </w:r>
      <w:r w:rsidR="00EA28DD">
        <w:rPr>
          <w:rFonts w:ascii="Arial" w:hAnsi="Arial" w:cs="Arial"/>
          <w:b/>
          <w:bCs/>
          <w:sz w:val="26"/>
          <w:szCs w:val="26"/>
          <w:lang w:val="it-IT"/>
        </w:rPr>
        <w:t xml:space="preserve"> di attivazione</w:t>
      </w:r>
      <w:r w:rsidR="00BF6563">
        <w:rPr>
          <w:rFonts w:ascii="Arial" w:hAnsi="Arial" w:cs="Arial"/>
          <w:b/>
          <w:bCs/>
          <w:sz w:val="26"/>
          <w:szCs w:val="26"/>
          <w:lang w:val="it-IT"/>
        </w:rPr>
        <w:t>; abbonamenti da 6</w:t>
      </w:r>
      <w:r w:rsidR="00287E08">
        <w:rPr>
          <w:rFonts w:ascii="Arial" w:hAnsi="Arial" w:cs="Arial"/>
          <w:b/>
          <w:bCs/>
          <w:sz w:val="26"/>
          <w:szCs w:val="26"/>
          <w:lang w:val="it-IT"/>
        </w:rPr>
        <w:t xml:space="preserve"> fino a 18 mesi.</w:t>
      </w:r>
    </w:p>
    <w:p w14:paraId="5B27DBB1" w14:textId="017C8796" w:rsidR="00CC475D" w:rsidRPr="00F43064" w:rsidRDefault="00CC475D" w:rsidP="006E1127">
      <w:pPr>
        <w:spacing w:after="0" w:line="240" w:lineRule="auto"/>
        <w:rPr>
          <w:rFonts w:ascii="Arial" w:eastAsia="Times New Roman" w:hAnsi="Arial" w:cs="Arial"/>
          <w:b/>
          <w:bCs/>
          <w:color w:val="212121"/>
          <w:lang w:val="it-IT" w:eastAsia="en-GB"/>
        </w:rPr>
      </w:pPr>
    </w:p>
    <w:p w14:paraId="5EC1A201" w14:textId="62C6DF82" w:rsidR="00287E08" w:rsidRDefault="006D371F" w:rsidP="00FE505F">
      <w:pPr>
        <w:pStyle w:val="NormaleWeb"/>
        <w:spacing w:after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Milano</w:t>
      </w:r>
      <w:r w:rsidR="001F2317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04/12/2023</w:t>
      </w:r>
      <w:r w:rsidR="003C1725" w:rsidRPr="00A72DC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CC18EE" w:rsidRPr="00A72DC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–</w:t>
      </w:r>
      <w:r w:rsidR="00EA28DD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EA28DD">
        <w:rPr>
          <w:rFonts w:ascii="Arial" w:hAnsi="Arial" w:cs="Arial"/>
          <w:color w:val="000000" w:themeColor="text1"/>
          <w:sz w:val="22"/>
          <w:szCs w:val="22"/>
          <w:lang w:val="it-IT"/>
        </w:rPr>
        <w:t>Arriva in Italia Kia Flex, il nuovo programma di noleggio a medio termine di Kia</w:t>
      </w:r>
      <w:r w:rsidR="00287E0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EA28DD">
        <w:rPr>
          <w:rFonts w:ascii="Arial" w:hAnsi="Arial" w:cs="Arial"/>
          <w:color w:val="000000" w:themeColor="text1"/>
          <w:sz w:val="22"/>
          <w:szCs w:val="22"/>
          <w:lang w:val="it-IT"/>
        </w:rPr>
        <w:t>che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, dopo il gr</w:t>
      </w:r>
      <w:r w:rsidR="00EA28D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ande successo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ottenuto in Germania</w:t>
      </w:r>
      <w:r w:rsidR="0012016F">
        <w:rPr>
          <w:rFonts w:ascii="Arial" w:hAnsi="Arial" w:cs="Arial"/>
          <w:color w:val="000000" w:themeColor="text1"/>
          <w:sz w:val="22"/>
          <w:szCs w:val="22"/>
          <w:lang w:val="it-IT"/>
        </w:rPr>
        <w:t>, è pronto a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debuttare su</w:t>
      </w:r>
      <w:r w:rsidR="0012016F">
        <w:rPr>
          <w:rFonts w:ascii="Arial" w:hAnsi="Arial" w:cs="Arial"/>
          <w:color w:val="000000" w:themeColor="text1"/>
          <w:sz w:val="22"/>
          <w:szCs w:val="22"/>
          <w:lang w:val="it-IT"/>
        </w:rPr>
        <w:t>l mercato italiano.</w:t>
      </w:r>
    </w:p>
    <w:p w14:paraId="593DE336" w14:textId="36026519" w:rsidR="002D0D46" w:rsidRPr="001F2317" w:rsidRDefault="00287E08" w:rsidP="002D0D4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lang w:val="it-IT"/>
        </w:rPr>
      </w:pPr>
      <w:r w:rsidRPr="001F2317">
        <w:rPr>
          <w:rFonts w:ascii="Arial" w:eastAsia="Times New Roman" w:hAnsi="Arial" w:cs="Arial"/>
          <w:color w:val="000000" w:themeColor="text1"/>
          <w:lang w:val="it-IT" w:eastAsia="en-GB"/>
        </w:rPr>
        <w:t xml:space="preserve">Kia Flex è il risultato di una partnership tra </w:t>
      </w:r>
      <w:r w:rsidR="002D0D46" w:rsidRPr="001F2317">
        <w:rPr>
          <w:rFonts w:ascii="Arial" w:eastAsia="Times New Roman" w:hAnsi="Arial" w:cs="Arial"/>
          <w:color w:val="000000" w:themeColor="text1"/>
          <w:lang w:val="it-IT" w:eastAsia="en-GB"/>
        </w:rPr>
        <w:t xml:space="preserve">Kia </w:t>
      </w:r>
      <w:r w:rsidR="009D0AD6" w:rsidRPr="001F2317">
        <w:rPr>
          <w:rFonts w:ascii="Arial" w:eastAsia="Times New Roman" w:hAnsi="Arial" w:cs="Arial"/>
          <w:color w:val="000000" w:themeColor="text1"/>
          <w:lang w:val="it-IT" w:eastAsia="en-GB"/>
        </w:rPr>
        <w:t xml:space="preserve">Italia </w:t>
      </w:r>
      <w:r w:rsidR="002D0D46" w:rsidRPr="001F2317">
        <w:rPr>
          <w:rFonts w:ascii="Arial" w:eastAsia="Times New Roman" w:hAnsi="Arial" w:cs="Arial"/>
          <w:color w:val="000000" w:themeColor="text1"/>
          <w:lang w:val="it-IT" w:eastAsia="en-GB"/>
        </w:rPr>
        <w:t xml:space="preserve">e </w:t>
      </w:r>
      <w:r w:rsidRPr="001F2317">
        <w:rPr>
          <w:rFonts w:ascii="Arial" w:eastAsia="Times New Roman" w:hAnsi="Arial" w:cs="Arial"/>
          <w:color w:val="000000" w:themeColor="text1"/>
          <w:lang w:val="it-IT" w:eastAsia="en-GB"/>
        </w:rPr>
        <w:t>ALD Automotive Italia, provider leader del Noleggio a Lungo Termine e di soluzioni di mobilità</w:t>
      </w:r>
      <w:r w:rsidR="002D0D46" w:rsidRPr="001F2317">
        <w:rPr>
          <w:rFonts w:ascii="Arial" w:eastAsia="Times New Roman" w:hAnsi="Arial" w:cs="Arial"/>
          <w:color w:val="000000" w:themeColor="text1"/>
          <w:lang w:val="it-IT" w:eastAsia="en-GB"/>
        </w:rPr>
        <w:t xml:space="preserve">, attraverso il quale Kia </w:t>
      </w:r>
      <w:r w:rsidR="00EA28DD" w:rsidRPr="001F2317">
        <w:rPr>
          <w:rFonts w:ascii="Arial" w:hAnsi="Arial" w:cs="Arial"/>
          <w:color w:val="000000" w:themeColor="text1"/>
          <w:lang w:val="it-IT"/>
        </w:rPr>
        <w:t xml:space="preserve">prosegue il </w:t>
      </w:r>
      <w:r w:rsidR="00962972" w:rsidRPr="001F2317">
        <w:rPr>
          <w:rFonts w:ascii="Arial" w:hAnsi="Arial" w:cs="Arial"/>
          <w:color w:val="000000" w:themeColor="text1"/>
          <w:lang w:val="it-IT"/>
        </w:rPr>
        <w:t>proprio</w:t>
      </w:r>
      <w:r w:rsidR="00EA28DD" w:rsidRPr="001F2317">
        <w:rPr>
          <w:rFonts w:ascii="Arial" w:hAnsi="Arial" w:cs="Arial"/>
          <w:color w:val="000000" w:themeColor="text1"/>
          <w:lang w:val="it-IT"/>
        </w:rPr>
        <w:t xml:space="preserve"> obiettivo di trasformarsi in un fornitore di mobilità sostenibile</w:t>
      </w:r>
      <w:r w:rsidR="00962972" w:rsidRPr="001F2317">
        <w:rPr>
          <w:rFonts w:ascii="Arial" w:hAnsi="Arial" w:cs="Arial"/>
          <w:color w:val="000000" w:themeColor="text1"/>
          <w:lang w:val="it-IT"/>
        </w:rPr>
        <w:t xml:space="preserve"> con soluzioni sempre più volte alle molteplici necessità di ogni cliente</w:t>
      </w:r>
      <w:r w:rsidR="00EA28DD" w:rsidRPr="001F2317">
        <w:rPr>
          <w:rFonts w:ascii="Arial" w:hAnsi="Arial" w:cs="Arial"/>
          <w:color w:val="000000" w:themeColor="text1"/>
          <w:lang w:val="it-IT"/>
        </w:rPr>
        <w:t>. In un mondo in continuo cambiamento il concetto di “movimento” diventa centrale e, nel caso della mobilità privata, si slega dalla logica di possesso</w:t>
      </w:r>
      <w:r w:rsidR="0012016F" w:rsidRPr="001F2317">
        <w:rPr>
          <w:rFonts w:ascii="Arial" w:hAnsi="Arial" w:cs="Arial"/>
          <w:color w:val="000000" w:themeColor="text1"/>
          <w:lang w:val="it-IT"/>
        </w:rPr>
        <w:t xml:space="preserve"> e si connette alla logica di utilizz</w:t>
      </w:r>
      <w:r w:rsidR="004870A0" w:rsidRPr="001F2317">
        <w:rPr>
          <w:rFonts w:ascii="Arial" w:hAnsi="Arial" w:cs="Arial"/>
          <w:color w:val="000000" w:themeColor="text1"/>
          <w:lang w:val="it-IT"/>
        </w:rPr>
        <w:t>o. L’obiettivo è quello di consentire</w:t>
      </w:r>
      <w:r w:rsidR="00D72424" w:rsidRPr="001F2317">
        <w:rPr>
          <w:rFonts w:ascii="Arial" w:hAnsi="Arial" w:cs="Arial"/>
          <w:color w:val="000000" w:themeColor="text1"/>
          <w:lang w:val="it-IT"/>
        </w:rPr>
        <w:t xml:space="preserve"> </w:t>
      </w:r>
      <w:r w:rsidR="004870A0" w:rsidRPr="001F2317">
        <w:rPr>
          <w:rFonts w:ascii="Arial" w:hAnsi="Arial" w:cs="Arial"/>
          <w:color w:val="000000" w:themeColor="text1"/>
          <w:lang w:val="it-IT"/>
        </w:rPr>
        <w:t xml:space="preserve">in autonomia la gestione del noleggio </w:t>
      </w:r>
      <w:r w:rsidR="006B78E0" w:rsidRPr="001F2317">
        <w:rPr>
          <w:rFonts w:ascii="Arial" w:hAnsi="Arial" w:cs="Arial"/>
          <w:color w:val="000000" w:themeColor="text1"/>
          <w:lang w:val="it-IT"/>
        </w:rPr>
        <w:t xml:space="preserve">in abbonamento </w:t>
      </w:r>
      <w:r w:rsidR="004870A0" w:rsidRPr="001F2317">
        <w:rPr>
          <w:rFonts w:ascii="Arial" w:hAnsi="Arial" w:cs="Arial"/>
          <w:color w:val="000000" w:themeColor="text1"/>
          <w:lang w:val="it-IT"/>
        </w:rPr>
        <w:t>completamente on-line</w:t>
      </w:r>
      <w:r w:rsidR="001F2317">
        <w:rPr>
          <w:rFonts w:ascii="Arial" w:hAnsi="Arial" w:cs="Arial"/>
          <w:color w:val="000000" w:themeColor="text1"/>
          <w:lang w:val="it-IT"/>
        </w:rPr>
        <w:t xml:space="preserve"> grazie alla piattaforma web.</w:t>
      </w:r>
    </w:p>
    <w:p w14:paraId="0C66628F" w14:textId="3B50AE0E" w:rsidR="0012016F" w:rsidRDefault="00B146F0" w:rsidP="0012016F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F2317">
        <w:rPr>
          <w:rFonts w:ascii="Arial" w:hAnsi="Arial" w:cs="Arial"/>
          <w:color w:val="000000" w:themeColor="text1"/>
          <w:sz w:val="22"/>
          <w:szCs w:val="22"/>
          <w:lang w:val="it-IT"/>
        </w:rPr>
        <w:t>Con Kia Flex, l</w:t>
      </w:r>
      <w:r w:rsidR="0012016F" w:rsidRPr="001F2317">
        <w:rPr>
          <w:rFonts w:ascii="Arial" w:hAnsi="Arial" w:cs="Arial"/>
          <w:color w:val="000000" w:themeColor="text1"/>
          <w:sz w:val="22"/>
          <w:szCs w:val="22"/>
          <w:lang w:val="it-IT"/>
        </w:rPr>
        <w:t>’automobile</w:t>
      </w:r>
      <w:r w:rsidR="0012016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diventa un bene on-demand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: il consumatore </w:t>
      </w:r>
      <w:r w:rsid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può godere della libertà di guida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per il tempo del</w:t>
      </w:r>
      <w:r w:rsid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suo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abbonamento</w:t>
      </w:r>
      <w:r w:rsidR="00B95BBB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</w:t>
      </w:r>
      <w:r w:rsidR="00F33E32" w:rsidRPr="00F33E32">
        <w:rPr>
          <w:rFonts w:ascii="Arial" w:hAnsi="Arial" w:cs="Arial"/>
          <w:color w:val="000000" w:themeColor="text1"/>
          <w:sz w:val="22"/>
          <w:szCs w:val="22"/>
          <w:lang w:val="it-IT"/>
        </w:rPr>
        <w:t>on il vantaggio di disporre di un</w:t>
      </w:r>
      <w:r w:rsid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 rosa </w:t>
      </w:r>
      <w:r w:rsidR="00F33E32" w:rsidRP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servizi rinnovabili a seconda del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cambiamento</w:t>
      </w:r>
      <w:r w:rsidR="00F33E32" w:rsidRP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delle</w:t>
      </w:r>
      <w:r w:rsid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proprie</w:t>
      </w:r>
      <w:r w:rsidR="00F33E32" w:rsidRPr="00F33E3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esigenze.</w:t>
      </w:r>
    </w:p>
    <w:p w14:paraId="257B6A1C" w14:textId="77777777" w:rsidR="00F33E32" w:rsidRDefault="00F33E32" w:rsidP="0012016F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3193CD2" w14:textId="5A36DF12" w:rsidR="00B95BBB" w:rsidRDefault="00B95BBB" w:rsidP="00B95BB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Questo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approccio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apre nuove prospettive </w:t>
      </w:r>
      <w:r w:rsidR="00FA7FF2">
        <w:rPr>
          <w:rFonts w:ascii="Arial" w:hAnsi="Arial" w:cs="Arial"/>
          <w:color w:val="000000" w:themeColor="text1"/>
          <w:sz w:val="22"/>
          <w:szCs w:val="22"/>
          <w:lang w:val="it-IT"/>
        </w:rPr>
        <w:t>a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d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un’ampia fascia di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c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lienti, inclus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o chi si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avvicina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la prima volta alla mobilità elettrica,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rende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ndo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l’accesso all’auto più semplice che mai tramite un format ormai affermato in tanti settori: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l’abbonamento.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Questa soluzione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completa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l’offerta di mobilità Kia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, facendo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da ponte tra il noleggio di breve e di lungo</w:t>
      </w:r>
      <w:r w:rsidR="00D96C9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termine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70A5A88B" w14:textId="77777777" w:rsidR="00D96C9B" w:rsidRPr="00B95BBB" w:rsidRDefault="00D96C9B" w:rsidP="00B95BB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4779115" w14:textId="142729F3" w:rsidR="00F33E32" w:rsidRDefault="00B95BBB" w:rsidP="00B95BB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lastRenderedPageBreak/>
        <w:t>L’esperienza Cliente sarà 100% online, smart e veloce</w:t>
      </w:r>
      <w:r w:rsidR="00BF656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L’offerta sarà completa </w:t>
      </w:r>
      <w:r w:rsidR="00BF6563">
        <w:rPr>
          <w:rFonts w:ascii="Arial" w:hAnsi="Arial" w:cs="Arial"/>
          <w:color w:val="000000" w:themeColor="text1"/>
          <w:sz w:val="22"/>
          <w:szCs w:val="22"/>
          <w:lang w:val="it-IT"/>
        </w:rPr>
        <w:t>e includerà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: assicurazione con furto e incendio,</w:t>
      </w:r>
      <w:r w:rsidR="00BF656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manutenzione presso rete Kia,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assistenza stradale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397341">
        <w:rPr>
          <w:rFonts w:ascii="Arial" w:hAnsi="Arial" w:cs="Arial"/>
          <w:color w:val="000000" w:themeColor="text1"/>
          <w:sz w:val="22"/>
          <w:szCs w:val="22"/>
          <w:lang w:val="it-IT"/>
        </w:rPr>
        <w:t>auto sostitutiva</w:t>
      </w:r>
      <w:r w:rsidR="001F231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dotazione di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pneumatici invernali.</w:t>
      </w:r>
      <w:r w:rsidR="00BF656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B95BBB">
        <w:rPr>
          <w:rFonts w:ascii="Arial" w:hAnsi="Arial" w:cs="Arial"/>
          <w:color w:val="000000" w:themeColor="text1"/>
          <w:sz w:val="22"/>
          <w:szCs w:val="22"/>
          <w:lang w:val="it-IT"/>
        </w:rPr>
        <w:t>Il tutto senza alcun anticipo.</w:t>
      </w:r>
    </w:p>
    <w:p w14:paraId="2B36D3E6" w14:textId="77777777" w:rsidR="00BF6563" w:rsidRDefault="00BF6563" w:rsidP="00B95BB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6A794F7" w14:textId="2E64D765" w:rsidR="0090324B" w:rsidRDefault="00BF6563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F656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La customer </w:t>
      </w:r>
      <w:proofErr w:type="spellStart"/>
      <w:r w:rsidRPr="00BF6563">
        <w:rPr>
          <w:rFonts w:ascii="Arial" w:hAnsi="Arial" w:cs="Arial"/>
          <w:color w:val="000000" w:themeColor="text1"/>
          <w:sz w:val="22"/>
          <w:szCs w:val="22"/>
          <w:lang w:val="it-IT"/>
        </w:rPr>
        <w:t>journey</w:t>
      </w:r>
      <w:proofErr w:type="spellEnd"/>
      <w:r w:rsidRPr="00BF656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utilizzo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Kia Flex inizia con l’autenticazione, scelta del modello di vettura</w:t>
      </w:r>
      <w:r w:rsidR="00397341">
        <w:rPr>
          <w:rFonts w:ascii="Arial" w:hAnsi="Arial" w:cs="Arial"/>
          <w:color w:val="000000" w:themeColor="text1"/>
          <w:sz w:val="22"/>
          <w:szCs w:val="22"/>
          <w:lang w:val="it-IT"/>
        </w:rPr>
        <w:t>, selezione del Concessionario Kia</w:t>
      </w:r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caricamento documentazione necessaria e </w:t>
      </w:r>
      <w:r w:rsidR="001F231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successiva stipula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del contratto online sul sito </w:t>
      </w:r>
      <w:hyperlink w:history="1">
        <w:r w:rsidR="00454D93" w:rsidRPr="00454D93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 xml:space="preserve">www.flex.kia.it; </w:t>
        </w:r>
      </w:hyperlink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tempi di consegna saranno generalmente compresi tra le </w:t>
      </w:r>
      <w:r w:rsidR="006A307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5 </w:t>
      </w:r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e le 8 settimane. </w:t>
      </w:r>
    </w:p>
    <w:p w14:paraId="52EC117B" w14:textId="53EA8F49" w:rsidR="00BF6563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</w:t>
      </w:r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noleggio </w:t>
      </w:r>
      <w:proofErr w:type="spellStart"/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>KiaFlex</w:t>
      </w:r>
      <w:proofErr w:type="spellEnd"/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ha una durata minima di</w:t>
      </w:r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6 mesi, estendibili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fino </w:t>
      </w:r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>a 18 con tacito rinnovo mensile.</w:t>
      </w:r>
      <w:bookmarkStart w:id="6" w:name="OLE_LINK5"/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Il kilometraggio, su base annua, andrà da 10 a 20 mila </w:t>
      </w:r>
      <w:r w:rsidR="00A14025">
        <w:rPr>
          <w:rFonts w:ascii="Arial" w:hAnsi="Arial" w:cs="Arial"/>
          <w:color w:val="000000" w:themeColor="text1"/>
          <w:sz w:val="22"/>
          <w:szCs w:val="22"/>
          <w:lang w:val="it-IT"/>
        </w:rPr>
        <w:t>ch</w:t>
      </w:r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>ilometri, ripr</w:t>
      </w:r>
      <w:r w:rsidR="001F1376">
        <w:rPr>
          <w:rFonts w:ascii="Arial" w:hAnsi="Arial" w:cs="Arial"/>
          <w:color w:val="000000" w:themeColor="text1"/>
          <w:sz w:val="22"/>
          <w:szCs w:val="22"/>
          <w:lang w:val="it-IT"/>
        </w:rPr>
        <w:t>o</w:t>
      </w:r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>porzionato poi sugli effettivi mesi di noleggio.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454D93">
        <w:rPr>
          <w:rFonts w:ascii="Arial" w:hAnsi="Arial" w:cs="Arial"/>
          <w:color w:val="000000" w:themeColor="text1"/>
          <w:sz w:val="22"/>
          <w:szCs w:val="22"/>
          <w:lang w:val="it-IT"/>
        </w:rPr>
        <w:t>Dopo il</w:t>
      </w:r>
      <w:r w:rsidR="00454D93"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>sesto mese, senza penali, il Cliente può decidere se continuare, restituire l’auto o cambiarla</w:t>
      </w:r>
      <w:bookmarkEnd w:id="6"/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(nuovo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90324B">
        <w:rPr>
          <w:rFonts w:ascii="Arial" w:hAnsi="Arial" w:cs="Arial"/>
          <w:color w:val="000000" w:themeColor="text1"/>
          <w:sz w:val="22"/>
          <w:szCs w:val="22"/>
          <w:lang w:val="it-IT"/>
        </w:rPr>
        <w:t>abbonamento).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Nessun costo extra o di attivazione. </w:t>
      </w:r>
    </w:p>
    <w:p w14:paraId="6F3603D8" w14:textId="77777777" w:rsidR="0090324B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57203CD" w14:textId="65229CCD" w:rsidR="0090324B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La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gamma di auto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tra cui scegliere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potrà variare a seconda della disponibilità 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>dello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stock</w:t>
      </w:r>
      <w:r w:rsidR="0096297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dedicato al programma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</w:p>
    <w:p w14:paraId="4FD0DC9B" w14:textId="77777777" w:rsidR="00962972" w:rsidRDefault="00962972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5846380" w14:textId="221E65A8" w:rsidR="0090324B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Kia è pronta ad affrontare le sfide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it-IT"/>
        </w:rPr>
        <w:t>dei trend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del futuro e Kia Flex è il primo passo verso un nuovo modo di concepire la mobilità. </w:t>
      </w:r>
    </w:p>
    <w:p w14:paraId="2DDE6AE6" w14:textId="77777777" w:rsidR="0090324B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C7E11AA" w14:textId="750D34E3" w:rsidR="0090324B" w:rsidRPr="00BF6563" w:rsidRDefault="0090324B" w:rsidP="0090324B">
      <w:pPr>
        <w:pStyle w:val="NormaleWeb"/>
        <w:contextualSpacing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È possibile scoprire tutti i dettagli e iniziare la propria esperienza con Kia Flex al link che segue: </w:t>
      </w:r>
      <w:hyperlink w:history="1">
        <w:r w:rsidR="00454D93" w:rsidRPr="00454D93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 xml:space="preserve">www.flex.kia.it 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04CF131F" w14:textId="77777777" w:rsidR="00C937D7" w:rsidRPr="00BF6563" w:rsidRDefault="00C937D7" w:rsidP="00D16E34">
      <w:pPr>
        <w:rPr>
          <w:rFonts w:ascii="Arial" w:hAnsi="Arial" w:cs="Arial"/>
          <w:lang w:val="it-IT"/>
        </w:rPr>
      </w:pPr>
    </w:p>
    <w:p w14:paraId="64B21753" w14:textId="77777777" w:rsidR="00ED6844" w:rsidRPr="00ED6844" w:rsidRDefault="00ED6844" w:rsidP="00ED6844">
      <w:pPr>
        <w:contextualSpacing/>
        <w:rPr>
          <w:rFonts w:ascii="Arial" w:hAnsi="Arial" w:cs="Arial"/>
          <w:b/>
          <w:bCs/>
          <w:lang w:val="it-IT"/>
        </w:rPr>
      </w:pPr>
      <w:r w:rsidRPr="00ED6844">
        <w:rPr>
          <w:rFonts w:ascii="Arial" w:hAnsi="Arial" w:cs="Arial"/>
          <w:b/>
          <w:bCs/>
          <w:lang w:val="it-IT"/>
        </w:rPr>
        <w:t xml:space="preserve">Kia Corporation </w:t>
      </w:r>
    </w:p>
    <w:p w14:paraId="1F35BC99" w14:textId="77777777" w:rsidR="00ED6844" w:rsidRPr="00ED6844" w:rsidRDefault="00ED6844" w:rsidP="00ED6844">
      <w:pPr>
        <w:contextualSpacing/>
        <w:rPr>
          <w:rFonts w:ascii="Arial" w:hAnsi="Arial" w:cs="Arial"/>
          <w:i/>
          <w:iCs/>
          <w:lang w:val="it-IT"/>
        </w:rPr>
      </w:pPr>
      <w:r w:rsidRPr="00ED6844">
        <w:rPr>
          <w:rFonts w:ascii="Arial" w:hAnsi="Arial" w:cs="Arial"/>
          <w:i/>
          <w:iCs/>
          <w:lang w:val="it-IT"/>
        </w:rPr>
        <w:t>Kia (www.kia.com)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6B90ED35" w14:textId="77777777" w:rsidR="00ED6844" w:rsidRPr="00ED6844" w:rsidRDefault="00ED6844" w:rsidP="00ED6844">
      <w:pPr>
        <w:contextualSpacing/>
        <w:rPr>
          <w:rFonts w:ascii="Arial" w:hAnsi="Arial" w:cs="Arial"/>
          <w:i/>
          <w:iCs/>
          <w:lang w:val="it-IT"/>
        </w:rPr>
      </w:pPr>
    </w:p>
    <w:p w14:paraId="0A8A6267" w14:textId="4F4E451A" w:rsidR="00ED6844" w:rsidRPr="00ED6844" w:rsidRDefault="00ED6844" w:rsidP="00ED6844">
      <w:pPr>
        <w:contextualSpacing/>
        <w:rPr>
          <w:rFonts w:ascii="Arial" w:hAnsi="Arial" w:cs="Arial"/>
          <w:i/>
          <w:iCs/>
          <w:lang w:val="it-IT"/>
        </w:rPr>
      </w:pPr>
      <w:r w:rsidRPr="00ED6844">
        <w:rPr>
          <w:rFonts w:ascii="Arial" w:hAnsi="Arial" w:cs="Arial"/>
          <w:i/>
          <w:iCs/>
          <w:lang w:val="it-IT"/>
        </w:rPr>
        <w:t xml:space="preserve">Per ulteriori informazioni, visitare il Kia Global Media Center su </w:t>
      </w:r>
      <w:hyperlink r:id="rId16" w:history="1">
        <w:r w:rsidRPr="00ED6844">
          <w:rPr>
            <w:rStyle w:val="Collegamentoipertestuale"/>
            <w:rFonts w:ascii="Arial" w:hAnsi="Arial" w:cs="Arial"/>
            <w:i/>
            <w:iCs/>
            <w:lang w:val="it-IT"/>
          </w:rPr>
          <w:t>www.kianewscenter.com</w:t>
        </w:r>
      </w:hyperlink>
    </w:p>
    <w:p w14:paraId="7A98F7AC" w14:textId="5F1A9A2E" w:rsidR="00C937D7" w:rsidRPr="00D16E34" w:rsidRDefault="00C937D7" w:rsidP="00ED6844">
      <w:pPr>
        <w:rPr>
          <w:rFonts w:ascii="Arial" w:hAnsi="Arial" w:cs="Arial"/>
          <w:lang w:val="it-IT"/>
        </w:rPr>
      </w:pPr>
    </w:p>
    <w:sectPr w:rsidR="00C937D7" w:rsidRPr="00D16E34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7F5E" w14:textId="77777777" w:rsidR="009D0A10" w:rsidRDefault="009D0A10" w:rsidP="000A31A2">
      <w:pPr>
        <w:spacing w:after="0" w:line="240" w:lineRule="auto"/>
      </w:pPr>
      <w:r>
        <w:separator/>
      </w:r>
    </w:p>
  </w:endnote>
  <w:endnote w:type="continuationSeparator" w:id="0">
    <w:p w14:paraId="144DF8DB" w14:textId="77777777" w:rsidR="009D0A10" w:rsidRDefault="009D0A10" w:rsidP="000A31A2">
      <w:pPr>
        <w:spacing w:after="0" w:line="240" w:lineRule="auto"/>
      </w:pPr>
      <w:r>
        <w:continuationSeparator/>
      </w:r>
    </w:p>
  </w:endnote>
  <w:endnote w:type="continuationNotice" w:id="1">
    <w:p w14:paraId="459C9454" w14:textId="77777777" w:rsidR="009D0A10" w:rsidRDefault="009D0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364" w14:textId="75A1432A" w:rsidR="00256F43" w:rsidRDefault="00256F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2412" w14:textId="0196149C" w:rsidR="00256F43" w:rsidRDefault="00256F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CBA5" w14:textId="469A9FB0" w:rsidR="00256F43" w:rsidRDefault="00256F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B69D" w14:textId="77777777" w:rsidR="009D0A10" w:rsidRDefault="009D0A10" w:rsidP="000A31A2">
      <w:pPr>
        <w:spacing w:after="0" w:line="240" w:lineRule="auto"/>
      </w:pPr>
      <w:r>
        <w:separator/>
      </w:r>
    </w:p>
  </w:footnote>
  <w:footnote w:type="continuationSeparator" w:id="0">
    <w:p w14:paraId="3C7CA770" w14:textId="77777777" w:rsidR="009D0A10" w:rsidRDefault="009D0A10" w:rsidP="000A31A2">
      <w:pPr>
        <w:spacing w:after="0" w:line="240" w:lineRule="auto"/>
      </w:pPr>
      <w:r>
        <w:continuationSeparator/>
      </w:r>
    </w:p>
  </w:footnote>
  <w:footnote w:type="continuationNotice" w:id="1">
    <w:p w14:paraId="7A711652" w14:textId="77777777" w:rsidR="009D0A10" w:rsidRDefault="009D0A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82E"/>
    <w:multiLevelType w:val="hybridMultilevel"/>
    <w:tmpl w:val="5052A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D7F9A"/>
    <w:multiLevelType w:val="hybridMultilevel"/>
    <w:tmpl w:val="2D36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29A0"/>
    <w:multiLevelType w:val="hybridMultilevel"/>
    <w:tmpl w:val="D88E4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83C8E"/>
    <w:multiLevelType w:val="hybridMultilevel"/>
    <w:tmpl w:val="8CDC3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0DCD"/>
    <w:multiLevelType w:val="hybridMultilevel"/>
    <w:tmpl w:val="276E1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666"/>
    <w:multiLevelType w:val="hybridMultilevel"/>
    <w:tmpl w:val="850EE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5058">
    <w:abstractNumId w:val="1"/>
  </w:num>
  <w:num w:numId="2" w16cid:durableId="1474059965">
    <w:abstractNumId w:val="6"/>
  </w:num>
  <w:num w:numId="3" w16cid:durableId="1194076992">
    <w:abstractNumId w:val="0"/>
  </w:num>
  <w:num w:numId="4" w16cid:durableId="1617634800">
    <w:abstractNumId w:val="5"/>
  </w:num>
  <w:num w:numId="5" w16cid:durableId="1398675251">
    <w:abstractNumId w:val="4"/>
  </w:num>
  <w:num w:numId="6" w16cid:durableId="1602298985">
    <w:abstractNumId w:val="3"/>
  </w:num>
  <w:num w:numId="7" w16cid:durableId="16915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1077A"/>
    <w:rsid w:val="00012D06"/>
    <w:rsid w:val="00012DBE"/>
    <w:rsid w:val="00017EEA"/>
    <w:rsid w:val="0002528D"/>
    <w:rsid w:val="000332FD"/>
    <w:rsid w:val="00040E6D"/>
    <w:rsid w:val="0004455F"/>
    <w:rsid w:val="00063F5F"/>
    <w:rsid w:val="0006461E"/>
    <w:rsid w:val="0008138A"/>
    <w:rsid w:val="000840A4"/>
    <w:rsid w:val="000853EC"/>
    <w:rsid w:val="00090049"/>
    <w:rsid w:val="00094314"/>
    <w:rsid w:val="000A31A2"/>
    <w:rsid w:val="000B0619"/>
    <w:rsid w:val="000B1FD3"/>
    <w:rsid w:val="000C1C14"/>
    <w:rsid w:val="000C59FC"/>
    <w:rsid w:val="000C6EEB"/>
    <w:rsid w:val="000C7146"/>
    <w:rsid w:val="000D0ADC"/>
    <w:rsid w:val="000D57EC"/>
    <w:rsid w:val="000D7B83"/>
    <w:rsid w:val="000E0303"/>
    <w:rsid w:val="000F27E9"/>
    <w:rsid w:val="00106997"/>
    <w:rsid w:val="00107E20"/>
    <w:rsid w:val="00116C5E"/>
    <w:rsid w:val="0012016F"/>
    <w:rsid w:val="00122DBC"/>
    <w:rsid w:val="0013147C"/>
    <w:rsid w:val="00140D5C"/>
    <w:rsid w:val="00140FE2"/>
    <w:rsid w:val="001454D7"/>
    <w:rsid w:val="0015146B"/>
    <w:rsid w:val="001538EE"/>
    <w:rsid w:val="00156EAC"/>
    <w:rsid w:val="001636ED"/>
    <w:rsid w:val="00163F19"/>
    <w:rsid w:val="0016478E"/>
    <w:rsid w:val="00164FD3"/>
    <w:rsid w:val="00165993"/>
    <w:rsid w:val="00174CF8"/>
    <w:rsid w:val="0018376E"/>
    <w:rsid w:val="00183FD3"/>
    <w:rsid w:val="00194CEA"/>
    <w:rsid w:val="001A09B9"/>
    <w:rsid w:val="001A2CA6"/>
    <w:rsid w:val="001C47CF"/>
    <w:rsid w:val="001C4FE3"/>
    <w:rsid w:val="001D33FD"/>
    <w:rsid w:val="001D3CC3"/>
    <w:rsid w:val="001E15A7"/>
    <w:rsid w:val="001E533F"/>
    <w:rsid w:val="001E6978"/>
    <w:rsid w:val="001E7F1E"/>
    <w:rsid w:val="001F02BD"/>
    <w:rsid w:val="001F1376"/>
    <w:rsid w:val="001F2317"/>
    <w:rsid w:val="001F3640"/>
    <w:rsid w:val="002023D3"/>
    <w:rsid w:val="00204450"/>
    <w:rsid w:val="002103EA"/>
    <w:rsid w:val="00210841"/>
    <w:rsid w:val="002174C2"/>
    <w:rsid w:val="0022155E"/>
    <w:rsid w:val="002251DF"/>
    <w:rsid w:val="00226542"/>
    <w:rsid w:val="00246B06"/>
    <w:rsid w:val="00256F43"/>
    <w:rsid w:val="002570B1"/>
    <w:rsid w:val="002632F9"/>
    <w:rsid w:val="00263B8B"/>
    <w:rsid w:val="0027315B"/>
    <w:rsid w:val="00274D20"/>
    <w:rsid w:val="00275C50"/>
    <w:rsid w:val="00287E08"/>
    <w:rsid w:val="00295088"/>
    <w:rsid w:val="002A1E41"/>
    <w:rsid w:val="002A2D17"/>
    <w:rsid w:val="002A7C15"/>
    <w:rsid w:val="002B0383"/>
    <w:rsid w:val="002B568A"/>
    <w:rsid w:val="002C798F"/>
    <w:rsid w:val="002D0D46"/>
    <w:rsid w:val="002D3CBE"/>
    <w:rsid w:val="002E2D85"/>
    <w:rsid w:val="002F6669"/>
    <w:rsid w:val="003005B1"/>
    <w:rsid w:val="003022E6"/>
    <w:rsid w:val="0030602C"/>
    <w:rsid w:val="00307F2D"/>
    <w:rsid w:val="003148C5"/>
    <w:rsid w:val="00321F68"/>
    <w:rsid w:val="0032551A"/>
    <w:rsid w:val="00325FAE"/>
    <w:rsid w:val="00333908"/>
    <w:rsid w:val="0034427F"/>
    <w:rsid w:val="00350680"/>
    <w:rsid w:val="00350813"/>
    <w:rsid w:val="003621A9"/>
    <w:rsid w:val="00363B47"/>
    <w:rsid w:val="00367AC5"/>
    <w:rsid w:val="00374D6E"/>
    <w:rsid w:val="003759D8"/>
    <w:rsid w:val="00376BF3"/>
    <w:rsid w:val="00383565"/>
    <w:rsid w:val="00385AC9"/>
    <w:rsid w:val="003872CC"/>
    <w:rsid w:val="00391B97"/>
    <w:rsid w:val="00397341"/>
    <w:rsid w:val="003A407A"/>
    <w:rsid w:val="003A7FFD"/>
    <w:rsid w:val="003B04E1"/>
    <w:rsid w:val="003B7842"/>
    <w:rsid w:val="003C1725"/>
    <w:rsid w:val="003C3E9E"/>
    <w:rsid w:val="003C55A3"/>
    <w:rsid w:val="003D46EC"/>
    <w:rsid w:val="003D7246"/>
    <w:rsid w:val="003D7359"/>
    <w:rsid w:val="003E145D"/>
    <w:rsid w:val="003E33D2"/>
    <w:rsid w:val="003E3CAD"/>
    <w:rsid w:val="003F47C2"/>
    <w:rsid w:val="004035F1"/>
    <w:rsid w:val="004035FE"/>
    <w:rsid w:val="004052D4"/>
    <w:rsid w:val="004052E2"/>
    <w:rsid w:val="0040693A"/>
    <w:rsid w:val="0043287B"/>
    <w:rsid w:val="00432885"/>
    <w:rsid w:val="00433F6D"/>
    <w:rsid w:val="00434B33"/>
    <w:rsid w:val="00442E7E"/>
    <w:rsid w:val="0044520E"/>
    <w:rsid w:val="00451FE1"/>
    <w:rsid w:val="00454D93"/>
    <w:rsid w:val="0045749A"/>
    <w:rsid w:val="00485CC9"/>
    <w:rsid w:val="004870A0"/>
    <w:rsid w:val="00493E84"/>
    <w:rsid w:val="004A0E24"/>
    <w:rsid w:val="004B422B"/>
    <w:rsid w:val="004C0CDB"/>
    <w:rsid w:val="004C143E"/>
    <w:rsid w:val="004C5CB6"/>
    <w:rsid w:val="004D5807"/>
    <w:rsid w:val="004E153B"/>
    <w:rsid w:val="004E5B2E"/>
    <w:rsid w:val="004E5E47"/>
    <w:rsid w:val="005004CA"/>
    <w:rsid w:val="00500579"/>
    <w:rsid w:val="00500E8D"/>
    <w:rsid w:val="00505D24"/>
    <w:rsid w:val="00506B34"/>
    <w:rsid w:val="00510CAC"/>
    <w:rsid w:val="00525091"/>
    <w:rsid w:val="005311D1"/>
    <w:rsid w:val="00546D8E"/>
    <w:rsid w:val="00550E12"/>
    <w:rsid w:val="00552BAF"/>
    <w:rsid w:val="00553F98"/>
    <w:rsid w:val="00560E5E"/>
    <w:rsid w:val="0056200C"/>
    <w:rsid w:val="00563EFF"/>
    <w:rsid w:val="00567D0D"/>
    <w:rsid w:val="00581F29"/>
    <w:rsid w:val="00592758"/>
    <w:rsid w:val="00595273"/>
    <w:rsid w:val="0059539D"/>
    <w:rsid w:val="0059644F"/>
    <w:rsid w:val="005A3C84"/>
    <w:rsid w:val="005A4382"/>
    <w:rsid w:val="005A452F"/>
    <w:rsid w:val="005B243A"/>
    <w:rsid w:val="005B5930"/>
    <w:rsid w:val="005C51BF"/>
    <w:rsid w:val="005D101F"/>
    <w:rsid w:val="005D261A"/>
    <w:rsid w:val="005D41E8"/>
    <w:rsid w:val="005D432C"/>
    <w:rsid w:val="005D43FF"/>
    <w:rsid w:val="005E6E7B"/>
    <w:rsid w:val="005E742E"/>
    <w:rsid w:val="00603624"/>
    <w:rsid w:val="006069E2"/>
    <w:rsid w:val="00606F74"/>
    <w:rsid w:val="0061264A"/>
    <w:rsid w:val="00623F64"/>
    <w:rsid w:val="00625C7E"/>
    <w:rsid w:val="00641DC5"/>
    <w:rsid w:val="00644250"/>
    <w:rsid w:val="00650AED"/>
    <w:rsid w:val="006530BB"/>
    <w:rsid w:val="006547CC"/>
    <w:rsid w:val="0066419B"/>
    <w:rsid w:val="00667E7D"/>
    <w:rsid w:val="00670ED3"/>
    <w:rsid w:val="006736CE"/>
    <w:rsid w:val="00676276"/>
    <w:rsid w:val="006774A3"/>
    <w:rsid w:val="00694C7E"/>
    <w:rsid w:val="006A3074"/>
    <w:rsid w:val="006A4345"/>
    <w:rsid w:val="006B16CB"/>
    <w:rsid w:val="006B2E6F"/>
    <w:rsid w:val="006B49FC"/>
    <w:rsid w:val="006B78E0"/>
    <w:rsid w:val="006C5B7D"/>
    <w:rsid w:val="006C600B"/>
    <w:rsid w:val="006C661A"/>
    <w:rsid w:val="006C7E6C"/>
    <w:rsid w:val="006D2C3E"/>
    <w:rsid w:val="006D371F"/>
    <w:rsid w:val="006D5058"/>
    <w:rsid w:val="006E1127"/>
    <w:rsid w:val="006E3D5C"/>
    <w:rsid w:val="006E4FA7"/>
    <w:rsid w:val="006E517D"/>
    <w:rsid w:val="006F080D"/>
    <w:rsid w:val="00703200"/>
    <w:rsid w:val="00705064"/>
    <w:rsid w:val="00712D28"/>
    <w:rsid w:val="00713A4F"/>
    <w:rsid w:val="00716B4A"/>
    <w:rsid w:val="00717A3A"/>
    <w:rsid w:val="00726E2C"/>
    <w:rsid w:val="0072769C"/>
    <w:rsid w:val="0073076D"/>
    <w:rsid w:val="007431BD"/>
    <w:rsid w:val="007433DA"/>
    <w:rsid w:val="007523BC"/>
    <w:rsid w:val="0075455A"/>
    <w:rsid w:val="00755072"/>
    <w:rsid w:val="00756D36"/>
    <w:rsid w:val="007623AA"/>
    <w:rsid w:val="00763EAB"/>
    <w:rsid w:val="007671E6"/>
    <w:rsid w:val="00767844"/>
    <w:rsid w:val="00767F45"/>
    <w:rsid w:val="00775D2B"/>
    <w:rsid w:val="0078500C"/>
    <w:rsid w:val="00792816"/>
    <w:rsid w:val="007A1341"/>
    <w:rsid w:val="007B4135"/>
    <w:rsid w:val="007C55A0"/>
    <w:rsid w:val="007C7F0B"/>
    <w:rsid w:val="007E415D"/>
    <w:rsid w:val="007E6D1E"/>
    <w:rsid w:val="007E7F61"/>
    <w:rsid w:val="007F190B"/>
    <w:rsid w:val="007F1EF9"/>
    <w:rsid w:val="00800E44"/>
    <w:rsid w:val="00803411"/>
    <w:rsid w:val="00811CF2"/>
    <w:rsid w:val="00816724"/>
    <w:rsid w:val="00825CCE"/>
    <w:rsid w:val="0083093F"/>
    <w:rsid w:val="00834228"/>
    <w:rsid w:val="00836D37"/>
    <w:rsid w:val="0085063C"/>
    <w:rsid w:val="008553DF"/>
    <w:rsid w:val="00860FA7"/>
    <w:rsid w:val="008778AC"/>
    <w:rsid w:val="0088377E"/>
    <w:rsid w:val="00895A65"/>
    <w:rsid w:val="008975FF"/>
    <w:rsid w:val="008B1EDB"/>
    <w:rsid w:val="008B5D03"/>
    <w:rsid w:val="008C42CF"/>
    <w:rsid w:val="008D27CC"/>
    <w:rsid w:val="008E125E"/>
    <w:rsid w:val="008E5E36"/>
    <w:rsid w:val="008E6727"/>
    <w:rsid w:val="009029F1"/>
    <w:rsid w:val="0090324B"/>
    <w:rsid w:val="00905BFF"/>
    <w:rsid w:val="00915966"/>
    <w:rsid w:val="00915DC7"/>
    <w:rsid w:val="00917C5E"/>
    <w:rsid w:val="00921C8A"/>
    <w:rsid w:val="00922F8C"/>
    <w:rsid w:val="00923AC8"/>
    <w:rsid w:val="00925D33"/>
    <w:rsid w:val="0092633E"/>
    <w:rsid w:val="0093439B"/>
    <w:rsid w:val="00962831"/>
    <w:rsid w:val="00962972"/>
    <w:rsid w:val="0096735A"/>
    <w:rsid w:val="0096774E"/>
    <w:rsid w:val="00974718"/>
    <w:rsid w:val="009758DA"/>
    <w:rsid w:val="0097649B"/>
    <w:rsid w:val="0098314F"/>
    <w:rsid w:val="009857F8"/>
    <w:rsid w:val="00987866"/>
    <w:rsid w:val="0099374B"/>
    <w:rsid w:val="00995449"/>
    <w:rsid w:val="009A0F7C"/>
    <w:rsid w:val="009A4D1E"/>
    <w:rsid w:val="009B3A8C"/>
    <w:rsid w:val="009B51C2"/>
    <w:rsid w:val="009B7B55"/>
    <w:rsid w:val="009C5592"/>
    <w:rsid w:val="009D0A10"/>
    <w:rsid w:val="009D0AD6"/>
    <w:rsid w:val="009D0EA7"/>
    <w:rsid w:val="009D1320"/>
    <w:rsid w:val="009D5496"/>
    <w:rsid w:val="009E0D75"/>
    <w:rsid w:val="009E1E63"/>
    <w:rsid w:val="009E668C"/>
    <w:rsid w:val="009F2AA5"/>
    <w:rsid w:val="009F32C6"/>
    <w:rsid w:val="009F684B"/>
    <w:rsid w:val="00A027A9"/>
    <w:rsid w:val="00A05474"/>
    <w:rsid w:val="00A060F5"/>
    <w:rsid w:val="00A14025"/>
    <w:rsid w:val="00A14BAF"/>
    <w:rsid w:val="00A43897"/>
    <w:rsid w:val="00A44667"/>
    <w:rsid w:val="00A545C9"/>
    <w:rsid w:val="00A55B4B"/>
    <w:rsid w:val="00A60866"/>
    <w:rsid w:val="00A62407"/>
    <w:rsid w:val="00A65CB5"/>
    <w:rsid w:val="00A66CF7"/>
    <w:rsid w:val="00A72B88"/>
    <w:rsid w:val="00A72DCB"/>
    <w:rsid w:val="00A8413A"/>
    <w:rsid w:val="00A94324"/>
    <w:rsid w:val="00A967A8"/>
    <w:rsid w:val="00A9737C"/>
    <w:rsid w:val="00AA1260"/>
    <w:rsid w:val="00AB026E"/>
    <w:rsid w:val="00AB26F8"/>
    <w:rsid w:val="00AB69E0"/>
    <w:rsid w:val="00AC5C08"/>
    <w:rsid w:val="00AE4F4F"/>
    <w:rsid w:val="00B00644"/>
    <w:rsid w:val="00B11C90"/>
    <w:rsid w:val="00B146F0"/>
    <w:rsid w:val="00B16FC0"/>
    <w:rsid w:val="00B22442"/>
    <w:rsid w:val="00B24631"/>
    <w:rsid w:val="00B266DB"/>
    <w:rsid w:val="00B42478"/>
    <w:rsid w:val="00B43B15"/>
    <w:rsid w:val="00B45E5F"/>
    <w:rsid w:val="00B518C0"/>
    <w:rsid w:val="00B529E7"/>
    <w:rsid w:val="00B629E1"/>
    <w:rsid w:val="00B64712"/>
    <w:rsid w:val="00B64AA0"/>
    <w:rsid w:val="00B64BA1"/>
    <w:rsid w:val="00B671F2"/>
    <w:rsid w:val="00B74CCF"/>
    <w:rsid w:val="00B74D68"/>
    <w:rsid w:val="00B750FF"/>
    <w:rsid w:val="00B87D00"/>
    <w:rsid w:val="00B925A1"/>
    <w:rsid w:val="00B95BBB"/>
    <w:rsid w:val="00BB196F"/>
    <w:rsid w:val="00BC0F3B"/>
    <w:rsid w:val="00BE1FB5"/>
    <w:rsid w:val="00BE5C96"/>
    <w:rsid w:val="00BF6563"/>
    <w:rsid w:val="00C0445A"/>
    <w:rsid w:val="00C0790E"/>
    <w:rsid w:val="00C1078C"/>
    <w:rsid w:val="00C10C19"/>
    <w:rsid w:val="00C128DD"/>
    <w:rsid w:val="00C20EA9"/>
    <w:rsid w:val="00C33575"/>
    <w:rsid w:val="00C3490D"/>
    <w:rsid w:val="00C35A45"/>
    <w:rsid w:val="00C3684B"/>
    <w:rsid w:val="00C425A7"/>
    <w:rsid w:val="00C50F08"/>
    <w:rsid w:val="00C53BBA"/>
    <w:rsid w:val="00C66C2E"/>
    <w:rsid w:val="00C75D32"/>
    <w:rsid w:val="00C913DE"/>
    <w:rsid w:val="00C91E56"/>
    <w:rsid w:val="00C9309F"/>
    <w:rsid w:val="00C937D7"/>
    <w:rsid w:val="00C970BF"/>
    <w:rsid w:val="00CB386E"/>
    <w:rsid w:val="00CC18EE"/>
    <w:rsid w:val="00CC446D"/>
    <w:rsid w:val="00CC475D"/>
    <w:rsid w:val="00CC7575"/>
    <w:rsid w:val="00CD6214"/>
    <w:rsid w:val="00CE4945"/>
    <w:rsid w:val="00CF398D"/>
    <w:rsid w:val="00CF3FC3"/>
    <w:rsid w:val="00CF40FC"/>
    <w:rsid w:val="00CF4B6F"/>
    <w:rsid w:val="00CF72C5"/>
    <w:rsid w:val="00CF747C"/>
    <w:rsid w:val="00D16E34"/>
    <w:rsid w:val="00D42F54"/>
    <w:rsid w:val="00D45357"/>
    <w:rsid w:val="00D64950"/>
    <w:rsid w:val="00D72424"/>
    <w:rsid w:val="00D755DE"/>
    <w:rsid w:val="00D81185"/>
    <w:rsid w:val="00D82C32"/>
    <w:rsid w:val="00D853E7"/>
    <w:rsid w:val="00D8681C"/>
    <w:rsid w:val="00D869C9"/>
    <w:rsid w:val="00D95E8B"/>
    <w:rsid w:val="00D96C9B"/>
    <w:rsid w:val="00DA2D0A"/>
    <w:rsid w:val="00DA516F"/>
    <w:rsid w:val="00DB4702"/>
    <w:rsid w:val="00DC0553"/>
    <w:rsid w:val="00DC6484"/>
    <w:rsid w:val="00DD1554"/>
    <w:rsid w:val="00DE0C1B"/>
    <w:rsid w:val="00DE191C"/>
    <w:rsid w:val="00DE462B"/>
    <w:rsid w:val="00DF529B"/>
    <w:rsid w:val="00DF6CAE"/>
    <w:rsid w:val="00E031EF"/>
    <w:rsid w:val="00E038E6"/>
    <w:rsid w:val="00E0555F"/>
    <w:rsid w:val="00E064EC"/>
    <w:rsid w:val="00E068EF"/>
    <w:rsid w:val="00E162AE"/>
    <w:rsid w:val="00E23DE7"/>
    <w:rsid w:val="00E30B30"/>
    <w:rsid w:val="00E3703B"/>
    <w:rsid w:val="00E37DF6"/>
    <w:rsid w:val="00E43EDD"/>
    <w:rsid w:val="00E44660"/>
    <w:rsid w:val="00E52B2F"/>
    <w:rsid w:val="00E5486C"/>
    <w:rsid w:val="00E56C52"/>
    <w:rsid w:val="00E63067"/>
    <w:rsid w:val="00E66397"/>
    <w:rsid w:val="00E70BDA"/>
    <w:rsid w:val="00E80027"/>
    <w:rsid w:val="00E97404"/>
    <w:rsid w:val="00EA0E01"/>
    <w:rsid w:val="00EA28DD"/>
    <w:rsid w:val="00EA6651"/>
    <w:rsid w:val="00EB3CCB"/>
    <w:rsid w:val="00EB6039"/>
    <w:rsid w:val="00ED0FBD"/>
    <w:rsid w:val="00ED403A"/>
    <w:rsid w:val="00ED40E9"/>
    <w:rsid w:val="00ED6844"/>
    <w:rsid w:val="00EF0EB8"/>
    <w:rsid w:val="00EF314F"/>
    <w:rsid w:val="00EF3BD0"/>
    <w:rsid w:val="00F03A9D"/>
    <w:rsid w:val="00F03B73"/>
    <w:rsid w:val="00F06AD9"/>
    <w:rsid w:val="00F10859"/>
    <w:rsid w:val="00F11641"/>
    <w:rsid w:val="00F200FC"/>
    <w:rsid w:val="00F21A67"/>
    <w:rsid w:val="00F33E32"/>
    <w:rsid w:val="00F34727"/>
    <w:rsid w:val="00F35932"/>
    <w:rsid w:val="00F37DBC"/>
    <w:rsid w:val="00F40DF8"/>
    <w:rsid w:val="00F43064"/>
    <w:rsid w:val="00F4339C"/>
    <w:rsid w:val="00F43F91"/>
    <w:rsid w:val="00F53FDD"/>
    <w:rsid w:val="00F550F8"/>
    <w:rsid w:val="00F60326"/>
    <w:rsid w:val="00F61836"/>
    <w:rsid w:val="00F70011"/>
    <w:rsid w:val="00F73268"/>
    <w:rsid w:val="00F80545"/>
    <w:rsid w:val="00F86C3B"/>
    <w:rsid w:val="00F9351E"/>
    <w:rsid w:val="00FA2AB5"/>
    <w:rsid w:val="00FA7FF2"/>
    <w:rsid w:val="00FB13DB"/>
    <w:rsid w:val="00FB448E"/>
    <w:rsid w:val="00FB6A4F"/>
    <w:rsid w:val="00FC2D27"/>
    <w:rsid w:val="00FC3271"/>
    <w:rsid w:val="00FD2246"/>
    <w:rsid w:val="00FE06FE"/>
    <w:rsid w:val="00FE505F"/>
    <w:rsid w:val="0617A5BD"/>
    <w:rsid w:val="08914F4A"/>
    <w:rsid w:val="09F04818"/>
    <w:rsid w:val="0AA88745"/>
    <w:rsid w:val="0DE14C0A"/>
    <w:rsid w:val="0ED63097"/>
    <w:rsid w:val="0F73B42F"/>
    <w:rsid w:val="13B658BF"/>
    <w:rsid w:val="18FE6CFA"/>
    <w:rsid w:val="197C9728"/>
    <w:rsid w:val="1D1C7950"/>
    <w:rsid w:val="1F16445E"/>
    <w:rsid w:val="218E6966"/>
    <w:rsid w:val="28DAA185"/>
    <w:rsid w:val="28F84DFA"/>
    <w:rsid w:val="2B331EC2"/>
    <w:rsid w:val="2BA72536"/>
    <w:rsid w:val="36AA718C"/>
    <w:rsid w:val="3BA4E957"/>
    <w:rsid w:val="42B30679"/>
    <w:rsid w:val="440571E3"/>
    <w:rsid w:val="46D7DE69"/>
    <w:rsid w:val="4DD956EF"/>
    <w:rsid w:val="532CE58C"/>
    <w:rsid w:val="55196146"/>
    <w:rsid w:val="575B23F5"/>
    <w:rsid w:val="57924DF5"/>
    <w:rsid w:val="5CB60A88"/>
    <w:rsid w:val="620BC962"/>
    <w:rsid w:val="646501BE"/>
    <w:rsid w:val="646A76FF"/>
    <w:rsid w:val="655EED64"/>
    <w:rsid w:val="6579A4B4"/>
    <w:rsid w:val="6CC0A926"/>
    <w:rsid w:val="6E9855DB"/>
    <w:rsid w:val="723C2992"/>
    <w:rsid w:val="73566A99"/>
    <w:rsid w:val="74580032"/>
    <w:rsid w:val="7695D5E7"/>
    <w:rsid w:val="7C8CEA4B"/>
    <w:rsid w:val="7CBE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54D5411C-4533-4C94-8D03-269FDFD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1">
    <w:name w:val="heading 1"/>
    <w:basedOn w:val="Normale"/>
    <w:next w:val="Normale"/>
    <w:link w:val="Titolo1Carattere"/>
    <w:uiPriority w:val="9"/>
    <w:qFormat/>
    <w:rsid w:val="00B64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A72B8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A72B8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E2D8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F19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19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19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19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190B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A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1A2"/>
  </w:style>
  <w:style w:type="paragraph" w:styleId="Intestazione">
    <w:name w:val="header"/>
    <w:basedOn w:val="Normale"/>
    <w:link w:val="IntestazioneCarattere"/>
    <w:uiPriority w:val="99"/>
    <w:unhideWhenUsed/>
    <w:rsid w:val="00F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836"/>
  </w:style>
  <w:style w:type="character" w:customStyle="1" w:styleId="Menzione1">
    <w:name w:val="Menzione1"/>
    <w:basedOn w:val="Carpredefinitoparagrafo"/>
    <w:uiPriority w:val="99"/>
    <w:unhideWhenUsed/>
    <w:rsid w:val="00DA516F"/>
    <w:rPr>
      <w:color w:val="2B579A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5A1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4339C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767844"/>
    <w:pPr>
      <w:spacing w:after="0" w:line="240" w:lineRule="auto"/>
    </w:pPr>
    <w:rPr>
      <w:rFonts w:ascii="Arial" w:hAnsi="Arial" w:cs="Arial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@frignani@ki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@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BA27-C93D-4612-83E1-BEAC175E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B4AD-2745-4242-9C5D-80C2019B76AA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</ds:schemaRefs>
</ds:datastoreItem>
</file>

<file path=customXml/itemProps3.xml><?xml version="1.0" encoding="utf-8"?>
<ds:datastoreItem xmlns:ds="http://schemas.openxmlformats.org/officeDocument/2006/customXml" ds:itemID="{CB047DBE-AC75-42DE-AFAC-746E11E55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5C496-25BC-47E5-BB07-49B8715B3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2</cp:revision>
  <dcterms:created xsi:type="dcterms:W3CDTF">2023-12-04T14:11:00Z</dcterms:created>
  <dcterms:modified xsi:type="dcterms:W3CDTF">2023-12-04T14:11:00Z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2023-07-31T09:22:50Z</vt:lpwstr>
  </property>
  <property fmtid="{D5CDD505-2E9C-101B-9397-08002B2CF9AE}" pid="6" name="MSIP_Label_08492740-ca7a-4f8f-8d00-b68d4e06d85c_Method">
    <vt:lpwstr>Privileged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8ae1e968-2ca3-45d0-b176-69c105711c76</vt:lpwstr>
  </property>
  <property fmtid="{D5CDD505-2E9C-101B-9397-08002B2CF9AE}" pid="10" name="MSIP_Label_08492740-ca7a-4f8f-8d00-b68d4e06d85c_ContentBits">
    <vt:lpwstr>0</vt:lpwstr>
  </property>
  <property fmtid="{D5CDD505-2E9C-101B-9397-08002B2CF9AE}" pid="11" name="MSIP_Label_3bfbc92c-d07f-48f0-8ef1-4c0b14b59929_Enabled">
    <vt:lpwstr>true</vt:lpwstr>
  </property>
  <property fmtid="{D5CDD505-2E9C-101B-9397-08002B2CF9AE}" pid="12" name="MSIP_Label_3bfbc92c-d07f-48f0-8ef1-4c0b14b59929_SetDate">
    <vt:lpwstr>2023-11-24T15:20:26Z</vt:lpwstr>
  </property>
  <property fmtid="{D5CDD505-2E9C-101B-9397-08002B2CF9AE}" pid="13" name="MSIP_Label_3bfbc92c-d07f-48f0-8ef1-4c0b14b59929_Method">
    <vt:lpwstr>Privileged</vt:lpwstr>
  </property>
  <property fmtid="{D5CDD505-2E9C-101B-9397-08002B2CF9AE}" pid="14" name="MSIP_Label_3bfbc92c-d07f-48f0-8ef1-4c0b14b59929_Name">
    <vt:lpwstr>C1 - Restricted</vt:lpwstr>
  </property>
  <property fmtid="{D5CDD505-2E9C-101B-9397-08002B2CF9AE}" pid="15" name="MSIP_Label_3bfbc92c-d07f-48f0-8ef1-4c0b14b59929_SiteId">
    <vt:lpwstr>757bdf2a-9fe4-43ea-b5c9-fdb554650622</vt:lpwstr>
  </property>
  <property fmtid="{D5CDD505-2E9C-101B-9397-08002B2CF9AE}" pid="16" name="MSIP_Label_3bfbc92c-d07f-48f0-8ef1-4c0b14b59929_ActionId">
    <vt:lpwstr>fa283533-b16e-4b91-84b3-cfdf1c86d352</vt:lpwstr>
  </property>
  <property fmtid="{D5CDD505-2E9C-101B-9397-08002B2CF9AE}" pid="17" name="MSIP_Label_3bfbc92c-d07f-48f0-8ef1-4c0b14b59929_ContentBits">
    <vt:lpwstr>0</vt:lpwstr>
  </property>
</Properties>
</file>