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34E0" w14:textId="77777777" w:rsidR="009B15AF" w:rsidRDefault="009B15AF" w:rsidP="009B15AF">
      <w:pPr>
        <w:pStyle w:val="Rientrocorpodeltesto3"/>
        <w:spacing w:line="360" w:lineRule="auto"/>
        <w:ind w:left="0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0C94266E" w14:textId="3863C0EF" w:rsidR="002E18F3" w:rsidRPr="009B15AF" w:rsidRDefault="003D6CAB" w:rsidP="009B15AF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  <w:proofErr w:type="spellStart"/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Interauto</w:t>
      </w:r>
      <w:proofErr w:type="spellEnd"/>
      <w:r w:rsid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 xml:space="preserve"> </w:t>
      </w: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News nomina l</w:t>
      </w:r>
      <w:r w:rsidR="002E18F3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'A</w:t>
      </w:r>
      <w:r w:rsidR="00B31E69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.</w:t>
      </w:r>
      <w:r w:rsidR="002E18F3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D</w:t>
      </w:r>
      <w:r w:rsidR="00B31E69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.</w:t>
      </w:r>
      <w:r w:rsidR="001958F5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 xml:space="preserve"> di KMI</w:t>
      </w:r>
    </w:p>
    <w:p w14:paraId="68904D8C" w14:textId="186E8C52" w:rsidR="00E56236" w:rsidRDefault="003D6CAB" w:rsidP="009B15AF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Giuseppe Bitti</w:t>
      </w:r>
      <w:r w:rsidR="002E18F3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 xml:space="preserve"> "</w:t>
      </w:r>
      <w:r w:rsidR="006B03F1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Top Manager</w:t>
      </w: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 xml:space="preserve"> 2015</w:t>
      </w:r>
      <w:r w:rsidR="002E18F3" w:rsidRPr="009B15AF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"</w:t>
      </w:r>
    </w:p>
    <w:p w14:paraId="6409E7A6" w14:textId="77777777" w:rsidR="009B15AF" w:rsidRPr="009B15AF" w:rsidRDefault="009B15AF" w:rsidP="009B15AF">
      <w:pPr>
        <w:pStyle w:val="Rientrocorpodeltesto3"/>
        <w:spacing w:line="360" w:lineRule="auto"/>
        <w:ind w:left="0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43D7C1ED" w14:textId="458241AA" w:rsidR="00086F41" w:rsidRPr="009B15AF" w:rsidRDefault="00086F41" w:rsidP="009B15AF">
      <w:pPr>
        <w:pStyle w:val="Rientrocorpodeltesto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</w:pP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Un </w:t>
      </w:r>
      <w:r w:rsidR="00417243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riconoscimento </w:t>
      </w:r>
      <w:r w:rsidR="00D345CE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ai progressi</w:t>
      </w:r>
      <w:r w:rsidR="004E033A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 del marchio Kia</w:t>
      </w:r>
    </w:p>
    <w:p w14:paraId="4737788A" w14:textId="77777777" w:rsidR="00804820" w:rsidRPr="009B15AF" w:rsidRDefault="00804820" w:rsidP="009B15AF">
      <w:pPr>
        <w:pStyle w:val="Rientrocorpodeltesto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</w:pP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Bitti scelto fra i manager delle Case auto in Italia</w:t>
      </w:r>
    </w:p>
    <w:p w14:paraId="36181F00" w14:textId="1DE4FEE2" w:rsidR="002A041B" w:rsidRPr="009B15AF" w:rsidRDefault="00B31E69" w:rsidP="009B15AF">
      <w:pPr>
        <w:pStyle w:val="Rientrocorpodeltesto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</w:pP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Per Bitti e per Kia è il </w:t>
      </w:r>
      <w:r w:rsidR="001958F5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terzo</w:t>
      </w:r>
      <w:r w:rsidR="002E18F3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 </w:t>
      </w: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successo</w:t>
      </w:r>
      <w:r w:rsidR="004B25B4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,</w:t>
      </w:r>
      <w:r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 dopo que</w:t>
      </w:r>
      <w:r w:rsidR="004E033A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lli</w:t>
      </w:r>
      <w:r w:rsidR="00A936BC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 </w:t>
      </w:r>
      <w:r w:rsidR="003743D0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>ottenutI</w:t>
      </w:r>
      <w:r w:rsidR="002E18F3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 nel 2005</w:t>
      </w:r>
      <w:r w:rsidR="001958F5" w:rsidRPr="009B15A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val="it-IT"/>
        </w:rPr>
        <w:t xml:space="preserve"> e nel 2012</w:t>
      </w:r>
    </w:p>
    <w:p w14:paraId="3C941BCD" w14:textId="77777777" w:rsidR="002A041B" w:rsidRPr="009B15AF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</w:p>
    <w:p w14:paraId="7C58A82F" w14:textId="03523DDE" w:rsidR="0038634E" w:rsidRPr="009B15AF" w:rsidRDefault="009926B9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Milano, </w:t>
      </w:r>
      <w:r w:rsidR="00662225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02 </w:t>
      </w:r>
      <w:bookmarkStart w:id="0" w:name="_GoBack"/>
      <w:bookmarkEnd w:id="0"/>
      <w:r w:rsidR="009B15AF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Febbraio</w:t>
      </w:r>
      <w:r w:rsidR="002A041B" w:rsidRPr="009B15AF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 201</w:t>
      </w:r>
      <w:r w:rsidRPr="009B15AF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6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– Il premio di Top Manager Italia, che annualmente </w:t>
      </w:r>
      <w:r w:rsidR="008B12D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v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iene assegnato dalla </w:t>
      </w:r>
      <w:r w:rsidR="002E18F3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rivista specializzata Interauto News, </w:t>
      </w:r>
      <w:r w:rsidR="008B12D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è stato quest'anno attribuito all'AD di </w:t>
      </w:r>
      <w:proofErr w:type="spellStart"/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Motors</w:t>
      </w:r>
      <w:proofErr w:type="spellEnd"/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Italy</w:t>
      </w:r>
      <w:proofErr w:type="spellEnd"/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Giuseppe Bitti.</w:t>
      </w:r>
    </w:p>
    <w:p w14:paraId="703904BD" w14:textId="77777777" w:rsidR="00821E5F" w:rsidRPr="009B15AF" w:rsidRDefault="008B12D0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L'autorevole pubblicazione</w:t>
      </w:r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attraverso i giudizi della redazione e dei collaboratori</w:t>
      </w:r>
      <w:r w:rsidR="00D21D7A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</w:t>
      </w:r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="00D63AA8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dal 2001 </w:t>
      </w:r>
      <w:r w:rsidR="009E480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seleziona annualmente </w:t>
      </w:r>
      <w:r w:rsidR="00D21D7A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le personalità che in Italia e nel mondo hanno ottenuto i migliori risultati</w:t>
      </w:r>
      <w:r w:rsidR="00D63AA8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dal punto di vista commerc</w:t>
      </w:r>
      <w:r w:rsidR="002369F4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iale, gesti</w:t>
      </w:r>
      <w:r w:rsidR="00821E5F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onale e dell'immagine di marca.</w:t>
      </w:r>
    </w:p>
    <w:p w14:paraId="4C67F028" w14:textId="77777777" w:rsidR="00FE46DA" w:rsidRPr="009B15AF" w:rsidRDefault="00FE46DA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61A4EEB" w14:textId="0758F161" w:rsidR="00B31E69" w:rsidRPr="009B15AF" w:rsidRDefault="002369F4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risultato per il 2015 ha indicato in Bitti </w:t>
      </w:r>
      <w:r w:rsidR="002479A9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"Top Manager Italia</w:t>
      </w:r>
      <w:r w:rsidR="00D63AA8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" </w:t>
      </w:r>
      <w:r w:rsidR="009E686E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in virtù dei risultati o</w:t>
      </w:r>
      <w:r w:rsidR="0038634E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ttenuti nel nostro Paese da KMI; risultati che si rispecchiano </w:t>
      </w:r>
      <w:r w:rsidR="00FE46DA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ugualmente nei dati di vendita,</w:t>
      </w:r>
      <w:r w:rsidR="0038634E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nella crescita dell'immagine di marca</w:t>
      </w:r>
      <w:r w:rsidR="00FE46DA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</w:t>
      </w:r>
      <w:r w:rsidR="0038634E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nella considerazione di clienti e operatori del settore.</w:t>
      </w:r>
      <w:r w:rsidR="001A1A8E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="004B25B4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Per Kia e per Bitti si tratta del </w:t>
      </w:r>
      <w:r w:rsidR="00B30426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terzo</w:t>
      </w:r>
      <w:r w:rsidR="004B25B4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successo nel palmarès dei Top Manager premiati da Interauto News; </w:t>
      </w:r>
      <w:r w:rsidR="00B31E69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binomio infatti </w:t>
      </w:r>
      <w:r w:rsidR="00B30426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ha</w:t>
      </w:r>
      <w:r w:rsidR="004B25B4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già ottenuto lo stesso prestigioso riconoscimento nel 2005</w:t>
      </w:r>
      <w:r w:rsidR="00B30426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 nel 2012</w:t>
      </w:r>
      <w:r w:rsidR="004B25B4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</w:t>
      </w:r>
    </w:p>
    <w:p w14:paraId="348E8F33" w14:textId="77777777" w:rsidR="00C63BA1" w:rsidRPr="009B15AF" w:rsidRDefault="00C63BA1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/>
          <w:i/>
          <w:color w:val="595959" w:themeColor="text1" w:themeTint="A6"/>
          <w:sz w:val="20"/>
          <w:szCs w:val="20"/>
        </w:rPr>
      </w:pPr>
    </w:p>
    <w:p w14:paraId="6DB07892" w14:textId="77777777" w:rsidR="009B15AF" w:rsidRDefault="00C63BA1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"</w:t>
      </w:r>
      <w:r w:rsidR="005F6375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Sono lusingato per un riconoscimento che</w:t>
      </w:r>
      <w:r w:rsidR="00374F00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viene da un gruppo selez</w:t>
      </w:r>
      <w:r w:rsidR="00D345CE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ionato di </w:t>
      </w:r>
      <w:r w:rsidR="001A1A8E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professionisti del settore automotive</w:t>
      </w:r>
      <w:r w:rsidR="0042000B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"</w:t>
      </w:r>
      <w:r w:rsidR="0042000B" w:rsidRPr="009B15AF">
        <w:rPr>
          <w:rFonts w:ascii="KIA Light" w:eastAsia="KIA Light" w:hAnsi="KIA Light"/>
          <w:color w:val="595959" w:themeColor="text1" w:themeTint="A6"/>
          <w:sz w:val="20"/>
          <w:szCs w:val="20"/>
        </w:rPr>
        <w:t>, è il commento dell'AD di K</w:t>
      </w:r>
      <w:r w:rsidR="004A609E" w:rsidRPr="009B15AF">
        <w:rPr>
          <w:rFonts w:ascii="KIA Light" w:eastAsia="KIA Light" w:hAnsi="KIA Light"/>
          <w:color w:val="595959" w:themeColor="text1" w:themeTint="A6"/>
          <w:sz w:val="20"/>
          <w:szCs w:val="20"/>
        </w:rPr>
        <w:t>ia Italia</w:t>
      </w:r>
      <w:r w:rsidR="0042000B" w:rsidRPr="009B15AF">
        <w:rPr>
          <w:rFonts w:ascii="KIA Light" w:eastAsia="KIA Light" w:hAnsi="KIA Light"/>
          <w:color w:val="595959" w:themeColor="text1" w:themeTint="A6"/>
          <w:sz w:val="20"/>
          <w:szCs w:val="20"/>
        </w:rPr>
        <w:t>,</w:t>
      </w:r>
      <w:r w:rsidR="0042000B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"</w:t>
      </w:r>
      <w:r w:rsidR="00AE3808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essere ancora insignito del titolo di</w:t>
      </w:r>
      <w:r w:rsidR="005F6375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Top Manager </w:t>
      </w:r>
      <w:r w:rsidR="00AE3808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per il </w:t>
      </w:r>
      <w:r w:rsidR="005F6375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2015</w:t>
      </w:r>
      <w:r w:rsidR="004A341D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è per me</w:t>
      </w:r>
      <w:r w:rsidR="00DA3A73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un'ulteriore sfida a ottenere risultati ancora migliori per Kia Motors Italy</w:t>
      </w:r>
      <w:r w:rsidR="00F60F2D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. Abbiamo chiuso l'anno con una crescita</w:t>
      </w:r>
      <w:r w:rsidR="009A75E2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assoluta</w:t>
      </w:r>
      <w:r w:rsidR="00F60F2D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di quasi il 20% e </w:t>
      </w:r>
      <w:r w:rsidR="009A75E2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una quota di mercato salita</w:t>
      </w:r>
      <w:r w:rsidR="0003596B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 xml:space="preserve"> dal 2,41 al 2,48%; </w:t>
      </w:r>
    </w:p>
    <w:p w14:paraId="149E8DA7" w14:textId="77777777" w:rsidR="009B15AF" w:rsidRDefault="009B15AF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/>
          <w:i/>
          <w:color w:val="595959" w:themeColor="text1" w:themeTint="A6"/>
          <w:sz w:val="20"/>
          <w:szCs w:val="20"/>
        </w:rPr>
      </w:pPr>
    </w:p>
    <w:p w14:paraId="4982C246" w14:textId="77777777" w:rsidR="009B15AF" w:rsidRDefault="009B15AF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/>
          <w:i/>
          <w:color w:val="595959" w:themeColor="text1" w:themeTint="A6"/>
          <w:sz w:val="20"/>
          <w:szCs w:val="20"/>
        </w:rPr>
      </w:pPr>
    </w:p>
    <w:p w14:paraId="1A2C43D2" w14:textId="260E7B57" w:rsidR="00DA3A73" w:rsidRPr="009B15AF" w:rsidRDefault="004A609E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un ottimo punto di partenza per gli anni a venire che vedranno, di sicuro, Kia Motors Italia tra i protagonisti</w:t>
      </w:r>
      <w:r w:rsidR="001A1A8E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, grazie ai nuovi modelli, come il recentissimo Sportage e alle nuove tecnologie destinate a diventare sempre più eco-friendly</w:t>
      </w:r>
      <w:r w:rsidR="0003596B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"</w:t>
      </w:r>
      <w:r w:rsidR="007E3E10" w:rsidRPr="009B15AF">
        <w:rPr>
          <w:rFonts w:ascii="KIA Light" w:eastAsia="KIA Light" w:hAnsi="KIA Light"/>
          <w:i/>
          <w:color w:val="595959" w:themeColor="text1" w:themeTint="A6"/>
          <w:sz w:val="20"/>
          <w:szCs w:val="20"/>
        </w:rPr>
        <w:t>.</w:t>
      </w:r>
    </w:p>
    <w:p w14:paraId="4DF8EC97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A08688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E55EB7F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13823AE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1BD9B0F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1F267E9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B895133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DFCFF98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DE663FA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A964E08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33C4514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0A32BE46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7BA4B23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0E1510A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EEE9F81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236A24E1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A159FBC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A9DBA86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5ED71EE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38A0E2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480EDBE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12D8496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0098E9B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9B0A7AD" w14:textId="77777777" w:rsid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191D69B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2CF14FF8" w:rsidR="002A041B" w:rsidRPr="009B15AF" w:rsidRDefault="009B15AF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Chiara Diomaiuto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chiara.diomaiuto@kia.it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54BC" w14:textId="77777777" w:rsidR="00D345CE" w:rsidRDefault="00D345CE" w:rsidP="00D93AFE">
      <w:pPr>
        <w:spacing w:after="0" w:line="240" w:lineRule="auto"/>
      </w:pPr>
      <w:r>
        <w:separator/>
      </w:r>
    </w:p>
  </w:endnote>
  <w:endnote w:type="continuationSeparator" w:id="0">
    <w:p w14:paraId="6F542D36" w14:textId="77777777" w:rsidR="00D345CE" w:rsidRDefault="00D345C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0F5E7" w14:textId="77777777" w:rsidR="00D345CE" w:rsidRDefault="00D345CE" w:rsidP="00D93AFE">
      <w:pPr>
        <w:spacing w:after="0" w:line="240" w:lineRule="auto"/>
      </w:pPr>
      <w:r>
        <w:separator/>
      </w:r>
    </w:p>
  </w:footnote>
  <w:footnote w:type="continuationSeparator" w:id="0">
    <w:p w14:paraId="257B080C" w14:textId="77777777" w:rsidR="00D345CE" w:rsidRDefault="00D345C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52D68"/>
    <w:rsid w:val="0077387E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498F"/>
    <w:rsid w:val="00E56236"/>
    <w:rsid w:val="00E651D7"/>
    <w:rsid w:val="00EA2CA4"/>
    <w:rsid w:val="00EA57C6"/>
    <w:rsid w:val="00EC54FA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semiHidden/>
    <w:unhideWhenUsed/>
    <w:rsid w:val="009B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semiHidden/>
    <w:unhideWhenUsed/>
    <w:rsid w:val="009B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ara.diomaiuto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Diomaiuto, Chiara</cp:lastModifiedBy>
  <cp:revision>5</cp:revision>
  <cp:lastPrinted>2016-02-02T10:14:00Z</cp:lastPrinted>
  <dcterms:created xsi:type="dcterms:W3CDTF">2016-02-02T10:17:00Z</dcterms:created>
  <dcterms:modified xsi:type="dcterms:W3CDTF">2016-02-02T13:26:00Z</dcterms:modified>
</cp:coreProperties>
</file>