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6551BAC5" w:rsidR="004A422B" w:rsidRPr="00345DB1" w:rsidRDefault="003E59A5" w:rsidP="00752782">
      <w:pPr>
        <w:tabs>
          <w:tab w:val="left" w:pos="2840"/>
        </w:tabs>
      </w:pPr>
      <w:r w:rsidRPr="00AB1F6E">
        <w:rPr>
          <w:rFonts w:cs="Arial"/>
          <w:b/>
          <w:noProof/>
          <w:sz w:val="26"/>
          <w:szCs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172C" wp14:editId="1C82EC96">
                <wp:simplePos x="0" y="0"/>
                <wp:positionH relativeFrom="column">
                  <wp:posOffset>3821723</wp:posOffset>
                </wp:positionH>
                <wp:positionV relativeFrom="paragraph">
                  <wp:posOffset>-871610</wp:posOffset>
                </wp:positionV>
                <wp:extent cx="2434004" cy="6278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04" cy="62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8330" w14:textId="77777777" w:rsidR="007576C9" w:rsidRDefault="007576C9" w:rsidP="007576C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14:paraId="43B0C537" w14:textId="44C6E791" w:rsidR="003E59A5" w:rsidRPr="005F3834" w:rsidRDefault="003E59A5" w:rsidP="007576C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5F383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Kia </w:t>
                            </w:r>
                            <w:proofErr w:type="spellStart"/>
                            <w:r w:rsidR="006C027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 w:rsidR="006C027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Slovakia:</w:t>
                            </w:r>
                            <w:r w:rsidR="005F3834" w:rsidRPr="005F383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kontakty pre médiá</w:t>
                            </w:r>
                          </w:p>
                          <w:p w14:paraId="612B4DE2" w14:textId="090D94DA" w:rsidR="003E59A5" w:rsidRPr="005F3834" w:rsidRDefault="006C027B" w:rsidP="006C027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3E59A5" w:rsidRPr="005F3834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3E59A5" w:rsidRPr="005F3834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5557B5A9" w14:textId="479940E3" w:rsidR="003E59A5" w:rsidRPr="005F3834" w:rsidRDefault="006C027B" w:rsidP="006C027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Manager</w:t>
                            </w:r>
                            <w:r w:rsidR="003E59A5" w:rsidRPr="005F3834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 xml:space="preserve"> </w:t>
                            </w:r>
                          </w:p>
                          <w:p w14:paraId="20E0F714" w14:textId="4C05141A" w:rsidR="003E59A5" w:rsidRPr="005F3834" w:rsidRDefault="003E59A5" w:rsidP="006C027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</w:t>
                            </w:r>
                            <w:r w:rsidR="005F3834"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el</w:t>
                            </w: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.</w:t>
                            </w:r>
                            <w:r w:rsidR="005F3834"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:</w:t>
                            </w: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 +</w:t>
                            </w:r>
                            <w:r w:rsidR="006C027B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71737635" w14:textId="3E7F2617" w:rsidR="003E59A5" w:rsidRPr="005F3834" w:rsidRDefault="003E59A5" w:rsidP="006C027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E</w:t>
                            </w:r>
                            <w:r w:rsidR="005F3834"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-mail:</w:t>
                            </w:r>
                            <w:r w:rsidRPr="005F3834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 </w:t>
                            </w:r>
                            <w:r w:rsidR="006C027B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</w:p>
                          <w:p w14:paraId="758AB514" w14:textId="77777777" w:rsidR="003E59A5" w:rsidRPr="005F3834" w:rsidRDefault="003E59A5" w:rsidP="003E59A5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1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9pt;margin-top:-68.65pt;width:191.6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l/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" filled="f" stroked="f">
                <v:textbox>
                  <w:txbxContent>
                    <w:p w14:paraId="1DAE8330" w14:textId="77777777" w:rsidR="007576C9" w:rsidRDefault="007576C9" w:rsidP="007576C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</w:p>
                    <w:p w14:paraId="43B0C537" w14:textId="44C6E791" w:rsidR="003E59A5" w:rsidRPr="005F3834" w:rsidRDefault="003E59A5" w:rsidP="007576C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 w:rsidRPr="005F3834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Kia </w:t>
                      </w:r>
                      <w:proofErr w:type="spellStart"/>
                      <w:r w:rsidR="006C027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 w:rsidR="006C027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Slovakia:</w:t>
                      </w:r>
                      <w:r w:rsidR="005F3834" w:rsidRPr="005F3834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kontakty pre médiá</w:t>
                      </w:r>
                    </w:p>
                    <w:p w14:paraId="612B4DE2" w14:textId="090D94DA" w:rsidR="003E59A5" w:rsidRPr="005F3834" w:rsidRDefault="006C027B" w:rsidP="006C027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3E59A5" w:rsidRPr="005F3834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3E59A5" w:rsidRPr="005F3834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5557B5A9" w14:textId="479940E3" w:rsidR="003E59A5" w:rsidRPr="005F3834" w:rsidRDefault="006C027B" w:rsidP="006C027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PR &amp;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Events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Manager</w:t>
                      </w:r>
                      <w:r w:rsidR="003E59A5" w:rsidRPr="005F3834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 xml:space="preserve"> </w:t>
                      </w:r>
                    </w:p>
                    <w:p w14:paraId="20E0F714" w14:textId="4C05141A" w:rsidR="003E59A5" w:rsidRPr="005F3834" w:rsidRDefault="003E59A5" w:rsidP="006C027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</w:t>
                      </w:r>
                      <w:r w:rsidR="005F3834"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el</w:t>
                      </w: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.</w:t>
                      </w:r>
                      <w:r w:rsidR="005F3834"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:</w:t>
                      </w: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 +</w:t>
                      </w:r>
                      <w:r w:rsidR="006C027B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71737635" w14:textId="3E7F2617" w:rsidR="003E59A5" w:rsidRPr="005F3834" w:rsidRDefault="003E59A5" w:rsidP="006C027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E</w:t>
                      </w:r>
                      <w:r w:rsidR="005F3834"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-mail:</w:t>
                      </w:r>
                      <w:r w:rsidRPr="005F3834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 </w:t>
                      </w:r>
                      <w:r w:rsidR="006C027B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</w:p>
                    <w:p w14:paraId="758AB514" w14:textId="77777777" w:rsidR="003E59A5" w:rsidRPr="005F3834" w:rsidRDefault="003E59A5" w:rsidP="003E59A5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3E59A5">
        <w:rPr>
          <w:noProof/>
          <w:sz w:val="18"/>
          <w:szCs w:val="18"/>
          <w:lang w:val="en-US" w:eastAsia="ko-KR"/>
        </w:rPr>
        <w:drawing>
          <wp:anchor distT="0" distB="0" distL="114300" distR="114300" simplePos="0" relativeHeight="251657216" behindDoc="1" locked="0" layoutInCell="1" allowOverlap="1" wp14:anchorId="65016401" wp14:editId="3F2EC592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C591C" w14:textId="3E3C1BAC" w:rsidR="00176823" w:rsidRPr="005F3834" w:rsidRDefault="00A72F27" w:rsidP="00A72F27">
      <w:pPr>
        <w:jc w:val="center"/>
        <w:rPr>
          <w:rFonts w:cs="Arial"/>
          <w:b/>
          <w:sz w:val="44"/>
          <w:szCs w:val="44"/>
          <w:lang w:val="sk-SK" w:eastAsia="ko-KR"/>
        </w:rPr>
      </w:pPr>
      <w:r w:rsidRPr="005F3834">
        <w:rPr>
          <w:rFonts w:cs="Arial"/>
          <w:b/>
          <w:sz w:val="44"/>
          <w:szCs w:val="44"/>
          <w:lang w:val="sk-SK" w:eastAsia="ko-KR"/>
        </w:rPr>
        <w:t>Kia EV6</w:t>
      </w:r>
      <w:r w:rsidR="004E73EB" w:rsidRPr="005F3834">
        <w:rPr>
          <w:rFonts w:cs="Arial"/>
          <w:b/>
          <w:sz w:val="44"/>
          <w:szCs w:val="44"/>
          <w:lang w:val="sk-SK" w:eastAsia="ko-KR"/>
        </w:rPr>
        <w:t xml:space="preserve"> </w:t>
      </w:r>
      <w:r w:rsidR="005F3834" w:rsidRPr="005F3834">
        <w:rPr>
          <w:rFonts w:cs="Arial"/>
          <w:b/>
          <w:sz w:val="44"/>
          <w:szCs w:val="44"/>
          <w:lang w:val="sk-SK" w:eastAsia="ko-KR"/>
        </w:rPr>
        <w:t>ponúka</w:t>
      </w:r>
      <w:r w:rsidR="00B33B8F" w:rsidRPr="005F3834">
        <w:rPr>
          <w:rFonts w:cs="Arial"/>
          <w:b/>
          <w:sz w:val="44"/>
          <w:szCs w:val="44"/>
          <w:lang w:val="sk-SK" w:eastAsia="ko-KR"/>
        </w:rPr>
        <w:t xml:space="preserve"> </w:t>
      </w:r>
    </w:p>
    <w:p w14:paraId="5B4C91D7" w14:textId="35F87A7B" w:rsidR="00E04054" w:rsidRPr="005F3834" w:rsidRDefault="005F3834" w:rsidP="00A72F27">
      <w:pPr>
        <w:jc w:val="center"/>
        <w:rPr>
          <w:rFonts w:cs="Arial"/>
          <w:b/>
          <w:sz w:val="44"/>
          <w:szCs w:val="44"/>
          <w:lang w:val="sk-SK" w:eastAsia="ko-KR"/>
        </w:rPr>
      </w:pPr>
      <w:r w:rsidRPr="005F3834">
        <w:rPr>
          <w:rFonts w:cs="Arial"/>
          <w:b/>
          <w:sz w:val="44"/>
          <w:szCs w:val="44"/>
          <w:lang w:val="sk-SK" w:eastAsia="ko-KR"/>
        </w:rPr>
        <w:t>mimoriadn</w:t>
      </w:r>
      <w:r>
        <w:rPr>
          <w:rFonts w:cs="Arial"/>
          <w:b/>
          <w:sz w:val="44"/>
          <w:szCs w:val="44"/>
          <w:lang w:val="sk-SK" w:eastAsia="ko-KR"/>
        </w:rPr>
        <w:t>u</w:t>
      </w:r>
      <w:r w:rsidRPr="005F3834">
        <w:rPr>
          <w:rFonts w:cs="Arial"/>
          <w:b/>
          <w:sz w:val="44"/>
          <w:szCs w:val="44"/>
          <w:lang w:val="sk-SK" w:eastAsia="ko-KR"/>
        </w:rPr>
        <w:t xml:space="preserve"> úroveň</w:t>
      </w:r>
      <w:r w:rsidR="00B33B8F" w:rsidRPr="005F3834">
        <w:rPr>
          <w:rFonts w:cs="Arial"/>
          <w:b/>
          <w:sz w:val="44"/>
          <w:szCs w:val="44"/>
          <w:lang w:val="sk-SK" w:eastAsia="ko-KR"/>
        </w:rPr>
        <w:t xml:space="preserve"> </w:t>
      </w:r>
      <w:r w:rsidRPr="005F3834">
        <w:rPr>
          <w:rFonts w:cs="Arial"/>
          <w:b/>
          <w:sz w:val="44"/>
          <w:szCs w:val="44"/>
          <w:lang w:val="sk-SK" w:eastAsia="ko-KR"/>
        </w:rPr>
        <w:t>využiteľnosti</w:t>
      </w:r>
      <w:r w:rsidR="00176823" w:rsidRPr="005F3834">
        <w:rPr>
          <w:rFonts w:cs="Arial"/>
          <w:b/>
          <w:sz w:val="44"/>
          <w:szCs w:val="44"/>
          <w:lang w:val="sk-SK" w:eastAsia="ko-KR"/>
        </w:rPr>
        <w:t xml:space="preserve"> </w:t>
      </w:r>
    </w:p>
    <w:p w14:paraId="7AB1B5C4" w14:textId="08AE2F77" w:rsidR="0025187E" w:rsidRPr="003A50D1" w:rsidRDefault="0025187E" w:rsidP="00797FD0">
      <w:pPr>
        <w:rPr>
          <w:rStyle w:val="normaltextrun"/>
          <w:rFonts w:cs="Arial"/>
          <w:b/>
          <w:sz w:val="26"/>
          <w:szCs w:val="26"/>
          <w:lang w:val="sk-SK" w:eastAsia="ko-KR"/>
        </w:rPr>
      </w:pPr>
    </w:p>
    <w:p w14:paraId="1FA69B58" w14:textId="49B991D9" w:rsidR="00797FD0" w:rsidRPr="006E5013" w:rsidRDefault="005F3834" w:rsidP="00F03A18">
      <w:pPr>
        <w:pStyle w:val="ListParagraph"/>
        <w:numPr>
          <w:ilvl w:val="0"/>
          <w:numId w:val="21"/>
        </w:numPr>
        <w:rPr>
          <w:rStyle w:val="normaltextrun"/>
          <w:rFonts w:cs="Arial"/>
          <w:b/>
          <w:sz w:val="26"/>
          <w:szCs w:val="26"/>
          <w:lang w:val="sk-SK" w:eastAsia="ko-KR"/>
        </w:rPr>
      </w:pP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Špeciálna platform</w:t>
      </w:r>
      <w:r w:rsid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a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pre </w:t>
      </w:r>
      <w:r w:rsidR="00F03A18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BEV</w:t>
      </w:r>
      <w:r w:rsidR="00F03A1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(</w:t>
      </w:r>
      <w:r w:rsidR="00F03A18" w:rsidRPr="00F03A1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en-US"/>
        </w:rPr>
        <w:t>battery electric vehicle</w:t>
      </w:r>
      <w:r w:rsidR="00F03A18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)</w:t>
      </w:r>
      <w:r w:rsidR="00F03A18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vozidlá</w:t>
      </w:r>
      <w:r w:rsidR="00A6250E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prináša najväčší vnútorný priestor v tejto triede</w:t>
      </w:r>
    </w:p>
    <w:p w14:paraId="34F6610B" w14:textId="70660151" w:rsidR="00797FD0" w:rsidRPr="006E5013" w:rsidRDefault="006E5013" w:rsidP="00797FD0">
      <w:pPr>
        <w:pStyle w:val="ListParagraph"/>
        <w:numPr>
          <w:ilvl w:val="0"/>
          <w:numId w:val="21"/>
        </w:numPr>
        <w:rPr>
          <w:rStyle w:val="normaltextrun"/>
          <w:rFonts w:cs="Arial"/>
          <w:b/>
          <w:sz w:val="26"/>
          <w:szCs w:val="26"/>
          <w:lang w:val="sk-SK" w:eastAsia="ko-KR"/>
        </w:rPr>
      </w:pP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Technicky vyspelé</w:t>
      </w:r>
      <w:r w:rsidR="00855933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relaxačné sedadlá</w:t>
      </w:r>
      <w:r w:rsidR="00A6250E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mož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n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o </w:t>
      </w:r>
      <w:r w:rsidR="003A50D1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pohodlne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sklopiť dozadu a vytvoriť pre cestujúcich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u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p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o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k</w:t>
      </w:r>
      <w:r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ojujúci vnútorný priestor</w:t>
      </w:r>
    </w:p>
    <w:p w14:paraId="49C9B1EB" w14:textId="419A412C" w:rsidR="00797FD0" w:rsidRPr="006E5013" w:rsidRDefault="006E5013" w:rsidP="00797FD0">
      <w:pPr>
        <w:pStyle w:val="ListParagraph"/>
        <w:numPr>
          <w:ilvl w:val="0"/>
          <w:numId w:val="21"/>
        </w:numPr>
        <w:rPr>
          <w:rStyle w:val="normaltextrun"/>
          <w:rFonts w:cs="Arial"/>
          <w:b/>
          <w:sz w:val="26"/>
          <w:szCs w:val="26"/>
          <w:lang w:val="sk-SK" w:eastAsia="ko-KR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Silný dôraz na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ergon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ómiu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v prospech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intuit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ívneho zážitku z jazdy</w:t>
      </w:r>
    </w:p>
    <w:p w14:paraId="1A09F40E" w14:textId="11715D08" w:rsidR="00797FD0" w:rsidRPr="006E5013" w:rsidRDefault="006E5013" w:rsidP="00797FD0">
      <w:pPr>
        <w:pStyle w:val="ListParagraph"/>
        <w:numPr>
          <w:ilvl w:val="0"/>
          <w:numId w:val="21"/>
        </w:numPr>
        <w:rPr>
          <w:rStyle w:val="eop"/>
          <w:rFonts w:cs="Arial"/>
          <w:b/>
          <w:sz w:val="26"/>
          <w:szCs w:val="26"/>
          <w:lang w:val="sk-SK" w:eastAsia="ko-KR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Vďaka šikovným úložným riešeniam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a pôsobivej veľkosti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batožinového priestoru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sa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EV6 </w:t>
      </w: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ideálne hodí do domácností s jedným vozidlom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="00956C8A" w:rsidRPr="006E5013">
        <w:rPr>
          <w:rStyle w:val="eop"/>
          <w:rFonts w:cs="Arial"/>
          <w:sz w:val="26"/>
          <w:szCs w:val="26"/>
          <w:shd w:val="clear" w:color="auto" w:fill="FFFFFF"/>
          <w:lang w:val="sk-SK"/>
        </w:rPr>
        <w:t> </w:t>
      </w:r>
    </w:p>
    <w:p w14:paraId="2275C8AF" w14:textId="08650B64" w:rsidR="00BF1261" w:rsidRPr="006E5013" w:rsidRDefault="006E5013" w:rsidP="00797FD0">
      <w:pPr>
        <w:pStyle w:val="ListParagraph"/>
        <w:numPr>
          <w:ilvl w:val="0"/>
          <w:numId w:val="21"/>
        </w:numPr>
        <w:rPr>
          <w:rStyle w:val="normaltextrun"/>
          <w:rFonts w:cs="Arial"/>
          <w:b/>
          <w:sz w:val="26"/>
          <w:szCs w:val="26"/>
          <w:lang w:val="sk-SK" w:eastAsia="ko-KR"/>
        </w:rPr>
      </w:pPr>
      <w:r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Inovatívna funkcia </w:t>
      </w:r>
      <w:r w:rsidR="00E52EFA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zaťaženia</w:t>
      </w:r>
      <w:r w:rsidR="00A41732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vozidl</w:t>
      </w:r>
      <w:r w:rsidR="00E52EFA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a</w:t>
      </w:r>
      <w:r w:rsidR="00A41732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(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V2L) </w:t>
      </w:r>
      <w:r w:rsidR="00A41732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a značná ťažná kapacita</w:t>
      </w:r>
      <w:r w:rsidR="00BF1261" w:rsidRPr="006E5013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 xml:space="preserve"> </w:t>
      </w:r>
      <w:r w:rsidR="00A41732"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  <w:lang w:val="sk-SK"/>
        </w:rPr>
        <w:t>rozširujú spektrum možných dobrodružstiev</w:t>
      </w:r>
    </w:p>
    <w:p w14:paraId="7EDF9EB6" w14:textId="38416D0F" w:rsidR="00565B29" w:rsidRPr="003A50D1" w:rsidRDefault="00565B29" w:rsidP="00163EC5">
      <w:pPr>
        <w:rPr>
          <w:rFonts w:cs="Arial"/>
          <w:b/>
          <w:lang w:val="sk-SK" w:eastAsia="ko-KR"/>
        </w:rPr>
      </w:pPr>
    </w:p>
    <w:p w14:paraId="26542DD7" w14:textId="65BAEF49" w:rsidR="009E1E25" w:rsidRPr="00A41732" w:rsidRDefault="00A41732" w:rsidP="009E1E25">
      <w:pPr>
        <w:rPr>
          <w:rFonts w:cs="Arial"/>
          <w:color w:val="000000"/>
          <w:shd w:val="clear" w:color="auto" w:fill="FFFFFF"/>
          <w:lang w:val="sk-SK"/>
        </w:rPr>
      </w:pPr>
      <w:r>
        <w:rPr>
          <w:rStyle w:val="normaltextrun"/>
          <w:rFonts w:cs="Arial"/>
          <w:color w:val="000000"/>
          <w:shd w:val="clear" w:color="auto" w:fill="FFFFFF"/>
          <w:lang w:val="sk-SK"/>
        </w:rPr>
        <w:t>Nová</w:t>
      </w:r>
      <w:r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Kia EV6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sa vyznačuje</w:t>
      </w:r>
      <w:r>
        <w:rPr>
          <w:rFonts w:cs="Arial"/>
          <w:bCs/>
          <w:lang w:val="sk-SK" w:eastAsia="ko-KR"/>
        </w:rPr>
        <w:t> 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pokročil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ou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schopnosťou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rýchleho nabíjania pri napätí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800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V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,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čo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umožňuj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e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nabiť vozidlo z</w:t>
      </w:r>
      <w:r w:rsidR="00F27586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F6354B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10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na</w:t>
      </w:r>
      <w:r w:rsidR="00F6354B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80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%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už za</w:t>
      </w:r>
      <w:r w:rsidR="00E52EFA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18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minút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,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ako aj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 potenciálnym dojazdom vyše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510 kilometr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ov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>V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ďaka sérií inovatívnych a technicky vyspelých funkcií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poskytuje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doposiaľ nebývalú úroveň využiteľnosti v segmente vozidiel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BEV</w:t>
      </w:r>
      <w:r w:rsidR="00797FD0" w:rsidRPr="00A41732">
        <w:rPr>
          <w:rFonts w:cs="Arial"/>
          <w:bCs/>
          <w:lang w:val="sk-SK" w:eastAsia="ko-KR"/>
        </w:rPr>
        <w:t>.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Objednávanie sa už spustilo a očakáva sa, že prvé vozidlá </w:t>
      </w:r>
      <w:r w:rsidR="003A50D1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budú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v rámci 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Eur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ó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p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y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> 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dodané v poslednom štvrťroku</w:t>
      </w:r>
      <w:r w:rsidR="00797FD0" w:rsidRPr="00A4173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2021.</w:t>
      </w:r>
    </w:p>
    <w:p w14:paraId="367A7BD9" w14:textId="77777777" w:rsidR="00162A0C" w:rsidRPr="003A50D1" w:rsidRDefault="00162A0C" w:rsidP="00727819">
      <w:pPr>
        <w:rPr>
          <w:rFonts w:cs="Arial"/>
          <w:bCs/>
          <w:lang w:val="sk-SK" w:eastAsia="ko-KR"/>
        </w:rPr>
      </w:pPr>
    </w:p>
    <w:p w14:paraId="56924B93" w14:textId="5D3399CD" w:rsidR="00B33B8F" w:rsidRPr="00605FE9" w:rsidRDefault="00A41732" w:rsidP="00727819">
      <w:pPr>
        <w:rPr>
          <w:rFonts w:cs="Arial"/>
          <w:b/>
          <w:bCs/>
          <w:lang w:val="sk-SK" w:eastAsia="ko-KR"/>
        </w:rPr>
      </w:pPr>
      <w:r w:rsidRPr="00605FE9">
        <w:rPr>
          <w:rFonts w:cs="Arial"/>
          <w:b/>
          <w:bCs/>
          <w:lang w:val="sk-SK" w:eastAsia="ko-KR"/>
        </w:rPr>
        <w:t>Priestranná</w:t>
      </w:r>
      <w:r w:rsidR="00B33B8F" w:rsidRPr="00605FE9">
        <w:rPr>
          <w:rFonts w:cs="Arial"/>
          <w:b/>
          <w:bCs/>
          <w:lang w:val="sk-SK" w:eastAsia="ko-KR"/>
        </w:rPr>
        <w:t xml:space="preserve"> </w:t>
      </w:r>
      <w:r w:rsidRPr="00605FE9">
        <w:rPr>
          <w:rFonts w:cs="Arial"/>
          <w:b/>
          <w:bCs/>
          <w:lang w:val="sk-SK" w:eastAsia="ko-KR"/>
        </w:rPr>
        <w:t>kabína</w:t>
      </w:r>
    </w:p>
    <w:p w14:paraId="50D2C24F" w14:textId="1063DD2C" w:rsidR="0008308D" w:rsidRPr="00605FE9" w:rsidRDefault="00846854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 xml:space="preserve">Kabína modelu </w:t>
      </w:r>
      <w:r w:rsidRPr="00605FE9">
        <w:rPr>
          <w:rFonts w:cs="Arial"/>
          <w:bCs/>
          <w:lang w:val="sk-SK" w:eastAsia="ko-KR"/>
        </w:rPr>
        <w:t>EV6</w:t>
      </w:r>
      <w:r>
        <w:rPr>
          <w:rFonts w:cs="Arial"/>
          <w:bCs/>
          <w:lang w:val="sk-SK" w:eastAsia="ko-KR"/>
        </w:rPr>
        <w:t>, postavená na špeciálnej modulárnej platforme pre elektromobily</w:t>
      </w:r>
      <w:r w:rsidR="00E9378D" w:rsidRPr="00605FE9">
        <w:rPr>
          <w:rFonts w:cs="Arial"/>
          <w:bCs/>
          <w:lang w:val="sk-SK" w:eastAsia="ko-KR"/>
        </w:rPr>
        <w:t xml:space="preserve"> (</w:t>
      </w:r>
      <w:r w:rsidR="0052478D" w:rsidRPr="00605FE9">
        <w:rPr>
          <w:rFonts w:cs="Arial"/>
          <w:bCs/>
          <w:lang w:val="sk-SK" w:eastAsia="ko-KR"/>
        </w:rPr>
        <w:t>E-GMP</w:t>
      </w:r>
      <w:r w:rsidR="00E9378D" w:rsidRPr="00605FE9">
        <w:rPr>
          <w:rFonts w:cs="Arial"/>
          <w:bCs/>
          <w:lang w:val="sk-SK" w:eastAsia="ko-KR"/>
        </w:rPr>
        <w:t>)</w:t>
      </w:r>
      <w:r w:rsidR="0052478D" w:rsidRPr="00605FE9">
        <w:rPr>
          <w:rFonts w:cs="Arial"/>
          <w:bCs/>
          <w:lang w:val="sk-SK" w:eastAsia="ko-KR"/>
        </w:rPr>
        <w:t xml:space="preserve">, </w:t>
      </w:r>
      <w:r>
        <w:rPr>
          <w:rFonts w:cs="Arial"/>
          <w:bCs/>
          <w:lang w:val="sk-SK" w:eastAsia="ko-KR"/>
        </w:rPr>
        <w:t>prináša výhody toho najväčšieho vnútorného priestoru a najlepších funkcií v tejto triede vozidiel</w:t>
      </w:r>
      <w:r w:rsidR="0052478D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>Predných cestujúcich privíta prehľadná palubná doska s</w:t>
      </w:r>
      <w:r w:rsidR="00162A0C" w:rsidRPr="00605FE9">
        <w:rPr>
          <w:rFonts w:cs="Arial"/>
          <w:bCs/>
          <w:lang w:val="sk-SK" w:eastAsia="ko-KR"/>
        </w:rPr>
        <w:t xml:space="preserve"> minimalist</w:t>
      </w:r>
      <w:r>
        <w:rPr>
          <w:rFonts w:cs="Arial"/>
          <w:bCs/>
          <w:lang w:val="sk-SK" w:eastAsia="ko-KR"/>
        </w:rPr>
        <w:t>ickou architektúrou, ktorá ešte zvýrazňuje pozoruhodnú priestrannosť kabíny</w:t>
      </w:r>
      <w:r w:rsidR="00162A0C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 xml:space="preserve">Keďže model EV6 nepotrebuje </w:t>
      </w:r>
      <w:r w:rsidR="003A50D1">
        <w:rPr>
          <w:rFonts w:cs="Arial"/>
          <w:bCs/>
          <w:lang w:val="sk-SK" w:eastAsia="ko-KR"/>
        </w:rPr>
        <w:t>stredový</w:t>
      </w:r>
      <w:r>
        <w:rPr>
          <w:rFonts w:cs="Arial"/>
          <w:bCs/>
          <w:lang w:val="sk-SK" w:eastAsia="ko-KR"/>
        </w:rPr>
        <w:t xml:space="preserve"> tunel prevodovky</w:t>
      </w:r>
      <w:r w:rsidR="0052478D" w:rsidRPr="00605FE9">
        <w:rPr>
          <w:rFonts w:cs="Arial"/>
          <w:bCs/>
          <w:lang w:val="sk-SK" w:eastAsia="ko-KR"/>
        </w:rPr>
        <w:t xml:space="preserve">, </w:t>
      </w:r>
      <w:r>
        <w:rPr>
          <w:rFonts w:cs="Arial"/>
          <w:bCs/>
          <w:lang w:val="sk-SK" w:eastAsia="ko-KR"/>
        </w:rPr>
        <w:t xml:space="preserve">vzniká rovná podlaha, ktorá poskytuje cestujúcim na zadných sedadlách mimoriadnu úroveň pohodia </w:t>
      </w:r>
      <w:r w:rsidR="001B3444">
        <w:rPr>
          <w:rFonts w:cs="Arial"/>
          <w:bCs/>
          <w:lang w:val="sk-SK" w:eastAsia="ko-KR"/>
        </w:rPr>
        <w:t>s</w:t>
      </w:r>
      <w:r>
        <w:rPr>
          <w:rFonts w:cs="Arial"/>
          <w:bCs/>
          <w:lang w:val="sk-SK" w:eastAsia="ko-KR"/>
        </w:rPr>
        <w:t xml:space="preserve"> priestor</w:t>
      </w:r>
      <w:r w:rsidR="001B3444">
        <w:rPr>
          <w:rFonts w:cs="Arial"/>
          <w:bCs/>
          <w:lang w:val="sk-SK" w:eastAsia="ko-KR"/>
        </w:rPr>
        <w:t>om</w:t>
      </w:r>
      <w:r>
        <w:rPr>
          <w:rFonts w:cs="Arial"/>
          <w:bCs/>
          <w:lang w:val="sk-SK" w:eastAsia="ko-KR"/>
        </w:rPr>
        <w:t xml:space="preserve"> na nohy</w:t>
      </w:r>
      <w:r w:rsidR="002A448F" w:rsidRPr="00605FE9">
        <w:rPr>
          <w:rFonts w:cs="Arial"/>
          <w:bCs/>
          <w:lang w:val="sk-SK" w:eastAsia="ko-KR"/>
        </w:rPr>
        <w:t xml:space="preserve"> 990</w:t>
      </w:r>
      <w:r>
        <w:rPr>
          <w:rFonts w:cs="Arial"/>
          <w:bCs/>
          <w:lang w:val="sk-SK" w:eastAsia="ko-KR"/>
        </w:rPr>
        <w:t xml:space="preserve"> </w:t>
      </w:r>
      <w:r w:rsidR="002A448F" w:rsidRPr="00605FE9">
        <w:rPr>
          <w:rFonts w:cs="Arial"/>
          <w:bCs/>
          <w:lang w:val="sk-SK" w:eastAsia="ko-KR"/>
        </w:rPr>
        <w:t>mm.</w:t>
      </w:r>
      <w:r w:rsidR="0008308D" w:rsidRPr="00605FE9">
        <w:rPr>
          <w:rFonts w:cs="Arial"/>
          <w:bCs/>
          <w:lang w:val="sk-SK" w:eastAsia="ko-KR"/>
        </w:rPr>
        <w:t xml:space="preserve"> </w:t>
      </w:r>
    </w:p>
    <w:p w14:paraId="4C8E53AE" w14:textId="0B2D1674" w:rsidR="0084622D" w:rsidRPr="00605FE9" w:rsidRDefault="0084622D" w:rsidP="00727819">
      <w:pPr>
        <w:rPr>
          <w:rFonts w:cs="Arial"/>
          <w:bCs/>
          <w:lang w:val="sk-SK" w:eastAsia="ko-KR"/>
        </w:rPr>
      </w:pPr>
    </w:p>
    <w:p w14:paraId="5BC30441" w14:textId="7CF8BCF0" w:rsidR="0084622D" w:rsidRPr="00605FE9" w:rsidRDefault="00D12C65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>Pohodlie cestujúcich vpredu ďalej zvyšuje n</w:t>
      </w:r>
      <w:r w:rsidR="00846854">
        <w:rPr>
          <w:rFonts w:cs="Arial"/>
          <w:bCs/>
          <w:lang w:val="sk-SK" w:eastAsia="ko-KR"/>
        </w:rPr>
        <w:t>ový inovačný systém kúrenia</w:t>
      </w:r>
      <w:r w:rsidR="0084622D" w:rsidRPr="00605FE9">
        <w:rPr>
          <w:rFonts w:cs="Arial"/>
          <w:bCs/>
          <w:lang w:val="sk-SK" w:eastAsia="ko-KR"/>
        </w:rPr>
        <w:t xml:space="preserve">, </w:t>
      </w:r>
      <w:r w:rsidR="00846854">
        <w:rPr>
          <w:rFonts w:cs="Arial"/>
          <w:bCs/>
          <w:lang w:val="sk-SK" w:eastAsia="ko-KR"/>
        </w:rPr>
        <w:t>vetrania a klimatizácie (HVAC</w:t>
      </w:r>
      <w:r w:rsidR="0084622D" w:rsidRPr="00605FE9">
        <w:rPr>
          <w:rFonts w:cs="Arial"/>
          <w:bCs/>
          <w:lang w:val="sk-SK" w:eastAsia="ko-KR"/>
        </w:rPr>
        <w:t>)</w:t>
      </w:r>
      <w:r>
        <w:rPr>
          <w:rFonts w:cs="Arial"/>
          <w:bCs/>
          <w:lang w:val="sk-SK" w:eastAsia="ko-KR"/>
        </w:rPr>
        <w:t>, ktorý vylepšuje prostredie vo vozidle</w:t>
      </w:r>
      <w:r w:rsidR="0084622D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 xml:space="preserve">Vďaka rozdelenej architektúre systému </w:t>
      </w:r>
      <w:r w:rsidR="0084622D" w:rsidRPr="00605FE9">
        <w:rPr>
          <w:rFonts w:cs="Arial"/>
          <w:bCs/>
          <w:lang w:val="sk-SK" w:eastAsia="ko-KR"/>
        </w:rPr>
        <w:t xml:space="preserve">HVAC </w:t>
      </w:r>
      <w:r>
        <w:rPr>
          <w:rFonts w:cs="Arial"/>
          <w:bCs/>
          <w:lang w:val="sk-SK" w:eastAsia="ko-KR"/>
        </w:rPr>
        <w:t>sa o </w:t>
      </w:r>
      <w:r w:rsidR="0084622D" w:rsidRPr="00605FE9">
        <w:rPr>
          <w:rFonts w:cs="Arial"/>
          <w:bCs/>
          <w:lang w:val="sk-SK" w:eastAsia="ko-KR"/>
        </w:rPr>
        <w:t>55</w:t>
      </w:r>
      <w:r>
        <w:rPr>
          <w:rFonts w:cs="Arial"/>
          <w:bCs/>
          <w:lang w:val="sk-SK" w:eastAsia="ko-KR"/>
        </w:rPr>
        <w:t> </w:t>
      </w:r>
      <w:r w:rsidR="0084622D" w:rsidRPr="00605FE9">
        <w:rPr>
          <w:rFonts w:cs="Arial"/>
          <w:bCs/>
          <w:lang w:val="sk-SK" w:eastAsia="ko-KR"/>
        </w:rPr>
        <w:t>%</w:t>
      </w:r>
      <w:r>
        <w:rPr>
          <w:rFonts w:cs="Arial"/>
          <w:bCs/>
          <w:lang w:val="sk-SK" w:eastAsia="ko-KR"/>
        </w:rPr>
        <w:t xml:space="preserve"> zmenšila jeho veľkosť</w:t>
      </w:r>
      <w:r w:rsidR="0084622D" w:rsidRPr="00605FE9">
        <w:rPr>
          <w:rFonts w:cs="Arial"/>
          <w:bCs/>
          <w:lang w:val="sk-SK" w:eastAsia="ko-KR"/>
        </w:rPr>
        <w:t xml:space="preserve">, </w:t>
      </w:r>
      <w:r w:rsidR="001B3444">
        <w:rPr>
          <w:rFonts w:cs="Arial"/>
          <w:bCs/>
          <w:lang w:val="sk-SK" w:eastAsia="ko-KR"/>
        </w:rPr>
        <w:t>čím</w:t>
      </w:r>
      <w:r>
        <w:rPr>
          <w:rFonts w:cs="Arial"/>
          <w:bCs/>
          <w:lang w:val="sk-SK" w:eastAsia="ko-KR"/>
        </w:rPr>
        <w:t xml:space="preserve"> získal kokpit štíhlejší dizajn a vzniklo viac miesta pre cestujúcich </w:t>
      </w:r>
      <w:r w:rsidR="001B3444">
        <w:rPr>
          <w:rFonts w:cs="Arial"/>
          <w:bCs/>
          <w:lang w:val="sk-SK" w:eastAsia="ko-KR"/>
        </w:rPr>
        <w:t xml:space="preserve">na </w:t>
      </w:r>
      <w:r>
        <w:rPr>
          <w:rFonts w:cs="Arial"/>
          <w:bCs/>
          <w:lang w:val="sk-SK" w:eastAsia="ko-KR"/>
        </w:rPr>
        <w:t>pred</w:t>
      </w:r>
      <w:r w:rsidR="001B3444">
        <w:rPr>
          <w:rFonts w:cs="Arial"/>
          <w:bCs/>
          <w:lang w:val="sk-SK" w:eastAsia="ko-KR"/>
        </w:rPr>
        <w:t>ných sedadlách</w:t>
      </w:r>
      <w:r w:rsidR="0084622D" w:rsidRPr="00605FE9">
        <w:rPr>
          <w:rFonts w:cs="Arial"/>
          <w:bCs/>
          <w:lang w:val="sk-SK" w:eastAsia="ko-KR"/>
        </w:rPr>
        <w:t xml:space="preserve">, </w:t>
      </w:r>
      <w:r>
        <w:rPr>
          <w:rFonts w:cs="Arial"/>
          <w:bCs/>
          <w:lang w:val="sk-SK" w:eastAsia="ko-KR"/>
        </w:rPr>
        <w:t>to všetko pri zachovaní optimálneho výkonu chladenia</w:t>
      </w:r>
      <w:r w:rsidR="0084622D" w:rsidRPr="00605FE9">
        <w:rPr>
          <w:rFonts w:cs="Arial"/>
          <w:bCs/>
          <w:lang w:val="sk-SK" w:eastAsia="ko-KR"/>
        </w:rPr>
        <w:t>.</w:t>
      </w:r>
    </w:p>
    <w:p w14:paraId="0ECFCFE3" w14:textId="5567028B" w:rsidR="0030181B" w:rsidRPr="00605FE9" w:rsidRDefault="0030181B" w:rsidP="00727819">
      <w:pPr>
        <w:rPr>
          <w:rFonts w:cs="Arial"/>
          <w:bCs/>
          <w:lang w:val="sk-SK" w:eastAsia="ko-KR"/>
        </w:rPr>
      </w:pPr>
    </w:p>
    <w:p w14:paraId="0C1F13A7" w14:textId="4A88849E" w:rsidR="00C26C4A" w:rsidRPr="00605FE9" w:rsidRDefault="004F67BB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>Keď EV6 parkuje alebo sa nabíja, vodič a predný spolujazdec si môžu na svojich špeciálnych relaxačných sedadlách užívať výnimočné pohodlie a luxus</w:t>
      </w:r>
      <w:r w:rsidR="00227582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 xml:space="preserve">Jednoduchým stlačením tlačidla si môžu zvýšiť polohu sedadla alebo sklopiť operadlo dozadu a získať optimálne nastavenie </w:t>
      </w:r>
      <w:r w:rsidR="001B3444">
        <w:rPr>
          <w:rFonts w:cs="Arial"/>
          <w:bCs/>
          <w:lang w:val="sk-SK" w:eastAsia="ko-KR"/>
        </w:rPr>
        <w:t xml:space="preserve">polohy </w:t>
      </w:r>
      <w:r>
        <w:rPr>
          <w:rFonts w:cs="Arial"/>
          <w:bCs/>
          <w:lang w:val="sk-SK" w:eastAsia="ko-KR"/>
        </w:rPr>
        <w:t xml:space="preserve">s ideálnym rozložením tlaku na organizmus. V týchto </w:t>
      </w:r>
      <w:r>
        <w:rPr>
          <w:rFonts w:cs="Arial"/>
          <w:bCs/>
          <w:lang w:val="sk-SK" w:eastAsia="ko-KR"/>
        </w:rPr>
        <w:lastRenderedPageBreak/>
        <w:t>sedadlách sa cestujúci môžu pohodlne natiahnuť</w:t>
      </w:r>
      <w:r w:rsidR="00227582" w:rsidRPr="00605FE9">
        <w:rPr>
          <w:rFonts w:cs="Arial"/>
          <w:bCs/>
          <w:lang w:val="sk-SK" w:eastAsia="ko-KR"/>
        </w:rPr>
        <w:t xml:space="preserve">, </w:t>
      </w:r>
      <w:r>
        <w:rPr>
          <w:rFonts w:cs="Arial"/>
          <w:bCs/>
          <w:lang w:val="sk-SK" w:eastAsia="ko-KR"/>
        </w:rPr>
        <w:t>prečítať si knihu alebo si</w:t>
      </w:r>
      <w:r w:rsidR="00227582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>pospať</w:t>
      </w:r>
      <w:r w:rsidR="00227582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 xml:space="preserve">Svojou tenkou a ľahkou konštrukciu </w:t>
      </w:r>
      <w:r w:rsidR="001B3444">
        <w:rPr>
          <w:rFonts w:cs="Arial"/>
          <w:bCs/>
          <w:lang w:val="sk-SK" w:eastAsia="ko-KR"/>
        </w:rPr>
        <w:t>ďalej</w:t>
      </w:r>
      <w:r>
        <w:rPr>
          <w:rFonts w:cs="Arial"/>
          <w:bCs/>
          <w:lang w:val="sk-SK" w:eastAsia="ko-KR"/>
        </w:rPr>
        <w:t xml:space="preserve"> vylepšujú prostredie v interiéri modelu </w:t>
      </w:r>
      <w:r w:rsidR="00D61459" w:rsidRPr="00605FE9">
        <w:rPr>
          <w:rFonts w:cs="Arial"/>
          <w:bCs/>
          <w:lang w:val="sk-SK" w:eastAsia="ko-KR"/>
        </w:rPr>
        <w:t>EV6</w:t>
      </w:r>
      <w:r w:rsidR="0084622D" w:rsidRPr="00605FE9">
        <w:rPr>
          <w:rFonts w:cs="Arial"/>
          <w:bCs/>
          <w:lang w:val="sk-SK" w:eastAsia="ko-KR"/>
        </w:rPr>
        <w:t>.</w:t>
      </w:r>
      <w:r w:rsidR="00227582" w:rsidRPr="00605FE9">
        <w:rPr>
          <w:rFonts w:cs="Arial"/>
          <w:bCs/>
          <w:lang w:val="sk-SK" w:eastAsia="ko-KR"/>
        </w:rPr>
        <w:t xml:space="preserve"> </w:t>
      </w:r>
    </w:p>
    <w:p w14:paraId="3190F3FB" w14:textId="77777777" w:rsidR="00C26C4A" w:rsidRPr="00605FE9" w:rsidRDefault="00C26C4A" w:rsidP="00727819">
      <w:pPr>
        <w:rPr>
          <w:rFonts w:cs="Arial"/>
          <w:bCs/>
          <w:lang w:val="sk-SK" w:eastAsia="ko-KR"/>
        </w:rPr>
      </w:pPr>
    </w:p>
    <w:p w14:paraId="6BD9687C" w14:textId="77531D44" w:rsidR="0030181B" w:rsidRPr="00605FE9" w:rsidRDefault="004F67BB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 xml:space="preserve">V celej kabíne modelu </w:t>
      </w:r>
      <w:r w:rsidR="00C26C4A" w:rsidRPr="00605FE9">
        <w:rPr>
          <w:rFonts w:cs="Arial"/>
          <w:bCs/>
          <w:lang w:val="sk-SK" w:eastAsia="ko-KR"/>
        </w:rPr>
        <w:t>EV6</w:t>
      </w:r>
      <w:r>
        <w:rPr>
          <w:rFonts w:cs="Arial"/>
          <w:bCs/>
          <w:lang w:val="sk-SK" w:eastAsia="ko-KR"/>
        </w:rPr>
        <w:t xml:space="preserve"> sa používajú prvotriedne materiály, ktoré navodzujú príjemnú atmosféru</w:t>
      </w:r>
      <w:r w:rsidR="00C26C4A" w:rsidRPr="00605FE9">
        <w:rPr>
          <w:rFonts w:cs="Arial"/>
          <w:bCs/>
          <w:lang w:val="sk-SK" w:eastAsia="ko-KR"/>
        </w:rPr>
        <w:t xml:space="preserve">, </w:t>
      </w:r>
      <w:r>
        <w:rPr>
          <w:rFonts w:cs="Arial"/>
          <w:bCs/>
          <w:lang w:val="sk-SK" w:eastAsia="ko-KR"/>
        </w:rPr>
        <w:t>zároveň však boli zvolené s ohľadom na maximálnu odolnosť</w:t>
      </w:r>
      <w:r w:rsidR="00C26C4A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>Nájdeme tu udržateľné materiály</w:t>
      </w:r>
      <w:r w:rsidR="00573649" w:rsidRPr="00605FE9">
        <w:rPr>
          <w:sz w:val="23"/>
          <w:szCs w:val="23"/>
          <w:lang w:val="sk-SK"/>
        </w:rPr>
        <w:t xml:space="preserve">, </w:t>
      </w:r>
      <w:r w:rsidR="002233F1">
        <w:rPr>
          <w:sz w:val="23"/>
          <w:szCs w:val="23"/>
          <w:lang w:val="sk-SK"/>
        </w:rPr>
        <w:t>počnúc obl</w:t>
      </w:r>
      <w:r w:rsidR="001B3444">
        <w:rPr>
          <w:sz w:val="23"/>
          <w:szCs w:val="23"/>
          <w:lang w:val="sk-SK"/>
        </w:rPr>
        <w:t>ožením zo syntetickej kože cez</w:t>
      </w:r>
      <w:r w:rsidR="00573649" w:rsidRPr="00605FE9">
        <w:rPr>
          <w:sz w:val="23"/>
          <w:szCs w:val="23"/>
          <w:lang w:val="sk-SK"/>
        </w:rPr>
        <w:t xml:space="preserve"> </w:t>
      </w:r>
      <w:r w:rsidR="002233F1">
        <w:rPr>
          <w:sz w:val="23"/>
          <w:szCs w:val="23"/>
          <w:lang w:val="sk-SK"/>
        </w:rPr>
        <w:t>látkové čalúnenie sedadiel</w:t>
      </w:r>
      <w:r w:rsidR="00BF1848" w:rsidRPr="00605FE9">
        <w:rPr>
          <w:sz w:val="23"/>
          <w:szCs w:val="23"/>
          <w:lang w:val="sk-SK"/>
        </w:rPr>
        <w:t xml:space="preserve"> </w:t>
      </w:r>
      <w:r w:rsidR="002233F1">
        <w:rPr>
          <w:sz w:val="23"/>
          <w:szCs w:val="23"/>
          <w:lang w:val="sk-SK"/>
        </w:rPr>
        <w:t>a</w:t>
      </w:r>
      <w:r w:rsidR="001B3444">
        <w:rPr>
          <w:sz w:val="23"/>
          <w:szCs w:val="23"/>
          <w:lang w:val="sk-SK"/>
        </w:rPr>
        <w:t>ž po</w:t>
      </w:r>
      <w:r w:rsidR="002233F1">
        <w:rPr>
          <w:sz w:val="23"/>
          <w:szCs w:val="23"/>
          <w:lang w:val="sk-SK"/>
        </w:rPr>
        <w:t> koberec vozidla</w:t>
      </w:r>
      <w:r w:rsidR="00573649" w:rsidRPr="00605FE9">
        <w:rPr>
          <w:sz w:val="23"/>
          <w:szCs w:val="23"/>
          <w:lang w:val="sk-SK"/>
        </w:rPr>
        <w:t xml:space="preserve"> </w:t>
      </w:r>
      <w:r w:rsidR="002233F1">
        <w:rPr>
          <w:sz w:val="23"/>
          <w:szCs w:val="23"/>
          <w:lang w:val="sk-SK"/>
        </w:rPr>
        <w:t>vyrobený z takého množstva recyklovaného plastu</w:t>
      </w:r>
      <w:r w:rsidR="00573649" w:rsidRPr="00605FE9">
        <w:rPr>
          <w:sz w:val="23"/>
          <w:szCs w:val="23"/>
          <w:lang w:val="sk-SK"/>
        </w:rPr>
        <w:t xml:space="preserve">, </w:t>
      </w:r>
      <w:r w:rsidR="002233F1">
        <w:rPr>
          <w:sz w:val="23"/>
          <w:szCs w:val="23"/>
          <w:lang w:val="sk-SK"/>
        </w:rPr>
        <w:t>ktoré zodpovedá stovke pollitrových plastových fliaš na vodu</w:t>
      </w:r>
      <w:r w:rsidR="00573649" w:rsidRPr="00605FE9">
        <w:rPr>
          <w:sz w:val="23"/>
          <w:szCs w:val="23"/>
          <w:lang w:val="sk-SK"/>
        </w:rPr>
        <w:t>.</w:t>
      </w:r>
      <w:r w:rsidR="00C26C4A" w:rsidRPr="00605FE9">
        <w:rPr>
          <w:sz w:val="23"/>
          <w:szCs w:val="23"/>
          <w:lang w:val="sk-SK"/>
        </w:rPr>
        <w:t xml:space="preserve"> </w:t>
      </w:r>
    </w:p>
    <w:p w14:paraId="56A6EF22" w14:textId="5D30E230" w:rsidR="0075604F" w:rsidRPr="00605FE9" w:rsidRDefault="0075604F" w:rsidP="00727819">
      <w:pPr>
        <w:rPr>
          <w:rFonts w:cs="Arial"/>
          <w:bCs/>
          <w:lang w:val="sk-SK" w:eastAsia="ko-KR"/>
        </w:rPr>
      </w:pPr>
    </w:p>
    <w:p w14:paraId="3762286D" w14:textId="7CFB34BB" w:rsidR="0075604F" w:rsidRPr="00605FE9" w:rsidRDefault="002233F1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>Všetky hlavné</w:t>
      </w:r>
      <w:r w:rsidR="0075604F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 xml:space="preserve">ovládacie prvky modelu </w:t>
      </w:r>
      <w:r w:rsidR="0075604F" w:rsidRPr="00605FE9">
        <w:rPr>
          <w:rFonts w:cs="Arial"/>
          <w:bCs/>
          <w:lang w:val="sk-SK" w:eastAsia="ko-KR"/>
        </w:rPr>
        <w:t>EV6</w:t>
      </w:r>
      <w:r>
        <w:rPr>
          <w:rFonts w:cs="Arial"/>
          <w:bCs/>
          <w:lang w:val="sk-SK" w:eastAsia="ko-KR"/>
        </w:rPr>
        <w:t xml:space="preserve"> má vodič na dosah ruky, čo zaručuje intuitívny zážitok z jazdy</w:t>
      </w:r>
      <w:r w:rsidR="00B02738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 xml:space="preserve">Na stredovej konzole vedľa štartovacieho tlačila má </w:t>
      </w:r>
      <w:r w:rsidRPr="00605FE9">
        <w:rPr>
          <w:rFonts w:cs="Arial"/>
          <w:bCs/>
          <w:lang w:val="sk-SK" w:eastAsia="ko-KR"/>
        </w:rPr>
        <w:t>EV6</w:t>
      </w:r>
      <w:r>
        <w:rPr>
          <w:rFonts w:cs="Arial"/>
          <w:bCs/>
          <w:lang w:val="sk-SK" w:eastAsia="ko-KR"/>
        </w:rPr>
        <w:t xml:space="preserve"> elektronický</w:t>
      </w:r>
      <w:r w:rsidR="00B02738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>volič radenia, ktorý šetrí priestor.</w:t>
      </w:r>
      <w:r w:rsidR="00B02738" w:rsidRPr="00605FE9">
        <w:rPr>
          <w:rFonts w:cs="Arial"/>
          <w:bCs/>
          <w:lang w:val="sk-SK" w:eastAsia="ko-KR"/>
        </w:rPr>
        <w:t xml:space="preserve"> </w:t>
      </w:r>
      <w:r w:rsidR="00691DB6">
        <w:rPr>
          <w:rFonts w:cs="Arial"/>
          <w:bCs/>
          <w:lang w:val="sk-SK" w:eastAsia="ko-KR"/>
        </w:rPr>
        <w:t>N</w:t>
      </w:r>
      <w:r>
        <w:rPr>
          <w:rFonts w:cs="Arial"/>
          <w:bCs/>
          <w:lang w:val="sk-SK" w:eastAsia="ko-KR"/>
        </w:rPr>
        <w:t xml:space="preserve">a elegantnom volante </w:t>
      </w:r>
      <w:r w:rsidR="00691DB6">
        <w:rPr>
          <w:rFonts w:cs="Arial"/>
          <w:bCs/>
          <w:lang w:val="sk-SK" w:eastAsia="ko-KR"/>
        </w:rPr>
        <w:t xml:space="preserve">sa zasa v záujme čo najlepšej ovládateľnosti </w:t>
      </w:r>
      <w:r>
        <w:rPr>
          <w:rFonts w:cs="Arial"/>
          <w:bCs/>
          <w:lang w:val="sk-SK" w:eastAsia="ko-KR"/>
        </w:rPr>
        <w:t>nachádzajú najdôležitejšie spínače</w:t>
      </w:r>
      <w:r w:rsidR="00B02738" w:rsidRPr="00605FE9">
        <w:rPr>
          <w:rFonts w:cs="Arial"/>
          <w:bCs/>
          <w:lang w:val="sk-SK" w:eastAsia="ko-KR"/>
        </w:rPr>
        <w:t xml:space="preserve"> </w:t>
      </w:r>
      <w:r w:rsidR="00E339FD">
        <w:rPr>
          <w:rFonts w:cs="Arial"/>
          <w:bCs/>
          <w:lang w:val="sk-SK" w:eastAsia="ko-KR"/>
        </w:rPr>
        <w:t xml:space="preserve">pokročilých </w:t>
      </w:r>
      <w:r>
        <w:rPr>
          <w:rFonts w:cs="Arial"/>
          <w:bCs/>
          <w:lang w:val="sk-SK" w:eastAsia="ko-KR"/>
        </w:rPr>
        <w:t>asistenčných systémov vodiča</w:t>
      </w:r>
      <w:r w:rsidR="00B02738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>Dotykové spínače na ovládanie vyhrievania</w:t>
      </w:r>
      <w:r w:rsidR="00B02738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 xml:space="preserve">volantu a odvetrávania a vyhrievania sedadiel </w:t>
      </w:r>
      <w:r w:rsidR="004474DF">
        <w:rPr>
          <w:rFonts w:cs="Arial"/>
          <w:bCs/>
          <w:lang w:val="sk-SK" w:eastAsia="ko-KR"/>
        </w:rPr>
        <w:t xml:space="preserve">sú v modeli EV6 tiež ľahko dostupné, čo zaručuje </w:t>
      </w:r>
      <w:r w:rsidR="00E339FD">
        <w:rPr>
          <w:rFonts w:cs="Arial"/>
          <w:bCs/>
          <w:lang w:val="sk-SK" w:eastAsia="ko-KR"/>
        </w:rPr>
        <w:t xml:space="preserve">optimálny </w:t>
      </w:r>
      <w:r w:rsidR="004474DF">
        <w:rPr>
          <w:rFonts w:cs="Arial"/>
          <w:bCs/>
          <w:lang w:val="sk-SK" w:eastAsia="ko-KR"/>
        </w:rPr>
        <w:t>komfort pri používaní</w:t>
      </w:r>
      <w:r w:rsidR="00B02738" w:rsidRPr="00605FE9">
        <w:rPr>
          <w:rFonts w:cs="Arial"/>
          <w:bCs/>
          <w:lang w:val="sk-SK" w:eastAsia="ko-KR"/>
        </w:rPr>
        <w:t>.</w:t>
      </w:r>
    </w:p>
    <w:p w14:paraId="29A1F39F" w14:textId="77777777" w:rsidR="00797FD0" w:rsidRPr="00605FE9" w:rsidRDefault="00797FD0" w:rsidP="00727819">
      <w:pPr>
        <w:rPr>
          <w:rFonts w:cs="Arial"/>
          <w:bCs/>
          <w:lang w:val="sk-SK" w:eastAsia="ko-KR"/>
        </w:rPr>
      </w:pPr>
    </w:p>
    <w:p w14:paraId="6622007B" w14:textId="1691539C" w:rsidR="0008308D" w:rsidRPr="00605FE9" w:rsidRDefault="00A41732" w:rsidP="00727819">
      <w:pPr>
        <w:rPr>
          <w:rFonts w:cs="Arial"/>
          <w:b/>
          <w:bCs/>
          <w:lang w:val="sk-SK" w:eastAsia="ko-KR"/>
        </w:rPr>
      </w:pPr>
      <w:r w:rsidRPr="00605FE9">
        <w:rPr>
          <w:rFonts w:cs="Arial"/>
          <w:b/>
          <w:bCs/>
          <w:lang w:val="sk-SK" w:eastAsia="ko-KR"/>
        </w:rPr>
        <w:t>Pôsobivý úložný priestor</w:t>
      </w:r>
    </w:p>
    <w:p w14:paraId="5E4DB764" w14:textId="5E65CBC1" w:rsidR="00B02738" w:rsidRPr="00605FE9" w:rsidRDefault="00DA5FD5" w:rsidP="00727819">
      <w:pPr>
        <w:rPr>
          <w:rFonts w:cs="Arial"/>
          <w:bCs/>
          <w:lang w:val="sk-SK" w:eastAsia="ko-KR"/>
        </w:rPr>
      </w:pPr>
      <w:r>
        <w:rPr>
          <w:rFonts w:cs="Arial"/>
          <w:bCs/>
          <w:lang w:val="sk-SK" w:eastAsia="ko-KR"/>
        </w:rPr>
        <w:t xml:space="preserve">Šikovné úložné riešenia modelu </w:t>
      </w:r>
      <w:r w:rsidR="008C6EAC" w:rsidRPr="00605FE9">
        <w:rPr>
          <w:rFonts w:cs="Arial"/>
          <w:bCs/>
          <w:lang w:val="sk-SK" w:eastAsia="ko-KR"/>
        </w:rPr>
        <w:t>EV6</w:t>
      </w:r>
      <w:r>
        <w:rPr>
          <w:rFonts w:cs="Arial"/>
          <w:bCs/>
          <w:lang w:val="sk-SK" w:eastAsia="ko-KR"/>
        </w:rPr>
        <w:t xml:space="preserve"> uspokoja všetky vaše potreby</w:t>
      </w:r>
      <w:r w:rsidR="008C6EAC" w:rsidRPr="00605FE9">
        <w:rPr>
          <w:rFonts w:cs="Arial"/>
          <w:bCs/>
          <w:lang w:val="sk-SK" w:eastAsia="ko-KR"/>
        </w:rPr>
        <w:t xml:space="preserve">. </w:t>
      </w:r>
      <w:r>
        <w:rPr>
          <w:rFonts w:cs="Arial"/>
          <w:bCs/>
          <w:lang w:val="sk-SK" w:eastAsia="ko-KR"/>
        </w:rPr>
        <w:t>Objemná odkladacia priehradka v strede predstavuje praktický priestor na uloženie napríklad malých tašiek či tabletov.</w:t>
      </w:r>
      <w:r w:rsidR="008C6EAC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>Pomocou zabudovanej podložky na bezdrôtové nabíjanie si používatelia môžu jednoducho nabíjať svoje smartfóny</w:t>
      </w:r>
      <w:r w:rsidR="008C6EAC" w:rsidRPr="00605FE9">
        <w:rPr>
          <w:rFonts w:cs="Arial"/>
          <w:bCs/>
          <w:lang w:val="sk-SK" w:eastAsia="ko-KR"/>
        </w:rPr>
        <w:t>.</w:t>
      </w:r>
      <w:r w:rsidR="002E7C0C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 xml:space="preserve">Príručná priehradka praktickej veľkosti profituje z delenej architektúry systému </w:t>
      </w:r>
      <w:r w:rsidR="00BF1848" w:rsidRPr="00605FE9">
        <w:rPr>
          <w:rFonts w:cs="Arial"/>
          <w:bCs/>
          <w:lang w:val="sk-SK" w:eastAsia="ko-KR"/>
        </w:rPr>
        <w:t>HVAC</w:t>
      </w:r>
      <w:r w:rsidR="002E0F89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>a ponúka priestor</w:t>
      </w:r>
      <w:r w:rsidR="00BF1848" w:rsidRPr="00605FE9">
        <w:rPr>
          <w:rFonts w:cs="Arial"/>
          <w:bCs/>
          <w:lang w:val="sk-SK" w:eastAsia="ko-KR"/>
        </w:rPr>
        <w:t xml:space="preserve"> 10</w:t>
      </w:r>
      <w:r>
        <w:rPr>
          <w:rFonts w:cs="Arial"/>
          <w:bCs/>
          <w:lang w:val="sk-SK" w:eastAsia="ko-KR"/>
        </w:rPr>
        <w:t>,</w:t>
      </w:r>
      <w:r w:rsidR="00BF1848" w:rsidRPr="00605FE9">
        <w:rPr>
          <w:rFonts w:cs="Arial"/>
          <w:bCs/>
          <w:lang w:val="sk-SK" w:eastAsia="ko-KR"/>
        </w:rPr>
        <w:t xml:space="preserve">5 </w:t>
      </w:r>
      <w:r w:rsidR="00A87B33" w:rsidRPr="00605FE9">
        <w:rPr>
          <w:rFonts w:cs="Arial"/>
          <w:bCs/>
          <w:lang w:val="sk-SK" w:eastAsia="ko-KR"/>
        </w:rPr>
        <w:t>litr</w:t>
      </w:r>
      <w:r>
        <w:rPr>
          <w:rFonts w:cs="Arial"/>
          <w:bCs/>
          <w:lang w:val="sk-SK" w:eastAsia="ko-KR"/>
        </w:rPr>
        <w:t>a.</w:t>
      </w:r>
      <w:r w:rsidR="00A87B33" w:rsidRPr="00605FE9">
        <w:rPr>
          <w:rFonts w:cs="Arial"/>
          <w:bCs/>
          <w:lang w:val="sk-SK" w:eastAsia="ko-KR"/>
        </w:rPr>
        <w:t xml:space="preserve"> </w:t>
      </w:r>
      <w:r>
        <w:rPr>
          <w:rFonts w:cs="Arial"/>
          <w:bCs/>
          <w:lang w:val="sk-SK" w:eastAsia="ko-KR"/>
        </w:rPr>
        <w:t xml:space="preserve">Ďalšie </w:t>
      </w:r>
      <w:r w:rsidR="00637230">
        <w:rPr>
          <w:rFonts w:cs="Arial"/>
          <w:bCs/>
          <w:lang w:val="sk-SK" w:eastAsia="ko-KR"/>
        </w:rPr>
        <w:t>úložné možnosti</w:t>
      </w:r>
      <w:r>
        <w:rPr>
          <w:rFonts w:cs="Arial"/>
          <w:bCs/>
          <w:lang w:val="sk-SK" w:eastAsia="ko-KR"/>
        </w:rPr>
        <w:t xml:space="preserve"> </w:t>
      </w:r>
      <w:r w:rsidR="00637230">
        <w:rPr>
          <w:rFonts w:cs="Arial"/>
          <w:bCs/>
          <w:lang w:val="sk-SK" w:eastAsia="ko-KR"/>
        </w:rPr>
        <w:t xml:space="preserve">poskytujú </w:t>
      </w:r>
      <w:r>
        <w:rPr>
          <w:rFonts w:cs="Arial"/>
          <w:bCs/>
          <w:lang w:val="sk-SK" w:eastAsia="ko-KR"/>
        </w:rPr>
        <w:t>praktické držiaky nápojov vpredu aj vzadu</w:t>
      </w:r>
      <w:r w:rsidR="002E7C0C" w:rsidRPr="00605FE9">
        <w:rPr>
          <w:rFonts w:cs="Arial"/>
          <w:bCs/>
          <w:lang w:val="sk-SK" w:eastAsia="ko-KR"/>
        </w:rPr>
        <w:t xml:space="preserve">. </w:t>
      </w:r>
    </w:p>
    <w:p w14:paraId="2EF03ADE" w14:textId="77777777" w:rsidR="00A57406" w:rsidRPr="00605FE9" w:rsidRDefault="00A57406" w:rsidP="00727819">
      <w:pPr>
        <w:rPr>
          <w:rFonts w:cs="Arial"/>
          <w:bCs/>
          <w:lang w:val="sk-SK" w:eastAsia="ko-KR"/>
        </w:rPr>
      </w:pPr>
    </w:p>
    <w:p w14:paraId="510F2300" w14:textId="0246954A" w:rsidR="00A57406" w:rsidRPr="00605FE9" w:rsidRDefault="003C0375" w:rsidP="00A57406">
      <w:pPr>
        <w:rPr>
          <w:rFonts w:cs="Arial"/>
          <w:lang w:val="sk-SK"/>
        </w:rPr>
      </w:pPr>
      <w:r>
        <w:rPr>
          <w:rFonts w:cs="Arial"/>
          <w:lang w:val="sk-SK"/>
        </w:rPr>
        <w:t>V</w:t>
      </w:r>
      <w:r w:rsidR="00DA5FD5">
        <w:rPr>
          <w:rFonts w:cs="Arial"/>
          <w:lang w:val="sk-SK"/>
        </w:rPr>
        <w:t xml:space="preserve">ďaka architektúre E-GMP </w:t>
      </w:r>
      <w:r>
        <w:rPr>
          <w:rFonts w:cs="Arial"/>
          <w:lang w:val="sk-SK"/>
        </w:rPr>
        <w:t xml:space="preserve">ponúka </w:t>
      </w:r>
      <w:r w:rsidR="00A57406" w:rsidRPr="00605FE9">
        <w:rPr>
          <w:rFonts w:cs="Arial"/>
          <w:lang w:val="sk-SK"/>
        </w:rPr>
        <w:t xml:space="preserve">EV6 </w:t>
      </w:r>
      <w:r>
        <w:rPr>
          <w:rFonts w:cs="Arial"/>
          <w:lang w:val="sk-SK"/>
        </w:rPr>
        <w:t>štedrý batožinový priestor vhodný pre vaše ďalšie dobrodružstvo.</w:t>
      </w:r>
      <w:r w:rsidR="00A57406" w:rsidRPr="00605FE9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Zo vzpriamenými sedadlami v druhom rade dosahuje objem </w:t>
      </w:r>
      <w:r w:rsidR="00A57406" w:rsidRPr="00605FE9">
        <w:rPr>
          <w:rFonts w:cs="Arial"/>
          <w:lang w:val="sk-SK"/>
        </w:rPr>
        <w:t>520 litr</w:t>
      </w:r>
      <w:r>
        <w:rPr>
          <w:rFonts w:cs="Arial"/>
          <w:lang w:val="sk-SK"/>
        </w:rPr>
        <w:t>ov</w:t>
      </w:r>
      <w:r w:rsidR="00A57406" w:rsidRPr="00605FE9">
        <w:rPr>
          <w:rFonts w:cs="Arial"/>
          <w:lang w:val="sk-SK"/>
        </w:rPr>
        <w:t xml:space="preserve"> (</w:t>
      </w:r>
      <w:r>
        <w:rPr>
          <w:rFonts w:cs="Arial"/>
          <w:lang w:val="sk-SK"/>
        </w:rPr>
        <w:t xml:space="preserve">podľa </w:t>
      </w:r>
      <w:r w:rsidR="00A57406" w:rsidRPr="00605FE9">
        <w:rPr>
          <w:rFonts w:cs="Arial"/>
          <w:lang w:val="sk-SK"/>
        </w:rPr>
        <w:t xml:space="preserve">VDA). </w:t>
      </w:r>
      <w:r>
        <w:rPr>
          <w:rFonts w:cs="Arial"/>
          <w:lang w:val="sk-SK"/>
        </w:rPr>
        <w:t>Sedadlá druhého radu delené v pomere</w:t>
      </w:r>
      <w:r w:rsidR="00A57406" w:rsidRPr="00605FE9">
        <w:rPr>
          <w:rFonts w:cs="Arial"/>
          <w:lang w:val="sk-SK"/>
        </w:rPr>
        <w:t xml:space="preserve"> </w:t>
      </w:r>
      <w:r w:rsidR="0075604F" w:rsidRPr="00605FE9">
        <w:rPr>
          <w:rFonts w:cs="Arial"/>
          <w:lang w:val="sk-SK"/>
        </w:rPr>
        <w:t>60</w:t>
      </w:r>
      <w:r>
        <w:rPr>
          <w:rFonts w:cs="Arial"/>
          <w:lang w:val="sk-SK"/>
        </w:rPr>
        <w:t> </w:t>
      </w:r>
      <w:r w:rsidR="0075604F" w:rsidRPr="00605FE9">
        <w:rPr>
          <w:rFonts w:cs="Arial"/>
          <w:lang w:val="sk-SK"/>
        </w:rPr>
        <w:t>:</w:t>
      </w:r>
      <w:r>
        <w:rPr>
          <w:rFonts w:cs="Arial"/>
          <w:lang w:val="sk-SK"/>
        </w:rPr>
        <w:t> </w:t>
      </w:r>
      <w:r w:rsidR="0075604F" w:rsidRPr="00605FE9">
        <w:rPr>
          <w:rFonts w:cs="Arial"/>
          <w:lang w:val="sk-SK"/>
        </w:rPr>
        <w:t xml:space="preserve">40 </w:t>
      </w:r>
      <w:r>
        <w:rPr>
          <w:rFonts w:cs="Arial"/>
          <w:lang w:val="sk-SK"/>
        </w:rPr>
        <w:t xml:space="preserve">môžete sklopiť a úložný priestor sa zväčší až na približne </w:t>
      </w:r>
      <w:r w:rsidR="00A57406" w:rsidRPr="00605FE9">
        <w:rPr>
          <w:rFonts w:cs="Arial"/>
          <w:lang w:val="sk-SK"/>
        </w:rPr>
        <w:t>1</w:t>
      </w:r>
      <w:r>
        <w:rPr>
          <w:rFonts w:cs="Arial"/>
          <w:lang w:val="sk-SK"/>
        </w:rPr>
        <w:t> </w:t>
      </w:r>
      <w:r w:rsidR="00A57406" w:rsidRPr="00605FE9">
        <w:rPr>
          <w:rFonts w:cs="Arial"/>
          <w:lang w:val="sk-SK"/>
        </w:rPr>
        <w:t>300 litr</w:t>
      </w:r>
      <w:r>
        <w:rPr>
          <w:rFonts w:cs="Arial"/>
          <w:lang w:val="sk-SK"/>
        </w:rPr>
        <w:t>ov</w:t>
      </w:r>
      <w:r w:rsidR="00A57406" w:rsidRPr="00605FE9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Okrem toho má </w:t>
      </w:r>
      <w:r w:rsidR="00A57406" w:rsidRPr="00605FE9">
        <w:rPr>
          <w:rFonts w:cs="Arial"/>
          <w:lang w:val="sk-SK"/>
        </w:rPr>
        <w:t xml:space="preserve">EV6 </w:t>
      </w:r>
      <w:r>
        <w:rPr>
          <w:rFonts w:cs="Arial"/>
          <w:lang w:val="sk-SK"/>
        </w:rPr>
        <w:t>aj predný batožinový priestor</w:t>
      </w:r>
      <w:r w:rsidR="00A57406" w:rsidRPr="00605FE9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ktorý poskytuje ďalších </w:t>
      </w:r>
      <w:r w:rsidR="00A57406" w:rsidRPr="00605FE9">
        <w:rPr>
          <w:rFonts w:cs="Arial"/>
          <w:lang w:val="sk-SK"/>
        </w:rPr>
        <w:t xml:space="preserve">52 </w:t>
      </w:r>
      <w:r>
        <w:rPr>
          <w:rFonts w:cs="Arial"/>
          <w:lang w:val="sk-SK"/>
        </w:rPr>
        <w:t>litrov úložného priestoru pre modely s pohonom zadných kolies</w:t>
      </w:r>
      <w:r w:rsidR="00A57406" w:rsidRPr="00605FE9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</w:t>
      </w:r>
      <w:r w:rsidR="00A57406" w:rsidRPr="00605FE9">
        <w:rPr>
          <w:rFonts w:cs="Arial"/>
          <w:lang w:val="sk-SK"/>
        </w:rPr>
        <w:t xml:space="preserve"> 20 litr</w:t>
      </w:r>
      <w:r>
        <w:rPr>
          <w:rFonts w:cs="Arial"/>
          <w:lang w:val="sk-SK"/>
        </w:rPr>
        <w:t>ov</w:t>
      </w:r>
      <w:r w:rsidR="00A57406" w:rsidRPr="00605FE9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pre modely s pohonom všetkých kolies</w:t>
      </w:r>
      <w:r w:rsidR="00A57406" w:rsidRPr="00605FE9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čo je dostatok miesta na uloženie nabíjacieho kábla k vozidlu</w:t>
      </w:r>
      <w:r w:rsidR="00A57406" w:rsidRPr="00605FE9">
        <w:rPr>
          <w:rFonts w:cs="Arial"/>
          <w:lang w:val="sk-SK"/>
        </w:rPr>
        <w:t>.</w:t>
      </w:r>
    </w:p>
    <w:p w14:paraId="753D7CC8" w14:textId="77777777" w:rsidR="00797FD0" w:rsidRPr="00605FE9" w:rsidRDefault="00797FD0" w:rsidP="00A57406">
      <w:pPr>
        <w:rPr>
          <w:rFonts w:cs="Arial"/>
          <w:lang w:val="sk-SK"/>
        </w:rPr>
      </w:pPr>
    </w:p>
    <w:p w14:paraId="61E2CD54" w14:textId="307D8259" w:rsidR="00573649" w:rsidRPr="00605FE9" w:rsidRDefault="00A41732" w:rsidP="00A57406">
      <w:pPr>
        <w:rPr>
          <w:rFonts w:cs="Arial"/>
          <w:b/>
          <w:lang w:val="sk-SK"/>
        </w:rPr>
      </w:pPr>
      <w:r w:rsidRPr="00605FE9">
        <w:rPr>
          <w:rFonts w:cs="Arial"/>
          <w:b/>
          <w:lang w:val="sk-SK"/>
        </w:rPr>
        <w:t>Inovačn</w:t>
      </w:r>
      <w:r w:rsidR="00E52EFA">
        <w:rPr>
          <w:rFonts w:cs="Arial"/>
          <w:b/>
          <w:lang w:val="sk-SK"/>
        </w:rPr>
        <w:t>á funkcia</w:t>
      </w:r>
      <w:r w:rsidRPr="00605FE9">
        <w:rPr>
          <w:rFonts w:cs="Arial"/>
          <w:b/>
          <w:lang w:val="sk-SK"/>
        </w:rPr>
        <w:t xml:space="preserve"> </w:t>
      </w:r>
      <w:r w:rsidR="00E52EFA">
        <w:rPr>
          <w:rFonts w:cs="Arial"/>
          <w:b/>
          <w:lang w:val="sk-SK"/>
        </w:rPr>
        <w:t xml:space="preserve">zaťaženia </w:t>
      </w:r>
      <w:r w:rsidRPr="00605FE9">
        <w:rPr>
          <w:rFonts w:cs="Arial"/>
          <w:b/>
          <w:lang w:val="sk-SK"/>
        </w:rPr>
        <w:t>vozidl</w:t>
      </w:r>
      <w:r w:rsidR="00E52EFA">
        <w:rPr>
          <w:rFonts w:cs="Arial"/>
          <w:b/>
          <w:lang w:val="sk-SK"/>
        </w:rPr>
        <w:t>a</w:t>
      </w:r>
      <w:r w:rsidR="000E0BEA" w:rsidRPr="00605FE9">
        <w:rPr>
          <w:rFonts w:cs="Arial"/>
          <w:b/>
          <w:lang w:val="sk-SK"/>
        </w:rPr>
        <w:t xml:space="preserve"> </w:t>
      </w:r>
      <w:r w:rsidRPr="00605FE9">
        <w:rPr>
          <w:rFonts w:cs="Arial"/>
          <w:b/>
          <w:lang w:val="sk-SK"/>
        </w:rPr>
        <w:t>a pozoruhodné ťažné schopnosti</w:t>
      </w:r>
    </w:p>
    <w:p w14:paraId="6258CCBB" w14:textId="7D296619" w:rsidR="002E0F89" w:rsidRPr="00605FE9" w:rsidRDefault="003C0375" w:rsidP="003E59A5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Ešte viac príležitostí užiť si s modelom EV6 dobrodružstvo v prírode prináša funkcia </w:t>
      </w:r>
      <w:r w:rsidR="00E52EFA">
        <w:rPr>
          <w:rFonts w:cs="Arial"/>
          <w:lang w:val="sk-SK"/>
        </w:rPr>
        <w:t>zaťaženia</w:t>
      </w:r>
      <w:r>
        <w:rPr>
          <w:rFonts w:cs="Arial"/>
          <w:lang w:val="sk-SK"/>
        </w:rPr>
        <w:t xml:space="preserve"> vozidl</w:t>
      </w:r>
      <w:r w:rsidR="00E52EFA">
        <w:rPr>
          <w:rFonts w:cs="Arial"/>
          <w:lang w:val="sk-SK"/>
        </w:rPr>
        <w:t>a</w:t>
      </w:r>
      <w:r w:rsidR="00875E85" w:rsidRPr="00605FE9">
        <w:rPr>
          <w:rFonts w:cs="Arial"/>
          <w:lang w:val="sk-SK"/>
        </w:rPr>
        <w:t xml:space="preserve"> (V2L)</w:t>
      </w:r>
      <w:r>
        <w:rPr>
          <w:rFonts w:cs="Arial"/>
          <w:lang w:val="sk-SK"/>
        </w:rPr>
        <w:t xml:space="preserve">, ktorá </w:t>
      </w:r>
      <w:r w:rsidR="00E52EFA">
        <w:rPr>
          <w:rFonts w:cs="Arial"/>
          <w:lang w:val="sk-SK"/>
        </w:rPr>
        <w:t>radikálne</w:t>
      </w:r>
      <w:r>
        <w:rPr>
          <w:rFonts w:cs="Arial"/>
          <w:lang w:val="sk-SK"/>
        </w:rPr>
        <w:t xml:space="preserve"> zvyšuje </w:t>
      </w:r>
      <w:r w:rsidR="00963B4B" w:rsidRPr="00605FE9">
        <w:rPr>
          <w:rFonts w:cs="Arial"/>
          <w:lang w:val="sk-SK"/>
        </w:rPr>
        <w:t>flexibilit</w:t>
      </w:r>
      <w:r>
        <w:rPr>
          <w:rFonts w:cs="Arial"/>
          <w:lang w:val="sk-SK"/>
        </w:rPr>
        <w:t>u nabíjania</w:t>
      </w:r>
      <w:r w:rsidR="00963B4B" w:rsidRPr="00605FE9">
        <w:rPr>
          <w:rFonts w:cs="Arial"/>
          <w:lang w:val="sk-SK"/>
        </w:rPr>
        <w:t>.</w:t>
      </w:r>
      <w:r w:rsidR="00875E85" w:rsidRPr="00605FE9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Akumulátor vozidla </w:t>
      </w:r>
      <w:r w:rsidR="00637230">
        <w:rPr>
          <w:rFonts w:cs="Arial"/>
          <w:lang w:val="sk-SK"/>
        </w:rPr>
        <w:t xml:space="preserve">dokáže </w:t>
      </w:r>
      <w:r w:rsidR="00E52EFA">
        <w:rPr>
          <w:rFonts w:cs="Arial"/>
          <w:lang w:val="sk-SK"/>
        </w:rPr>
        <w:t xml:space="preserve">dodať </w:t>
      </w:r>
      <w:r>
        <w:rPr>
          <w:rFonts w:cs="Arial"/>
          <w:lang w:val="sk-SK"/>
        </w:rPr>
        <w:t xml:space="preserve">až </w:t>
      </w:r>
      <w:r w:rsidR="00875E85" w:rsidRPr="00605FE9">
        <w:rPr>
          <w:rFonts w:cs="Arial"/>
          <w:lang w:val="sk-SK"/>
        </w:rPr>
        <w:t>3</w:t>
      </w:r>
      <w:r>
        <w:rPr>
          <w:rFonts w:cs="Arial"/>
          <w:lang w:val="sk-SK"/>
        </w:rPr>
        <w:t>,</w:t>
      </w:r>
      <w:r w:rsidR="00875E85" w:rsidRPr="00605FE9">
        <w:rPr>
          <w:rFonts w:cs="Arial"/>
          <w:lang w:val="sk-SK"/>
        </w:rPr>
        <w:t>6</w:t>
      </w:r>
      <w:r>
        <w:rPr>
          <w:rFonts w:cs="Arial"/>
          <w:lang w:val="sk-SK"/>
        </w:rPr>
        <w:t xml:space="preserve"> </w:t>
      </w:r>
      <w:r w:rsidR="00875E85" w:rsidRPr="00605FE9">
        <w:rPr>
          <w:rFonts w:cs="Arial"/>
          <w:lang w:val="sk-SK"/>
        </w:rPr>
        <w:t>kW</w:t>
      </w:r>
      <w:r w:rsidR="00E52EFA">
        <w:rPr>
          <w:rFonts w:cs="Arial"/>
          <w:lang w:val="sk-SK"/>
        </w:rPr>
        <w:t xml:space="preserve"> energie</w:t>
      </w:r>
      <w:r>
        <w:rPr>
          <w:rFonts w:cs="Arial"/>
          <w:lang w:val="sk-SK"/>
        </w:rPr>
        <w:t xml:space="preserve">, čo vám umožní nabíjať čokoľvek počnúc </w:t>
      </w:r>
      <w:r w:rsidR="00E2138C">
        <w:rPr>
          <w:rFonts w:cs="Arial"/>
          <w:lang w:val="sk-SK"/>
        </w:rPr>
        <w:t>exteriérovými domácimi spotrebičmi až po iné</w:t>
      </w:r>
      <w:r w:rsidR="00875E85" w:rsidRPr="00605FE9">
        <w:rPr>
          <w:rFonts w:cs="Arial"/>
          <w:lang w:val="sk-SK"/>
        </w:rPr>
        <w:t xml:space="preserve"> </w:t>
      </w:r>
      <w:r w:rsidR="00E2138C">
        <w:rPr>
          <w:rFonts w:cs="Arial"/>
          <w:lang w:val="sk-SK"/>
        </w:rPr>
        <w:t>elektromobily</w:t>
      </w:r>
      <w:r w:rsidR="00875E85" w:rsidRPr="00605FE9">
        <w:rPr>
          <w:rFonts w:cs="Arial"/>
          <w:lang w:val="sk-SK"/>
        </w:rPr>
        <w:t>.</w:t>
      </w:r>
      <w:r w:rsidR="00963B4B" w:rsidRPr="00605FE9">
        <w:rPr>
          <w:rFonts w:cs="Arial"/>
          <w:lang w:val="sk-SK"/>
        </w:rPr>
        <w:t xml:space="preserve"> </w:t>
      </w:r>
      <w:r w:rsidR="00E2138C">
        <w:rPr>
          <w:rFonts w:cs="Arial"/>
          <w:lang w:val="sk-SK"/>
        </w:rPr>
        <w:t>Vo vnútri si zasa cestujúci môžu pomocou praktického nabíjacieho konektora pod zadnými sedadlami nabíjať svoje zariadenia z akumulátora vozidla bez potreby ďalších adaptérov</w:t>
      </w:r>
      <w:r w:rsidR="00963B4B" w:rsidRPr="00605FE9">
        <w:rPr>
          <w:rFonts w:cs="Arial"/>
          <w:lang w:val="sk-SK"/>
        </w:rPr>
        <w:t>.</w:t>
      </w:r>
    </w:p>
    <w:p w14:paraId="0543832A" w14:textId="77777777" w:rsidR="002E0F89" w:rsidRPr="00605FE9" w:rsidRDefault="002E0F89" w:rsidP="003E59A5">
      <w:pPr>
        <w:rPr>
          <w:rFonts w:cs="Arial"/>
          <w:lang w:val="sk-SK"/>
        </w:rPr>
      </w:pPr>
    </w:p>
    <w:p w14:paraId="756256AD" w14:textId="280F9003" w:rsidR="002E0F89" w:rsidRPr="00605FE9" w:rsidRDefault="00E2138C" w:rsidP="009C4308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Okrem toho dokáže </w:t>
      </w:r>
      <w:r w:rsidR="002E0F89" w:rsidRPr="00605FE9">
        <w:rPr>
          <w:rFonts w:cs="Arial"/>
          <w:lang w:val="sk-SK"/>
        </w:rPr>
        <w:t xml:space="preserve">EV6 </w:t>
      </w:r>
      <w:r>
        <w:rPr>
          <w:rFonts w:cs="Arial"/>
          <w:lang w:val="sk-SK"/>
        </w:rPr>
        <w:t xml:space="preserve">ťahať príves až do hmotnosti </w:t>
      </w:r>
      <w:r w:rsidR="002E0F89" w:rsidRPr="00605FE9">
        <w:rPr>
          <w:rFonts w:cs="Arial"/>
          <w:lang w:val="sk-SK"/>
        </w:rPr>
        <w:t>1</w:t>
      </w:r>
      <w:r>
        <w:rPr>
          <w:rFonts w:cs="Arial"/>
          <w:lang w:val="sk-SK"/>
        </w:rPr>
        <w:t> </w:t>
      </w:r>
      <w:r w:rsidR="002E0F89" w:rsidRPr="00605FE9">
        <w:rPr>
          <w:rFonts w:cs="Arial"/>
          <w:lang w:val="sk-SK"/>
        </w:rPr>
        <w:t>600</w:t>
      </w:r>
      <w:r>
        <w:rPr>
          <w:rFonts w:cs="Arial"/>
          <w:lang w:val="sk-SK"/>
        </w:rPr>
        <w:t> </w:t>
      </w:r>
      <w:r w:rsidR="002E0F89" w:rsidRPr="00605FE9">
        <w:rPr>
          <w:rFonts w:cs="Arial"/>
          <w:lang w:val="sk-SK"/>
        </w:rPr>
        <w:t>kg</w:t>
      </w:r>
      <w:r>
        <w:rPr>
          <w:rFonts w:cs="Arial"/>
          <w:lang w:val="sk-SK"/>
        </w:rPr>
        <w:t xml:space="preserve">, ak je vybavený akumulátorom s kapacitou </w:t>
      </w:r>
      <w:r w:rsidR="002E0F89" w:rsidRPr="00605FE9">
        <w:rPr>
          <w:rFonts w:cs="Arial"/>
          <w:lang w:val="sk-SK"/>
        </w:rPr>
        <w:t>77</w:t>
      </w:r>
      <w:r>
        <w:rPr>
          <w:rFonts w:cs="Arial"/>
          <w:lang w:val="sk-SK"/>
        </w:rPr>
        <w:t>,</w:t>
      </w:r>
      <w:r w:rsidR="002E0F89" w:rsidRPr="00605FE9">
        <w:rPr>
          <w:rFonts w:cs="Arial"/>
          <w:lang w:val="sk-SK"/>
        </w:rPr>
        <w:t>4</w:t>
      </w:r>
      <w:r>
        <w:rPr>
          <w:rFonts w:cs="Arial"/>
          <w:lang w:val="sk-SK"/>
        </w:rPr>
        <w:t> kWh. To platí pre konfigurácie s pohonom zadných kolies aj s pohon všetkých kolies</w:t>
      </w:r>
      <w:r w:rsidR="002E0F89" w:rsidRPr="00605FE9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Ak sa zákazník rozhodne pre akumulátor s kapacitou </w:t>
      </w:r>
      <w:r w:rsidR="002E0F89" w:rsidRPr="00605FE9">
        <w:rPr>
          <w:rFonts w:cs="Arial"/>
          <w:lang w:val="sk-SK"/>
        </w:rPr>
        <w:t>58</w:t>
      </w:r>
      <w:r>
        <w:rPr>
          <w:rFonts w:cs="Arial"/>
          <w:lang w:val="sk-SK"/>
        </w:rPr>
        <w:t> </w:t>
      </w:r>
      <w:r w:rsidR="002E0F89" w:rsidRPr="00605FE9">
        <w:rPr>
          <w:rFonts w:cs="Arial"/>
          <w:lang w:val="sk-SK"/>
        </w:rPr>
        <w:t xml:space="preserve">kWh, </w:t>
      </w:r>
      <w:r w:rsidR="000E0BEA" w:rsidRPr="00605FE9">
        <w:rPr>
          <w:rFonts w:cs="Arial"/>
          <w:lang w:val="sk-SK"/>
        </w:rPr>
        <w:t xml:space="preserve">EV6 </w:t>
      </w:r>
      <w:r>
        <w:rPr>
          <w:rFonts w:cs="Arial"/>
          <w:lang w:val="sk-SK"/>
        </w:rPr>
        <w:lastRenderedPageBreak/>
        <w:t>mu ponúkne ťažnú kapacitu</w:t>
      </w:r>
      <w:r w:rsidR="002E0F89" w:rsidRPr="00605FE9">
        <w:rPr>
          <w:rFonts w:cs="Arial"/>
          <w:lang w:val="sk-SK"/>
        </w:rPr>
        <w:t xml:space="preserve"> 750</w:t>
      </w:r>
      <w:r>
        <w:rPr>
          <w:rFonts w:cs="Arial"/>
          <w:lang w:val="sk-SK"/>
        </w:rPr>
        <w:t> </w:t>
      </w:r>
      <w:r w:rsidR="002E0F89" w:rsidRPr="00605FE9">
        <w:rPr>
          <w:rFonts w:cs="Arial"/>
          <w:lang w:val="sk-SK"/>
        </w:rPr>
        <w:t>kg</w:t>
      </w:r>
      <w:r w:rsidR="000E0BEA" w:rsidRPr="00605FE9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Bez ohľadu na to, ktorý variant si vyberiete</w:t>
      </w:r>
      <w:r w:rsidR="000E0BEA" w:rsidRPr="00605FE9">
        <w:rPr>
          <w:rFonts w:cs="Arial"/>
          <w:lang w:val="sk-SK"/>
        </w:rPr>
        <w:t xml:space="preserve">, EV6 </w:t>
      </w:r>
      <w:r>
        <w:rPr>
          <w:rFonts w:cs="Arial"/>
          <w:lang w:val="sk-SK"/>
        </w:rPr>
        <w:t xml:space="preserve">poskytuje silný elektrický výkon, </w:t>
      </w:r>
      <w:r w:rsidR="00E52EFA">
        <w:rPr>
          <w:rFonts w:cs="Arial"/>
          <w:lang w:val="sk-SK"/>
        </w:rPr>
        <w:t xml:space="preserve">s </w:t>
      </w:r>
      <w:r>
        <w:rPr>
          <w:rFonts w:cs="Arial"/>
          <w:lang w:val="sk-SK"/>
        </w:rPr>
        <w:t>ktorý</w:t>
      </w:r>
      <w:r w:rsidR="00E52EFA">
        <w:rPr>
          <w:rFonts w:cs="Arial"/>
          <w:lang w:val="sk-SK"/>
        </w:rPr>
        <w:t>m</w:t>
      </w:r>
      <w:r>
        <w:rPr>
          <w:rFonts w:cs="Arial"/>
          <w:lang w:val="sk-SK"/>
        </w:rPr>
        <w:t xml:space="preserve"> </w:t>
      </w:r>
      <w:r w:rsidR="00E52EFA">
        <w:rPr>
          <w:rFonts w:cs="Arial"/>
          <w:lang w:val="sk-SK"/>
        </w:rPr>
        <w:t>si užijete</w:t>
      </w:r>
      <w:r>
        <w:rPr>
          <w:rFonts w:cs="Arial"/>
          <w:lang w:val="sk-SK"/>
        </w:rPr>
        <w:t xml:space="preserve"> dokonalé výlety</w:t>
      </w:r>
      <w:r w:rsidR="002E0F89" w:rsidRPr="00605FE9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 rodinou</w:t>
      </w:r>
      <w:r w:rsidR="002E0F89" w:rsidRPr="00605FE9">
        <w:rPr>
          <w:rFonts w:cs="Arial"/>
          <w:lang w:val="sk-SK"/>
        </w:rPr>
        <w:t>.</w:t>
      </w:r>
    </w:p>
    <w:p w14:paraId="73BD8DA6" w14:textId="22DD78B1" w:rsidR="003E59A5" w:rsidRPr="00605FE9" w:rsidRDefault="003E59A5" w:rsidP="003E59A5">
      <w:pPr>
        <w:rPr>
          <w:rFonts w:cs="Arial"/>
          <w:lang w:val="sk-SK"/>
        </w:rPr>
      </w:pPr>
    </w:p>
    <w:p w14:paraId="35A8FB0B" w14:textId="77777777" w:rsidR="00A217D2" w:rsidRPr="00605FE9" w:rsidRDefault="00A217D2" w:rsidP="0059695D">
      <w:pPr>
        <w:jc w:val="center"/>
        <w:rPr>
          <w:rFonts w:cs="Arial"/>
          <w:sz w:val="18"/>
          <w:szCs w:val="18"/>
          <w:lang w:val="sk-SK"/>
        </w:rPr>
      </w:pPr>
    </w:p>
    <w:p w14:paraId="2EB39B48" w14:textId="77777777" w:rsidR="00AF6A59" w:rsidRPr="00605FE9" w:rsidRDefault="00632A00" w:rsidP="0059695D">
      <w:pPr>
        <w:jc w:val="center"/>
        <w:rPr>
          <w:rFonts w:cs="Arial"/>
          <w:lang w:val="sk-SK"/>
        </w:rPr>
      </w:pPr>
      <w:r w:rsidRPr="00605FE9">
        <w:rPr>
          <w:rFonts w:cs="Arial"/>
          <w:lang w:val="sk-SK"/>
        </w:rPr>
        <w:t># # #</w:t>
      </w:r>
    </w:p>
    <w:p w14:paraId="75A7BDBC" w14:textId="4D30D9C2" w:rsidR="00127A3C" w:rsidRPr="00605FE9" w:rsidRDefault="00127A3C" w:rsidP="005829B3">
      <w:pPr>
        <w:rPr>
          <w:rFonts w:cs="Arial"/>
          <w:bCs/>
          <w:i/>
          <w:iCs/>
          <w:lang w:val="sk-SK"/>
        </w:rPr>
      </w:pPr>
      <w:bookmarkStart w:id="0" w:name="_GoBack"/>
      <w:bookmarkEnd w:id="0"/>
    </w:p>
    <w:sectPr w:rsidR="00127A3C" w:rsidRPr="00605FE9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1A993" w14:textId="77777777" w:rsidR="006D7FE6" w:rsidRDefault="006D7FE6" w:rsidP="00777D9D">
      <w:pPr>
        <w:spacing w:line="240" w:lineRule="auto"/>
      </w:pPr>
      <w:r>
        <w:separator/>
      </w:r>
    </w:p>
  </w:endnote>
  <w:endnote w:type="continuationSeparator" w:id="0">
    <w:p w14:paraId="019C4A21" w14:textId="77777777" w:rsidR="006D7FE6" w:rsidRDefault="006D7FE6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537704" w:rsidRDefault="00412027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2E5D" w14:textId="77777777" w:rsidR="006D7FE6" w:rsidRDefault="006D7FE6" w:rsidP="00777D9D">
      <w:pPr>
        <w:spacing w:line="240" w:lineRule="auto"/>
      </w:pPr>
      <w:r>
        <w:separator/>
      </w:r>
    </w:p>
  </w:footnote>
  <w:footnote w:type="continuationSeparator" w:id="0">
    <w:p w14:paraId="06EE5048" w14:textId="77777777" w:rsidR="006D7FE6" w:rsidRDefault="006D7FE6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F86863"/>
    <w:multiLevelType w:val="hybridMultilevel"/>
    <w:tmpl w:val="BFDA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0091F67"/>
    <w:multiLevelType w:val="hybridMultilevel"/>
    <w:tmpl w:val="DC5443F4"/>
    <w:lvl w:ilvl="0" w:tplc="45D6728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Kia Signature Light" w:hAnsi="Kia Signature Light" w:hint="default"/>
      </w:rPr>
    </w:lvl>
    <w:lvl w:ilvl="1" w:tplc="D9621FC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Kia Signature Light" w:hAnsi="Kia Signature Light" w:hint="default"/>
      </w:rPr>
    </w:lvl>
    <w:lvl w:ilvl="2" w:tplc="5BCE742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Kia Signature Light" w:hAnsi="Kia Signature Light" w:hint="default"/>
      </w:rPr>
    </w:lvl>
    <w:lvl w:ilvl="3" w:tplc="86ECAE9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Kia Signature Light" w:hAnsi="Kia Signature Light" w:hint="default"/>
      </w:rPr>
    </w:lvl>
    <w:lvl w:ilvl="4" w:tplc="A4D05D8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Kia Signature Light" w:hAnsi="Kia Signature Light" w:hint="default"/>
      </w:rPr>
    </w:lvl>
    <w:lvl w:ilvl="5" w:tplc="99746E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Kia Signature Light" w:hAnsi="Kia Signature Light" w:hint="default"/>
      </w:rPr>
    </w:lvl>
    <w:lvl w:ilvl="6" w:tplc="E4B80B1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Kia Signature Light" w:hAnsi="Kia Signature Light" w:hint="default"/>
      </w:rPr>
    </w:lvl>
    <w:lvl w:ilvl="7" w:tplc="A768C65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Kia Signature Light" w:hAnsi="Kia Signature Light" w:hint="default"/>
      </w:rPr>
    </w:lvl>
    <w:lvl w:ilvl="8" w:tplc="5E06888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Kia Signature Light" w:hAnsi="Kia Signature Light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494505D"/>
    <w:multiLevelType w:val="hybridMultilevel"/>
    <w:tmpl w:val="9A3C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44979"/>
    <w:multiLevelType w:val="hybridMultilevel"/>
    <w:tmpl w:val="54D878CA"/>
    <w:lvl w:ilvl="0" w:tplc="0488153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4CB6FD3"/>
    <w:multiLevelType w:val="hybridMultilevel"/>
    <w:tmpl w:val="9A2A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20"/>
  </w:num>
  <w:num w:numId="17">
    <w:abstractNumId w:val="2"/>
  </w:num>
  <w:num w:numId="18">
    <w:abstractNumId w:val="11"/>
  </w:num>
  <w:num w:numId="19">
    <w:abstractNumId w:val="1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NK0FAG/0P6YtAAAA"/>
  </w:docVars>
  <w:rsids>
    <w:rsidRoot w:val="004A422B"/>
    <w:rsid w:val="00002243"/>
    <w:rsid w:val="000044C1"/>
    <w:rsid w:val="0000518B"/>
    <w:rsid w:val="00007167"/>
    <w:rsid w:val="000110CD"/>
    <w:rsid w:val="00015C73"/>
    <w:rsid w:val="00022B1E"/>
    <w:rsid w:val="00024453"/>
    <w:rsid w:val="000277A1"/>
    <w:rsid w:val="00027C5E"/>
    <w:rsid w:val="00030D8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06BB"/>
    <w:rsid w:val="0007222A"/>
    <w:rsid w:val="00076010"/>
    <w:rsid w:val="00077CD2"/>
    <w:rsid w:val="00080620"/>
    <w:rsid w:val="0008308D"/>
    <w:rsid w:val="00083214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006F"/>
    <w:rsid w:val="000B3825"/>
    <w:rsid w:val="000B4930"/>
    <w:rsid w:val="000B5DA5"/>
    <w:rsid w:val="000B642A"/>
    <w:rsid w:val="000C27D0"/>
    <w:rsid w:val="000C671C"/>
    <w:rsid w:val="000C76BE"/>
    <w:rsid w:val="000D0B2A"/>
    <w:rsid w:val="000D4EA2"/>
    <w:rsid w:val="000D7FAB"/>
    <w:rsid w:val="000E0BEA"/>
    <w:rsid w:val="000E369A"/>
    <w:rsid w:val="000E48E3"/>
    <w:rsid w:val="000E59CF"/>
    <w:rsid w:val="000E712C"/>
    <w:rsid w:val="000F06A0"/>
    <w:rsid w:val="000F1740"/>
    <w:rsid w:val="000F7091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2324"/>
    <w:rsid w:val="0011388F"/>
    <w:rsid w:val="001233FF"/>
    <w:rsid w:val="00124919"/>
    <w:rsid w:val="00124F72"/>
    <w:rsid w:val="00125B6D"/>
    <w:rsid w:val="0012618C"/>
    <w:rsid w:val="00127A3C"/>
    <w:rsid w:val="00127D43"/>
    <w:rsid w:val="001309C4"/>
    <w:rsid w:val="00131396"/>
    <w:rsid w:val="00131B85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475E5"/>
    <w:rsid w:val="001503B6"/>
    <w:rsid w:val="0015162B"/>
    <w:rsid w:val="001519D1"/>
    <w:rsid w:val="00151B85"/>
    <w:rsid w:val="00162A0C"/>
    <w:rsid w:val="00163EC5"/>
    <w:rsid w:val="00164468"/>
    <w:rsid w:val="0016476B"/>
    <w:rsid w:val="0016531C"/>
    <w:rsid w:val="0016645F"/>
    <w:rsid w:val="0017070A"/>
    <w:rsid w:val="00171840"/>
    <w:rsid w:val="00174459"/>
    <w:rsid w:val="00176104"/>
    <w:rsid w:val="00176823"/>
    <w:rsid w:val="0017786F"/>
    <w:rsid w:val="00184474"/>
    <w:rsid w:val="00187280"/>
    <w:rsid w:val="001917BC"/>
    <w:rsid w:val="00195652"/>
    <w:rsid w:val="00196101"/>
    <w:rsid w:val="00196641"/>
    <w:rsid w:val="001A072C"/>
    <w:rsid w:val="001A629F"/>
    <w:rsid w:val="001B0BC5"/>
    <w:rsid w:val="001B3444"/>
    <w:rsid w:val="001B7828"/>
    <w:rsid w:val="001C0778"/>
    <w:rsid w:val="001C6637"/>
    <w:rsid w:val="001C7F79"/>
    <w:rsid w:val="001D43F2"/>
    <w:rsid w:val="001D4630"/>
    <w:rsid w:val="001D5711"/>
    <w:rsid w:val="001D5962"/>
    <w:rsid w:val="001E499B"/>
    <w:rsid w:val="001E5F07"/>
    <w:rsid w:val="001E61FF"/>
    <w:rsid w:val="001E6681"/>
    <w:rsid w:val="001F41C1"/>
    <w:rsid w:val="002027D2"/>
    <w:rsid w:val="00203519"/>
    <w:rsid w:val="00207874"/>
    <w:rsid w:val="002227E2"/>
    <w:rsid w:val="002233F1"/>
    <w:rsid w:val="0022571A"/>
    <w:rsid w:val="002261D8"/>
    <w:rsid w:val="002262C7"/>
    <w:rsid w:val="00227152"/>
    <w:rsid w:val="0022758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226E"/>
    <w:rsid w:val="00244322"/>
    <w:rsid w:val="0025187E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9604D"/>
    <w:rsid w:val="002A448F"/>
    <w:rsid w:val="002A4F04"/>
    <w:rsid w:val="002A540D"/>
    <w:rsid w:val="002A6442"/>
    <w:rsid w:val="002A7028"/>
    <w:rsid w:val="002B2D45"/>
    <w:rsid w:val="002B2D6C"/>
    <w:rsid w:val="002B371C"/>
    <w:rsid w:val="002B508A"/>
    <w:rsid w:val="002B5773"/>
    <w:rsid w:val="002B5F00"/>
    <w:rsid w:val="002C48C8"/>
    <w:rsid w:val="002C6C30"/>
    <w:rsid w:val="002C6EDA"/>
    <w:rsid w:val="002E0F89"/>
    <w:rsid w:val="002E1CE2"/>
    <w:rsid w:val="002E6F50"/>
    <w:rsid w:val="002E7C0C"/>
    <w:rsid w:val="002F4D61"/>
    <w:rsid w:val="002F71CD"/>
    <w:rsid w:val="003016C9"/>
    <w:rsid w:val="0030181B"/>
    <w:rsid w:val="00302185"/>
    <w:rsid w:val="003042DD"/>
    <w:rsid w:val="00305AF6"/>
    <w:rsid w:val="0030600E"/>
    <w:rsid w:val="003125E5"/>
    <w:rsid w:val="003134BF"/>
    <w:rsid w:val="0031504D"/>
    <w:rsid w:val="0031589E"/>
    <w:rsid w:val="00316263"/>
    <w:rsid w:val="00323F8A"/>
    <w:rsid w:val="00326826"/>
    <w:rsid w:val="003270B1"/>
    <w:rsid w:val="00332F48"/>
    <w:rsid w:val="00345DB1"/>
    <w:rsid w:val="00346ADB"/>
    <w:rsid w:val="00351564"/>
    <w:rsid w:val="00357D99"/>
    <w:rsid w:val="003709CB"/>
    <w:rsid w:val="003714C9"/>
    <w:rsid w:val="003824DC"/>
    <w:rsid w:val="00382603"/>
    <w:rsid w:val="0038263C"/>
    <w:rsid w:val="003855AF"/>
    <w:rsid w:val="00396E0C"/>
    <w:rsid w:val="00397B9F"/>
    <w:rsid w:val="003A38E2"/>
    <w:rsid w:val="003A50BC"/>
    <w:rsid w:val="003A50D1"/>
    <w:rsid w:val="003B0ADB"/>
    <w:rsid w:val="003B4F1D"/>
    <w:rsid w:val="003C0375"/>
    <w:rsid w:val="003C19CE"/>
    <w:rsid w:val="003C2109"/>
    <w:rsid w:val="003C2194"/>
    <w:rsid w:val="003C21F9"/>
    <w:rsid w:val="003C36D6"/>
    <w:rsid w:val="003C3A74"/>
    <w:rsid w:val="003C3D25"/>
    <w:rsid w:val="003C7196"/>
    <w:rsid w:val="003D1F4E"/>
    <w:rsid w:val="003D3000"/>
    <w:rsid w:val="003D602F"/>
    <w:rsid w:val="003D6966"/>
    <w:rsid w:val="003E01C4"/>
    <w:rsid w:val="003E573E"/>
    <w:rsid w:val="003E59A5"/>
    <w:rsid w:val="003E5B6B"/>
    <w:rsid w:val="003E724F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355F"/>
    <w:rsid w:val="0042621B"/>
    <w:rsid w:val="004304BD"/>
    <w:rsid w:val="004371CE"/>
    <w:rsid w:val="004474DF"/>
    <w:rsid w:val="0044786A"/>
    <w:rsid w:val="004573D3"/>
    <w:rsid w:val="00460828"/>
    <w:rsid w:val="00461E69"/>
    <w:rsid w:val="00466568"/>
    <w:rsid w:val="0047101C"/>
    <w:rsid w:val="00471A35"/>
    <w:rsid w:val="00480F41"/>
    <w:rsid w:val="00482414"/>
    <w:rsid w:val="00484F11"/>
    <w:rsid w:val="00487104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46FF"/>
    <w:rsid w:val="004E73EB"/>
    <w:rsid w:val="004E7CFA"/>
    <w:rsid w:val="004F1CBC"/>
    <w:rsid w:val="004F2622"/>
    <w:rsid w:val="004F63B8"/>
    <w:rsid w:val="004F675F"/>
    <w:rsid w:val="004F67BB"/>
    <w:rsid w:val="005027AB"/>
    <w:rsid w:val="00502AC9"/>
    <w:rsid w:val="00503B05"/>
    <w:rsid w:val="00504F95"/>
    <w:rsid w:val="00506259"/>
    <w:rsid w:val="00507BFC"/>
    <w:rsid w:val="00510742"/>
    <w:rsid w:val="005109A8"/>
    <w:rsid w:val="005111D7"/>
    <w:rsid w:val="00512240"/>
    <w:rsid w:val="0051443C"/>
    <w:rsid w:val="00516DB5"/>
    <w:rsid w:val="00517C4E"/>
    <w:rsid w:val="0052478D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463E3"/>
    <w:rsid w:val="005579A0"/>
    <w:rsid w:val="00557E87"/>
    <w:rsid w:val="0056255A"/>
    <w:rsid w:val="0056416E"/>
    <w:rsid w:val="00565B29"/>
    <w:rsid w:val="005664E0"/>
    <w:rsid w:val="00570713"/>
    <w:rsid w:val="00571A51"/>
    <w:rsid w:val="00573649"/>
    <w:rsid w:val="00575635"/>
    <w:rsid w:val="00577F03"/>
    <w:rsid w:val="00580A0E"/>
    <w:rsid w:val="005829B3"/>
    <w:rsid w:val="0058396A"/>
    <w:rsid w:val="00585EB1"/>
    <w:rsid w:val="00587322"/>
    <w:rsid w:val="00591892"/>
    <w:rsid w:val="0059695D"/>
    <w:rsid w:val="0059768D"/>
    <w:rsid w:val="005A4A5E"/>
    <w:rsid w:val="005A6A03"/>
    <w:rsid w:val="005B12D9"/>
    <w:rsid w:val="005B2ACE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2FA4"/>
    <w:rsid w:val="005F3834"/>
    <w:rsid w:val="005F398C"/>
    <w:rsid w:val="005F468F"/>
    <w:rsid w:val="00601DDC"/>
    <w:rsid w:val="00605D2D"/>
    <w:rsid w:val="00605FE9"/>
    <w:rsid w:val="00607503"/>
    <w:rsid w:val="00607AFE"/>
    <w:rsid w:val="00611EA5"/>
    <w:rsid w:val="00613C69"/>
    <w:rsid w:val="00614F90"/>
    <w:rsid w:val="00615F17"/>
    <w:rsid w:val="006223DC"/>
    <w:rsid w:val="006263D6"/>
    <w:rsid w:val="00627FD9"/>
    <w:rsid w:val="006301F5"/>
    <w:rsid w:val="00631F87"/>
    <w:rsid w:val="00632A00"/>
    <w:rsid w:val="00637230"/>
    <w:rsid w:val="0064053B"/>
    <w:rsid w:val="006502DF"/>
    <w:rsid w:val="00657FE6"/>
    <w:rsid w:val="00662735"/>
    <w:rsid w:val="00662F30"/>
    <w:rsid w:val="006651F9"/>
    <w:rsid w:val="00670F02"/>
    <w:rsid w:val="0067170D"/>
    <w:rsid w:val="00676AE9"/>
    <w:rsid w:val="00677481"/>
    <w:rsid w:val="006810E4"/>
    <w:rsid w:val="006849DF"/>
    <w:rsid w:val="006867C2"/>
    <w:rsid w:val="00691DB6"/>
    <w:rsid w:val="00693D62"/>
    <w:rsid w:val="00696F04"/>
    <w:rsid w:val="00697EFA"/>
    <w:rsid w:val="006A15DD"/>
    <w:rsid w:val="006A18F9"/>
    <w:rsid w:val="006A6E1C"/>
    <w:rsid w:val="006B14B2"/>
    <w:rsid w:val="006B1FE3"/>
    <w:rsid w:val="006B5C7F"/>
    <w:rsid w:val="006C027B"/>
    <w:rsid w:val="006C1D3A"/>
    <w:rsid w:val="006C5D5B"/>
    <w:rsid w:val="006C7E93"/>
    <w:rsid w:val="006D161B"/>
    <w:rsid w:val="006D43D5"/>
    <w:rsid w:val="006D49E2"/>
    <w:rsid w:val="006D5957"/>
    <w:rsid w:val="006D65F7"/>
    <w:rsid w:val="006D7FE6"/>
    <w:rsid w:val="006E29FA"/>
    <w:rsid w:val="006E3A9F"/>
    <w:rsid w:val="006E4150"/>
    <w:rsid w:val="006E46BA"/>
    <w:rsid w:val="006E4A8F"/>
    <w:rsid w:val="006E5013"/>
    <w:rsid w:val="006E66E9"/>
    <w:rsid w:val="006F350C"/>
    <w:rsid w:val="00713019"/>
    <w:rsid w:val="0071363F"/>
    <w:rsid w:val="0072009D"/>
    <w:rsid w:val="007269F8"/>
    <w:rsid w:val="00727819"/>
    <w:rsid w:val="00741E65"/>
    <w:rsid w:val="00746831"/>
    <w:rsid w:val="00746BC9"/>
    <w:rsid w:val="00747F07"/>
    <w:rsid w:val="0075008B"/>
    <w:rsid w:val="00752782"/>
    <w:rsid w:val="00753618"/>
    <w:rsid w:val="007547F6"/>
    <w:rsid w:val="00755FA1"/>
    <w:rsid w:val="0075604F"/>
    <w:rsid w:val="007576C9"/>
    <w:rsid w:val="00764DE7"/>
    <w:rsid w:val="007716F5"/>
    <w:rsid w:val="00774BB0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4B"/>
    <w:rsid w:val="00794D69"/>
    <w:rsid w:val="0079667F"/>
    <w:rsid w:val="00796D51"/>
    <w:rsid w:val="00797FD0"/>
    <w:rsid w:val="007A4251"/>
    <w:rsid w:val="007A60CA"/>
    <w:rsid w:val="007B4D20"/>
    <w:rsid w:val="007C12E1"/>
    <w:rsid w:val="007C1CCE"/>
    <w:rsid w:val="007C3DF0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2ED0"/>
    <w:rsid w:val="008232BB"/>
    <w:rsid w:val="00825CD6"/>
    <w:rsid w:val="008278D0"/>
    <w:rsid w:val="008307E6"/>
    <w:rsid w:val="0083548F"/>
    <w:rsid w:val="00842B57"/>
    <w:rsid w:val="00843CA1"/>
    <w:rsid w:val="00845496"/>
    <w:rsid w:val="0084622D"/>
    <w:rsid w:val="00846854"/>
    <w:rsid w:val="00853727"/>
    <w:rsid w:val="00853FDE"/>
    <w:rsid w:val="00855933"/>
    <w:rsid w:val="0086027E"/>
    <w:rsid w:val="008622A3"/>
    <w:rsid w:val="00870621"/>
    <w:rsid w:val="00870787"/>
    <w:rsid w:val="00874C73"/>
    <w:rsid w:val="00875E85"/>
    <w:rsid w:val="008774BA"/>
    <w:rsid w:val="00880770"/>
    <w:rsid w:val="00880C8B"/>
    <w:rsid w:val="00892BFB"/>
    <w:rsid w:val="00894833"/>
    <w:rsid w:val="00895554"/>
    <w:rsid w:val="008A0C06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23CB"/>
    <w:rsid w:val="008C64D9"/>
    <w:rsid w:val="008C6EAC"/>
    <w:rsid w:val="008D0AA0"/>
    <w:rsid w:val="008D1E8D"/>
    <w:rsid w:val="008D29EC"/>
    <w:rsid w:val="008D325F"/>
    <w:rsid w:val="008D3325"/>
    <w:rsid w:val="008D4EC5"/>
    <w:rsid w:val="008D54CB"/>
    <w:rsid w:val="008D62E2"/>
    <w:rsid w:val="008D62E4"/>
    <w:rsid w:val="008D7B6C"/>
    <w:rsid w:val="008E0860"/>
    <w:rsid w:val="008E1D38"/>
    <w:rsid w:val="008E311E"/>
    <w:rsid w:val="008E3837"/>
    <w:rsid w:val="008E6829"/>
    <w:rsid w:val="008F03C9"/>
    <w:rsid w:val="008F2E5B"/>
    <w:rsid w:val="008F39DF"/>
    <w:rsid w:val="008F5A00"/>
    <w:rsid w:val="008F5D51"/>
    <w:rsid w:val="008F63BE"/>
    <w:rsid w:val="008F7A8C"/>
    <w:rsid w:val="009003C6"/>
    <w:rsid w:val="00903BCC"/>
    <w:rsid w:val="00907665"/>
    <w:rsid w:val="00926E11"/>
    <w:rsid w:val="00933D44"/>
    <w:rsid w:val="00937753"/>
    <w:rsid w:val="00937768"/>
    <w:rsid w:val="00946105"/>
    <w:rsid w:val="00955129"/>
    <w:rsid w:val="009553B4"/>
    <w:rsid w:val="00956C8A"/>
    <w:rsid w:val="00956F63"/>
    <w:rsid w:val="009607F9"/>
    <w:rsid w:val="00961E10"/>
    <w:rsid w:val="00962A9D"/>
    <w:rsid w:val="00963B4B"/>
    <w:rsid w:val="009656E6"/>
    <w:rsid w:val="00973BE6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0A5"/>
    <w:rsid w:val="009B3E9A"/>
    <w:rsid w:val="009B5C7E"/>
    <w:rsid w:val="009C1D1C"/>
    <w:rsid w:val="009C3C3F"/>
    <w:rsid w:val="009C4308"/>
    <w:rsid w:val="009D01C5"/>
    <w:rsid w:val="009D322A"/>
    <w:rsid w:val="009D728E"/>
    <w:rsid w:val="009E1E25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2EE4"/>
    <w:rsid w:val="00A03087"/>
    <w:rsid w:val="00A12869"/>
    <w:rsid w:val="00A16476"/>
    <w:rsid w:val="00A17728"/>
    <w:rsid w:val="00A217D2"/>
    <w:rsid w:val="00A22D94"/>
    <w:rsid w:val="00A26223"/>
    <w:rsid w:val="00A3435B"/>
    <w:rsid w:val="00A359ED"/>
    <w:rsid w:val="00A36250"/>
    <w:rsid w:val="00A36964"/>
    <w:rsid w:val="00A36E8D"/>
    <w:rsid w:val="00A41210"/>
    <w:rsid w:val="00A41732"/>
    <w:rsid w:val="00A458AD"/>
    <w:rsid w:val="00A5296E"/>
    <w:rsid w:val="00A55735"/>
    <w:rsid w:val="00A57406"/>
    <w:rsid w:val="00A61E38"/>
    <w:rsid w:val="00A62460"/>
    <w:rsid w:val="00A6250E"/>
    <w:rsid w:val="00A62E48"/>
    <w:rsid w:val="00A641A6"/>
    <w:rsid w:val="00A64952"/>
    <w:rsid w:val="00A72F27"/>
    <w:rsid w:val="00A749EC"/>
    <w:rsid w:val="00A750E1"/>
    <w:rsid w:val="00A821CC"/>
    <w:rsid w:val="00A83A0C"/>
    <w:rsid w:val="00A85D79"/>
    <w:rsid w:val="00A87B33"/>
    <w:rsid w:val="00A9041A"/>
    <w:rsid w:val="00A93D1E"/>
    <w:rsid w:val="00A954D9"/>
    <w:rsid w:val="00A95D43"/>
    <w:rsid w:val="00A96657"/>
    <w:rsid w:val="00AA0CC8"/>
    <w:rsid w:val="00AA3CF9"/>
    <w:rsid w:val="00AA45FD"/>
    <w:rsid w:val="00AA4925"/>
    <w:rsid w:val="00AB070A"/>
    <w:rsid w:val="00AB2E59"/>
    <w:rsid w:val="00AB57E4"/>
    <w:rsid w:val="00AB62B5"/>
    <w:rsid w:val="00AC21D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2738"/>
    <w:rsid w:val="00B07B9C"/>
    <w:rsid w:val="00B11498"/>
    <w:rsid w:val="00B1459F"/>
    <w:rsid w:val="00B15FC4"/>
    <w:rsid w:val="00B21D58"/>
    <w:rsid w:val="00B269EF"/>
    <w:rsid w:val="00B3025B"/>
    <w:rsid w:val="00B31318"/>
    <w:rsid w:val="00B33B8F"/>
    <w:rsid w:val="00B344DC"/>
    <w:rsid w:val="00B34898"/>
    <w:rsid w:val="00B3502B"/>
    <w:rsid w:val="00B36D08"/>
    <w:rsid w:val="00B404FB"/>
    <w:rsid w:val="00B42A15"/>
    <w:rsid w:val="00B52485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2F86"/>
    <w:rsid w:val="00B93258"/>
    <w:rsid w:val="00B9375D"/>
    <w:rsid w:val="00B957B1"/>
    <w:rsid w:val="00B97B82"/>
    <w:rsid w:val="00B97E53"/>
    <w:rsid w:val="00BA5729"/>
    <w:rsid w:val="00BB3ABB"/>
    <w:rsid w:val="00BB475A"/>
    <w:rsid w:val="00BB4E8D"/>
    <w:rsid w:val="00BB7DC8"/>
    <w:rsid w:val="00BC03A7"/>
    <w:rsid w:val="00BC1C27"/>
    <w:rsid w:val="00BC343A"/>
    <w:rsid w:val="00BC368B"/>
    <w:rsid w:val="00BC4A22"/>
    <w:rsid w:val="00BC5F91"/>
    <w:rsid w:val="00BC6946"/>
    <w:rsid w:val="00BC69D3"/>
    <w:rsid w:val="00BC6C66"/>
    <w:rsid w:val="00BD69D2"/>
    <w:rsid w:val="00BE11BC"/>
    <w:rsid w:val="00BE1E3D"/>
    <w:rsid w:val="00BE23FB"/>
    <w:rsid w:val="00BE653D"/>
    <w:rsid w:val="00BE7A95"/>
    <w:rsid w:val="00BF1261"/>
    <w:rsid w:val="00BF147E"/>
    <w:rsid w:val="00BF1848"/>
    <w:rsid w:val="00BF2631"/>
    <w:rsid w:val="00BF3FC7"/>
    <w:rsid w:val="00BF4A4E"/>
    <w:rsid w:val="00C00588"/>
    <w:rsid w:val="00C03622"/>
    <w:rsid w:val="00C045AF"/>
    <w:rsid w:val="00C04E3E"/>
    <w:rsid w:val="00C074E0"/>
    <w:rsid w:val="00C1318C"/>
    <w:rsid w:val="00C14C3D"/>
    <w:rsid w:val="00C15422"/>
    <w:rsid w:val="00C15C4C"/>
    <w:rsid w:val="00C16EB5"/>
    <w:rsid w:val="00C16FC6"/>
    <w:rsid w:val="00C242D8"/>
    <w:rsid w:val="00C25BEE"/>
    <w:rsid w:val="00C26C4A"/>
    <w:rsid w:val="00C31775"/>
    <w:rsid w:val="00C31E37"/>
    <w:rsid w:val="00C3265C"/>
    <w:rsid w:val="00C34BC5"/>
    <w:rsid w:val="00C35247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74763"/>
    <w:rsid w:val="00C8219B"/>
    <w:rsid w:val="00C831CD"/>
    <w:rsid w:val="00C83DF5"/>
    <w:rsid w:val="00C84691"/>
    <w:rsid w:val="00C86B10"/>
    <w:rsid w:val="00C87229"/>
    <w:rsid w:val="00C92DD0"/>
    <w:rsid w:val="00C95BCE"/>
    <w:rsid w:val="00CA0A65"/>
    <w:rsid w:val="00CA162D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3B4"/>
    <w:rsid w:val="00D025D9"/>
    <w:rsid w:val="00D02672"/>
    <w:rsid w:val="00D056D7"/>
    <w:rsid w:val="00D07285"/>
    <w:rsid w:val="00D0779B"/>
    <w:rsid w:val="00D07B84"/>
    <w:rsid w:val="00D109F9"/>
    <w:rsid w:val="00D12C65"/>
    <w:rsid w:val="00D1386C"/>
    <w:rsid w:val="00D13A85"/>
    <w:rsid w:val="00D25A49"/>
    <w:rsid w:val="00D2610A"/>
    <w:rsid w:val="00D31835"/>
    <w:rsid w:val="00D347D5"/>
    <w:rsid w:val="00D37A1E"/>
    <w:rsid w:val="00D425D5"/>
    <w:rsid w:val="00D466F6"/>
    <w:rsid w:val="00D61459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8D9"/>
    <w:rsid w:val="00D96F2C"/>
    <w:rsid w:val="00DA05E3"/>
    <w:rsid w:val="00DA36A5"/>
    <w:rsid w:val="00DA49E2"/>
    <w:rsid w:val="00DA5FD5"/>
    <w:rsid w:val="00DB33E7"/>
    <w:rsid w:val="00DB38AB"/>
    <w:rsid w:val="00DB47C4"/>
    <w:rsid w:val="00DB4BFD"/>
    <w:rsid w:val="00DC0449"/>
    <w:rsid w:val="00DC1642"/>
    <w:rsid w:val="00DC6B94"/>
    <w:rsid w:val="00DC6E81"/>
    <w:rsid w:val="00DD2EFE"/>
    <w:rsid w:val="00DD57B6"/>
    <w:rsid w:val="00DD5DAC"/>
    <w:rsid w:val="00DD5DFC"/>
    <w:rsid w:val="00DE07CE"/>
    <w:rsid w:val="00DE48DD"/>
    <w:rsid w:val="00DE7507"/>
    <w:rsid w:val="00DE7807"/>
    <w:rsid w:val="00DE7AD4"/>
    <w:rsid w:val="00DF10C1"/>
    <w:rsid w:val="00DF1E2C"/>
    <w:rsid w:val="00E04054"/>
    <w:rsid w:val="00E04987"/>
    <w:rsid w:val="00E049A4"/>
    <w:rsid w:val="00E06DC3"/>
    <w:rsid w:val="00E07D74"/>
    <w:rsid w:val="00E13911"/>
    <w:rsid w:val="00E14E3A"/>
    <w:rsid w:val="00E170CB"/>
    <w:rsid w:val="00E20A1C"/>
    <w:rsid w:val="00E2138C"/>
    <w:rsid w:val="00E216FB"/>
    <w:rsid w:val="00E22DA0"/>
    <w:rsid w:val="00E270EC"/>
    <w:rsid w:val="00E32FCE"/>
    <w:rsid w:val="00E339FD"/>
    <w:rsid w:val="00E34F1B"/>
    <w:rsid w:val="00E42454"/>
    <w:rsid w:val="00E44E4B"/>
    <w:rsid w:val="00E501EA"/>
    <w:rsid w:val="00E52C64"/>
    <w:rsid w:val="00E52EFA"/>
    <w:rsid w:val="00E55AED"/>
    <w:rsid w:val="00E5752E"/>
    <w:rsid w:val="00E61E70"/>
    <w:rsid w:val="00E633BF"/>
    <w:rsid w:val="00E63CE1"/>
    <w:rsid w:val="00E64BE2"/>
    <w:rsid w:val="00E65F1E"/>
    <w:rsid w:val="00E71EC6"/>
    <w:rsid w:val="00E81C4B"/>
    <w:rsid w:val="00E84422"/>
    <w:rsid w:val="00E84860"/>
    <w:rsid w:val="00E8732D"/>
    <w:rsid w:val="00E876C1"/>
    <w:rsid w:val="00E877AD"/>
    <w:rsid w:val="00E9378D"/>
    <w:rsid w:val="00E96849"/>
    <w:rsid w:val="00EA1E63"/>
    <w:rsid w:val="00EA27D5"/>
    <w:rsid w:val="00EB0DD9"/>
    <w:rsid w:val="00EB2DF0"/>
    <w:rsid w:val="00EB4867"/>
    <w:rsid w:val="00EB5AE6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395E"/>
    <w:rsid w:val="00F03A18"/>
    <w:rsid w:val="00F05A4E"/>
    <w:rsid w:val="00F14818"/>
    <w:rsid w:val="00F15BD8"/>
    <w:rsid w:val="00F15D25"/>
    <w:rsid w:val="00F22845"/>
    <w:rsid w:val="00F25B6D"/>
    <w:rsid w:val="00F27586"/>
    <w:rsid w:val="00F30926"/>
    <w:rsid w:val="00F327F2"/>
    <w:rsid w:val="00F3315A"/>
    <w:rsid w:val="00F351A3"/>
    <w:rsid w:val="00F359B4"/>
    <w:rsid w:val="00F365C4"/>
    <w:rsid w:val="00F37BCC"/>
    <w:rsid w:val="00F429DD"/>
    <w:rsid w:val="00F42DFD"/>
    <w:rsid w:val="00F52267"/>
    <w:rsid w:val="00F528D7"/>
    <w:rsid w:val="00F53FDB"/>
    <w:rsid w:val="00F561BD"/>
    <w:rsid w:val="00F5781C"/>
    <w:rsid w:val="00F6354B"/>
    <w:rsid w:val="00F66D50"/>
    <w:rsid w:val="00F6704E"/>
    <w:rsid w:val="00F720AF"/>
    <w:rsid w:val="00F73D79"/>
    <w:rsid w:val="00F75C59"/>
    <w:rsid w:val="00F80A78"/>
    <w:rsid w:val="00F83B37"/>
    <w:rsid w:val="00F877C7"/>
    <w:rsid w:val="00F94B11"/>
    <w:rsid w:val="00F958AA"/>
    <w:rsid w:val="00F968A6"/>
    <w:rsid w:val="00F96DC5"/>
    <w:rsid w:val="00F9732B"/>
    <w:rsid w:val="00F97AB0"/>
    <w:rsid w:val="00FA16DE"/>
    <w:rsid w:val="00FA1F63"/>
    <w:rsid w:val="00FA3062"/>
    <w:rsid w:val="00FB0D99"/>
    <w:rsid w:val="00FB3BC0"/>
    <w:rsid w:val="00FB4E82"/>
    <w:rsid w:val="00FC1973"/>
    <w:rsid w:val="00FC41FD"/>
    <w:rsid w:val="00FC43B8"/>
    <w:rsid w:val="00FC4A86"/>
    <w:rsid w:val="00FC62FC"/>
    <w:rsid w:val="00FC6B88"/>
    <w:rsid w:val="00FD02A7"/>
    <w:rsid w:val="00FD400E"/>
    <w:rsid w:val="00FD58AE"/>
    <w:rsid w:val="00FE7B9D"/>
    <w:rsid w:val="00FF0E87"/>
    <w:rsid w:val="00FF2F84"/>
    <w:rsid w:val="00FF3095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84691"/>
    <w:rPr>
      <w:rFonts w:ascii="Arial" w:hAnsi="Arial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E1D3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normaltextrun">
    <w:name w:val="normaltextrun"/>
    <w:basedOn w:val="DefaultParagraphFont"/>
    <w:rsid w:val="00611EA5"/>
  </w:style>
  <w:style w:type="character" w:customStyle="1" w:styleId="eop">
    <w:name w:val="eop"/>
    <w:basedOn w:val="DefaultParagraphFont"/>
    <w:rsid w:val="00F5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F0E97-4ADB-494B-AD1C-437DBCDF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99EB2-04BE-4F64-81FB-A0EFB7C2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2021-06-04T12:37:00Z</dcterms:created>
  <dcterms:modified xsi:type="dcterms:W3CDTF">2021-06-18T14:26:00Z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1834600</vt:r8>
  </property>
</Properties>
</file>