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002E6" w14:textId="77777777" w:rsidR="00471086" w:rsidRPr="00912812" w:rsidRDefault="00471086" w:rsidP="00471086">
      <w:pPr>
        <w:tabs>
          <w:tab w:val="left" w:pos="2840"/>
        </w:tabs>
        <w:rPr>
          <w:lang w:eastAsia="ko-KR"/>
        </w:rPr>
      </w:pPr>
      <w:r w:rsidRPr="001C1B74">
        <w:rPr>
          <w:rFonts w:cs="Arial"/>
          <w:b/>
          <w:noProof/>
          <w:sz w:val="26"/>
          <w:szCs w:val="26"/>
          <w:lang w:eastAsia="ko-KR"/>
        </w:rPr>
        <mc:AlternateContent>
          <mc:Choice Requires="wps">
            <w:drawing>
              <wp:anchor distT="0" distB="0" distL="114300" distR="114300" simplePos="0" relativeHeight="251658241" behindDoc="0" locked="0" layoutInCell="1" allowOverlap="1" wp14:anchorId="31C981E1" wp14:editId="1A88607E">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B6F6" w14:textId="77777777" w:rsidR="00471086" w:rsidRPr="00B7211B" w:rsidRDefault="00471086" w:rsidP="00471086">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2B46FEB8" w14:textId="77777777" w:rsidR="00471086" w:rsidRPr="0062367F" w:rsidRDefault="00471086" w:rsidP="00471086">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5DA69C5A" w14:textId="77777777" w:rsidR="00471086" w:rsidRPr="00AF23E2" w:rsidRDefault="00471086" w:rsidP="00471086">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5BC91BC9" w14:textId="77777777" w:rsidR="00471086" w:rsidRPr="00D90196" w:rsidRDefault="00471086" w:rsidP="00471086">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4D3BC7DC" w14:textId="77777777" w:rsidR="00471086" w:rsidRPr="00D90196" w:rsidRDefault="00471086" w:rsidP="00471086">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96F1499" w14:textId="77777777" w:rsidR="00471086" w:rsidRPr="00756FFC" w:rsidRDefault="00471086" w:rsidP="00471086">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981E1"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4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cUiS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" filled="f" stroked="f">
                <v:textbox>
                  <w:txbxContent>
                    <w:p w14:paraId="7D1BB6F6" w14:textId="77777777" w:rsidR="00471086" w:rsidRPr="00B7211B" w:rsidRDefault="00471086" w:rsidP="00471086">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2B46FEB8" w14:textId="77777777" w:rsidR="00471086" w:rsidRPr="0062367F" w:rsidRDefault="00471086" w:rsidP="00471086">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5DA69C5A" w14:textId="77777777" w:rsidR="00471086" w:rsidRPr="00AF23E2" w:rsidRDefault="00471086" w:rsidP="00471086">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5BC91BC9" w14:textId="77777777" w:rsidR="00471086" w:rsidRPr="00D90196" w:rsidRDefault="00471086" w:rsidP="00471086">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4D3BC7DC" w14:textId="77777777" w:rsidR="00471086" w:rsidRPr="00D90196" w:rsidRDefault="00471086" w:rsidP="00471086">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96F1499" w14:textId="77777777" w:rsidR="00471086" w:rsidRPr="00756FFC" w:rsidRDefault="00471086" w:rsidP="00471086">
                      <w:pPr>
                        <w:spacing w:line="240" w:lineRule="auto"/>
                        <w:rPr>
                          <w:rFonts w:cs="Arial"/>
                          <w:sz w:val="12"/>
                          <w:szCs w:val="12"/>
                        </w:rPr>
                      </w:pPr>
                    </w:p>
                  </w:txbxContent>
                </v:textbox>
              </v:shape>
            </w:pict>
          </mc:Fallback>
        </mc:AlternateContent>
      </w:r>
      <w:r w:rsidRPr="001C1B74">
        <w:rPr>
          <w:noProof/>
          <w:sz w:val="18"/>
          <w:szCs w:val="18"/>
          <w:lang w:eastAsia="ko-KR"/>
        </w:rPr>
        <w:drawing>
          <wp:anchor distT="0" distB="0" distL="114300" distR="114300" simplePos="0" relativeHeight="251658240" behindDoc="1" locked="0" layoutInCell="1" allowOverlap="1" wp14:anchorId="7CEA8DBF" wp14:editId="4D4CDFA2">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Pr>
          <w:lang w:eastAsia="ko-KR"/>
        </w:rPr>
        <w:t xml:space="preserve"> </w:t>
      </w:r>
    </w:p>
    <w:p w14:paraId="450BFD4F" w14:textId="77777777" w:rsidR="00471086" w:rsidRPr="00EE3804" w:rsidRDefault="00471086" w:rsidP="00471086">
      <w:pPr>
        <w:spacing w:line="240" w:lineRule="auto"/>
        <w:rPr>
          <w:rFonts w:ascii="Arial Black" w:hAnsi="Arial Black"/>
          <w:color w:val="EA0029"/>
          <w:sz w:val="44"/>
          <w:szCs w:val="44"/>
          <w:lang w:val="en-GB"/>
        </w:rPr>
      </w:pPr>
      <w:r w:rsidRPr="00EE3804">
        <w:rPr>
          <w:rFonts w:ascii="Arial Black" w:hAnsi="Arial Black"/>
          <w:color w:val="EA0029"/>
          <w:sz w:val="44"/>
          <w:szCs w:val="44"/>
          <w:lang w:val="en-GB"/>
        </w:rPr>
        <w:t>NEWS</w:t>
      </w:r>
    </w:p>
    <w:p w14:paraId="6E584CBA" w14:textId="781F3C83" w:rsidR="00471086" w:rsidRPr="00C61E74" w:rsidRDefault="00471086" w:rsidP="00471086">
      <w:pPr>
        <w:spacing w:line="240" w:lineRule="auto"/>
        <w:rPr>
          <w:rFonts w:cs="Arial"/>
          <w:b/>
          <w:color w:val="EA0029"/>
          <w:sz w:val="26"/>
          <w:szCs w:val="26"/>
          <w:lang w:val="en-GB"/>
        </w:rPr>
      </w:pPr>
      <w:r w:rsidRPr="00647E61">
        <w:rPr>
          <w:rFonts w:cs="Arial"/>
          <w:b/>
          <w:color w:val="EA0029"/>
          <w:sz w:val="28"/>
          <w:szCs w:val="28"/>
          <w:lang w:val="en-GB"/>
        </w:rPr>
        <w:t xml:space="preserve">Embargoed until </w:t>
      </w:r>
      <w:r w:rsidR="00B12416" w:rsidRPr="00B12416">
        <w:rPr>
          <w:rFonts w:cs="Arial"/>
          <w:b/>
          <w:color w:val="EA0029"/>
          <w:sz w:val="28"/>
          <w:szCs w:val="28"/>
          <w:lang w:val="en-GB"/>
        </w:rPr>
        <w:t xml:space="preserve">3PM CET </w:t>
      </w:r>
      <w:r w:rsidR="00B12416">
        <w:rPr>
          <w:rFonts w:cs="Arial"/>
          <w:b/>
          <w:color w:val="EA0029"/>
          <w:sz w:val="28"/>
          <w:szCs w:val="28"/>
          <w:lang w:val="en-GB"/>
        </w:rPr>
        <w:t>December 6</w:t>
      </w:r>
      <w:r w:rsidRPr="00647E61">
        <w:rPr>
          <w:rFonts w:cs="Arial"/>
          <w:b/>
          <w:color w:val="EA0029"/>
          <w:sz w:val="28"/>
          <w:szCs w:val="28"/>
          <w:lang w:val="en-GB"/>
        </w:rPr>
        <w:t>, 2021</w:t>
      </w:r>
      <w:r w:rsidR="00477F6A">
        <w:rPr>
          <w:rFonts w:cs="Arial"/>
          <w:b/>
          <w:color w:val="EA0029"/>
          <w:sz w:val="28"/>
          <w:szCs w:val="28"/>
          <w:lang w:val="en-GB"/>
        </w:rPr>
        <w:t>.</w:t>
      </w:r>
    </w:p>
    <w:p w14:paraId="4C847687" w14:textId="77777777" w:rsidR="00471086" w:rsidRPr="00EE3804" w:rsidRDefault="00471086" w:rsidP="00471086">
      <w:pPr>
        <w:spacing w:line="240" w:lineRule="auto"/>
        <w:rPr>
          <w:rFonts w:cs="Arial"/>
          <w:b/>
          <w:sz w:val="32"/>
          <w:szCs w:val="32"/>
          <w:lang w:val="en-GB" w:eastAsia="ko-KR"/>
        </w:rPr>
      </w:pPr>
    </w:p>
    <w:p w14:paraId="10C3F5BC" w14:textId="5B9C5B68" w:rsidR="00471086" w:rsidRPr="003B68C9" w:rsidRDefault="00A42A36" w:rsidP="00471086">
      <w:pPr>
        <w:spacing w:line="240" w:lineRule="auto"/>
        <w:jc w:val="center"/>
        <w:rPr>
          <w:rFonts w:cs="Arial"/>
          <w:b/>
          <w:sz w:val="44"/>
          <w:szCs w:val="44"/>
          <w:lang w:val="en-GB" w:eastAsia="ko-KR"/>
        </w:rPr>
      </w:pPr>
      <w:r>
        <w:rPr>
          <w:rFonts w:cs="Arial"/>
          <w:b/>
          <w:sz w:val="44"/>
          <w:szCs w:val="44"/>
          <w:lang w:val="en-GB" w:eastAsia="ko-KR"/>
        </w:rPr>
        <w:t xml:space="preserve">All-new Kia Sportage – </w:t>
      </w:r>
      <w:r w:rsidR="009309C1">
        <w:rPr>
          <w:rFonts w:cs="Arial"/>
          <w:b/>
          <w:sz w:val="44"/>
          <w:szCs w:val="44"/>
          <w:lang w:val="en-GB" w:eastAsia="ko-KR"/>
        </w:rPr>
        <w:t xml:space="preserve">a </w:t>
      </w:r>
      <w:r>
        <w:rPr>
          <w:rFonts w:cs="Arial"/>
          <w:b/>
          <w:sz w:val="44"/>
          <w:szCs w:val="44"/>
          <w:lang w:val="en-GB" w:eastAsia="ko-KR"/>
        </w:rPr>
        <w:t xml:space="preserve">compelling </w:t>
      </w:r>
      <w:r w:rsidR="00D23F0A">
        <w:rPr>
          <w:rFonts w:cs="Arial"/>
          <w:b/>
          <w:sz w:val="44"/>
          <w:szCs w:val="44"/>
          <w:lang w:val="en-GB" w:eastAsia="ko-KR"/>
        </w:rPr>
        <w:br/>
      </w:r>
      <w:r>
        <w:rPr>
          <w:rFonts w:cs="Arial"/>
          <w:b/>
          <w:sz w:val="44"/>
          <w:szCs w:val="44"/>
          <w:lang w:val="en-GB" w:eastAsia="ko-KR"/>
        </w:rPr>
        <w:t xml:space="preserve">SUV </w:t>
      </w:r>
      <w:r w:rsidR="00293A56">
        <w:rPr>
          <w:rFonts w:cs="Arial"/>
          <w:b/>
          <w:sz w:val="44"/>
          <w:szCs w:val="44"/>
          <w:lang w:val="en-GB" w:eastAsia="ko-KR"/>
        </w:rPr>
        <w:t>tailor made</w:t>
      </w:r>
      <w:r>
        <w:rPr>
          <w:rFonts w:cs="Arial"/>
          <w:b/>
          <w:sz w:val="44"/>
          <w:szCs w:val="44"/>
          <w:lang w:val="en-GB" w:eastAsia="ko-KR"/>
        </w:rPr>
        <w:t xml:space="preserve"> for Europe</w:t>
      </w:r>
    </w:p>
    <w:p w14:paraId="48B6D4DC" w14:textId="77777777" w:rsidR="00471086" w:rsidRPr="003B68C9" w:rsidRDefault="00471086" w:rsidP="00471086">
      <w:pPr>
        <w:pStyle w:val="ListParagraph"/>
        <w:ind w:left="0"/>
        <w:rPr>
          <w:rFonts w:cs="Arial"/>
          <w:b/>
          <w:sz w:val="32"/>
          <w:szCs w:val="32"/>
          <w:lang w:val="en-GB"/>
        </w:rPr>
      </w:pPr>
    </w:p>
    <w:p w14:paraId="2910D22B" w14:textId="19281D4A" w:rsidR="00471086" w:rsidRDefault="00A42A36" w:rsidP="00471086">
      <w:pPr>
        <w:pStyle w:val="ListParagraph"/>
        <w:numPr>
          <w:ilvl w:val="0"/>
          <w:numId w:val="1"/>
        </w:numPr>
        <w:spacing w:line="240" w:lineRule="auto"/>
        <w:rPr>
          <w:rFonts w:cs="Arial"/>
          <w:b/>
          <w:sz w:val="26"/>
          <w:szCs w:val="26"/>
          <w:lang w:eastAsia="ko-KR"/>
        </w:rPr>
      </w:pPr>
      <w:r>
        <w:rPr>
          <w:rFonts w:cs="Arial"/>
          <w:b/>
          <w:sz w:val="26"/>
          <w:szCs w:val="26"/>
          <w:lang w:eastAsia="ko-KR"/>
        </w:rPr>
        <w:t xml:space="preserve">Fifth-generation </w:t>
      </w:r>
      <w:r w:rsidR="00293A56">
        <w:rPr>
          <w:rFonts w:cs="Arial"/>
          <w:b/>
          <w:sz w:val="26"/>
          <w:szCs w:val="26"/>
          <w:lang w:eastAsia="ko-KR"/>
        </w:rPr>
        <w:t xml:space="preserve">Kia </w:t>
      </w:r>
      <w:r>
        <w:rPr>
          <w:rFonts w:cs="Arial"/>
          <w:b/>
          <w:sz w:val="26"/>
          <w:szCs w:val="26"/>
          <w:lang w:eastAsia="ko-KR"/>
        </w:rPr>
        <w:t xml:space="preserve">Sportage gains </w:t>
      </w:r>
      <w:r w:rsidR="00293A56">
        <w:rPr>
          <w:rFonts w:cs="Arial"/>
          <w:b/>
          <w:sz w:val="26"/>
          <w:szCs w:val="26"/>
          <w:lang w:eastAsia="ko-KR"/>
        </w:rPr>
        <w:t xml:space="preserve">a </w:t>
      </w:r>
      <w:r>
        <w:rPr>
          <w:rFonts w:cs="Arial"/>
          <w:b/>
          <w:sz w:val="26"/>
          <w:szCs w:val="26"/>
          <w:lang w:eastAsia="ko-KR"/>
        </w:rPr>
        <w:t xml:space="preserve">dedicated </w:t>
      </w:r>
      <w:r w:rsidR="00293A56">
        <w:rPr>
          <w:rFonts w:cs="Arial"/>
          <w:b/>
          <w:sz w:val="26"/>
          <w:szCs w:val="26"/>
          <w:lang w:eastAsia="ko-KR"/>
        </w:rPr>
        <w:t xml:space="preserve">model </w:t>
      </w:r>
      <w:r>
        <w:rPr>
          <w:rFonts w:cs="Arial"/>
          <w:b/>
          <w:sz w:val="26"/>
          <w:szCs w:val="26"/>
          <w:lang w:eastAsia="ko-KR"/>
        </w:rPr>
        <w:t xml:space="preserve">specifically </w:t>
      </w:r>
      <w:r w:rsidR="009202D7">
        <w:rPr>
          <w:rFonts w:cs="Arial"/>
          <w:b/>
          <w:sz w:val="26"/>
          <w:szCs w:val="26"/>
          <w:lang w:eastAsia="ko-KR"/>
        </w:rPr>
        <w:t xml:space="preserve">designed and developed </w:t>
      </w:r>
      <w:r>
        <w:rPr>
          <w:rFonts w:cs="Arial"/>
          <w:b/>
          <w:sz w:val="26"/>
          <w:szCs w:val="26"/>
          <w:lang w:eastAsia="ko-KR"/>
        </w:rPr>
        <w:t>for Europe</w:t>
      </w:r>
    </w:p>
    <w:p w14:paraId="0484641D" w14:textId="7CFDEBE1" w:rsidR="00A42A36" w:rsidRDefault="00A42A36" w:rsidP="00471086">
      <w:pPr>
        <w:pStyle w:val="ListParagraph"/>
        <w:numPr>
          <w:ilvl w:val="0"/>
          <w:numId w:val="1"/>
        </w:numPr>
        <w:spacing w:line="240" w:lineRule="auto"/>
        <w:rPr>
          <w:rFonts w:cs="Arial"/>
          <w:b/>
          <w:sz w:val="26"/>
          <w:szCs w:val="26"/>
          <w:lang w:eastAsia="ko-KR"/>
        </w:rPr>
      </w:pPr>
      <w:r>
        <w:rPr>
          <w:rFonts w:cs="Arial"/>
          <w:b/>
          <w:sz w:val="26"/>
          <w:szCs w:val="26"/>
          <w:lang w:eastAsia="ko-KR"/>
        </w:rPr>
        <w:t xml:space="preserve">New </w:t>
      </w:r>
      <w:r w:rsidR="00F92663">
        <w:rPr>
          <w:rFonts w:cs="Arial"/>
          <w:b/>
          <w:sz w:val="26"/>
          <w:szCs w:val="26"/>
          <w:lang w:eastAsia="ko-KR"/>
        </w:rPr>
        <w:t>‘</w:t>
      </w:r>
      <w:r>
        <w:rPr>
          <w:rFonts w:cs="Arial"/>
          <w:b/>
          <w:sz w:val="26"/>
          <w:szCs w:val="26"/>
          <w:lang w:eastAsia="ko-KR"/>
        </w:rPr>
        <w:t>N3</w:t>
      </w:r>
      <w:r w:rsidR="00F92663">
        <w:rPr>
          <w:rFonts w:cs="Arial"/>
          <w:b/>
          <w:sz w:val="26"/>
          <w:szCs w:val="26"/>
          <w:lang w:eastAsia="ko-KR"/>
        </w:rPr>
        <w:t>’</w:t>
      </w:r>
      <w:r>
        <w:rPr>
          <w:rFonts w:cs="Arial"/>
          <w:b/>
          <w:sz w:val="26"/>
          <w:szCs w:val="26"/>
          <w:lang w:eastAsia="ko-KR"/>
        </w:rPr>
        <w:t xml:space="preserve"> architecture delivers </w:t>
      </w:r>
      <w:r w:rsidR="00F92663">
        <w:rPr>
          <w:rFonts w:cs="Arial"/>
          <w:b/>
          <w:sz w:val="26"/>
          <w:szCs w:val="26"/>
          <w:lang w:eastAsia="ko-KR"/>
        </w:rPr>
        <w:t>enhanced</w:t>
      </w:r>
      <w:r>
        <w:rPr>
          <w:rFonts w:cs="Arial"/>
          <w:b/>
          <w:sz w:val="26"/>
          <w:szCs w:val="26"/>
          <w:lang w:eastAsia="ko-KR"/>
        </w:rPr>
        <w:t xml:space="preserve"> SUV driving dynamics honed on European roads</w:t>
      </w:r>
    </w:p>
    <w:p w14:paraId="729AF914" w14:textId="04E62118" w:rsidR="00A42A36" w:rsidRPr="003B68C9" w:rsidRDefault="00A42A36" w:rsidP="00471086">
      <w:pPr>
        <w:pStyle w:val="ListParagraph"/>
        <w:numPr>
          <w:ilvl w:val="0"/>
          <w:numId w:val="1"/>
        </w:numPr>
        <w:spacing w:line="240" w:lineRule="auto"/>
        <w:rPr>
          <w:rFonts w:cs="Arial"/>
          <w:b/>
          <w:sz w:val="26"/>
          <w:szCs w:val="26"/>
          <w:lang w:eastAsia="ko-KR"/>
        </w:rPr>
      </w:pPr>
      <w:r w:rsidRPr="006D31BF">
        <w:rPr>
          <w:rFonts w:cs="Arial"/>
          <w:b/>
          <w:sz w:val="26"/>
          <w:szCs w:val="26"/>
          <w:lang w:eastAsia="ko-KR"/>
        </w:rPr>
        <w:t xml:space="preserve">Terrain Mode </w:t>
      </w:r>
      <w:r w:rsidR="00645AC3">
        <w:rPr>
          <w:rFonts w:cs="Arial"/>
          <w:b/>
          <w:sz w:val="26"/>
          <w:szCs w:val="26"/>
          <w:lang w:eastAsia="ko-KR"/>
        </w:rPr>
        <w:t xml:space="preserve">allows new Sportage to be ready for </w:t>
      </w:r>
      <w:r w:rsidR="00BB69AC">
        <w:rPr>
          <w:rFonts w:cs="Arial"/>
          <w:b/>
          <w:sz w:val="26"/>
          <w:szCs w:val="26"/>
          <w:lang w:eastAsia="ko-KR"/>
        </w:rPr>
        <w:t xml:space="preserve">outdoor </w:t>
      </w:r>
      <w:r w:rsidR="00645AC3">
        <w:rPr>
          <w:rFonts w:cs="Arial"/>
          <w:b/>
          <w:sz w:val="26"/>
          <w:szCs w:val="26"/>
          <w:lang w:eastAsia="ko-KR"/>
        </w:rPr>
        <w:t xml:space="preserve">adventure </w:t>
      </w:r>
      <w:r w:rsidR="003F2DF7">
        <w:rPr>
          <w:rFonts w:cs="Arial"/>
          <w:b/>
          <w:sz w:val="26"/>
          <w:szCs w:val="26"/>
          <w:lang w:eastAsia="ko-KR"/>
        </w:rPr>
        <w:t xml:space="preserve">pursuits </w:t>
      </w:r>
      <w:r w:rsidR="009309C4">
        <w:rPr>
          <w:rFonts w:cs="Arial"/>
          <w:b/>
          <w:sz w:val="26"/>
          <w:szCs w:val="26"/>
          <w:lang w:eastAsia="ko-KR"/>
        </w:rPr>
        <w:t xml:space="preserve">via a simple and </w:t>
      </w:r>
      <w:r w:rsidR="00BA59E5">
        <w:rPr>
          <w:rFonts w:cs="Arial"/>
          <w:b/>
          <w:sz w:val="26"/>
          <w:szCs w:val="26"/>
          <w:lang w:eastAsia="ko-KR"/>
        </w:rPr>
        <w:t>intuitive</w:t>
      </w:r>
      <w:r w:rsidR="009309C4">
        <w:rPr>
          <w:rFonts w:cs="Arial"/>
          <w:b/>
          <w:sz w:val="26"/>
          <w:szCs w:val="26"/>
          <w:lang w:eastAsia="ko-KR"/>
        </w:rPr>
        <w:t xml:space="preserve"> </w:t>
      </w:r>
      <w:r w:rsidR="00BA59E5">
        <w:rPr>
          <w:rFonts w:cs="Arial"/>
          <w:b/>
          <w:sz w:val="26"/>
          <w:szCs w:val="26"/>
          <w:lang w:eastAsia="ko-KR"/>
        </w:rPr>
        <w:t>switch function</w:t>
      </w:r>
      <w:r w:rsidR="009309C4">
        <w:rPr>
          <w:rFonts w:cs="Arial"/>
          <w:b/>
          <w:sz w:val="26"/>
          <w:szCs w:val="26"/>
          <w:lang w:eastAsia="ko-KR"/>
        </w:rPr>
        <w:t xml:space="preserve"> </w:t>
      </w:r>
    </w:p>
    <w:p w14:paraId="055B71B9" w14:textId="0A43B743" w:rsidR="00471086" w:rsidRDefault="00471086" w:rsidP="00471086">
      <w:pPr>
        <w:pStyle w:val="ListParagraph"/>
        <w:numPr>
          <w:ilvl w:val="0"/>
          <w:numId w:val="1"/>
        </w:numPr>
        <w:spacing w:line="240" w:lineRule="auto"/>
        <w:rPr>
          <w:rFonts w:cs="Arial"/>
          <w:b/>
          <w:bCs/>
          <w:sz w:val="26"/>
          <w:szCs w:val="26"/>
          <w:lang w:val="en-GB" w:eastAsia="ko-KR"/>
        </w:rPr>
      </w:pPr>
      <w:r w:rsidRPr="003B68C9">
        <w:rPr>
          <w:rFonts w:cs="Arial"/>
          <w:b/>
          <w:bCs/>
          <w:sz w:val="26"/>
          <w:szCs w:val="26"/>
          <w:lang w:val="en-GB" w:eastAsia="ko-KR"/>
        </w:rPr>
        <w:t xml:space="preserve">New </w:t>
      </w:r>
      <w:r w:rsidR="007A7525">
        <w:rPr>
          <w:rFonts w:cs="Arial"/>
          <w:b/>
          <w:bCs/>
          <w:sz w:val="26"/>
          <w:szCs w:val="26"/>
          <w:lang w:val="en-GB" w:eastAsia="ko-KR"/>
        </w:rPr>
        <w:t xml:space="preserve">hybrid and </w:t>
      </w:r>
      <w:r w:rsidRPr="003B68C9">
        <w:rPr>
          <w:rFonts w:cs="Arial"/>
          <w:b/>
          <w:bCs/>
          <w:sz w:val="26"/>
          <w:szCs w:val="26"/>
          <w:lang w:val="en-GB" w:eastAsia="ko-KR"/>
        </w:rPr>
        <w:t>plug-in hybrid variant</w:t>
      </w:r>
      <w:r w:rsidR="00AA494F">
        <w:rPr>
          <w:rFonts w:cs="Arial"/>
          <w:b/>
          <w:bCs/>
          <w:sz w:val="26"/>
          <w:szCs w:val="26"/>
          <w:lang w:val="en-GB" w:eastAsia="ko-KR"/>
        </w:rPr>
        <w:t>s</w:t>
      </w:r>
      <w:r w:rsidRPr="003B68C9">
        <w:rPr>
          <w:rFonts w:cs="Arial"/>
          <w:b/>
          <w:bCs/>
          <w:sz w:val="26"/>
          <w:szCs w:val="26"/>
          <w:lang w:val="en-GB" w:eastAsia="ko-KR"/>
        </w:rPr>
        <w:t> </w:t>
      </w:r>
      <w:r w:rsidR="00282674">
        <w:rPr>
          <w:rFonts w:cs="Arial"/>
          <w:b/>
          <w:bCs/>
          <w:sz w:val="26"/>
          <w:szCs w:val="26"/>
          <w:lang w:val="en-GB" w:eastAsia="ko-KR"/>
        </w:rPr>
        <w:t>deliver</w:t>
      </w:r>
      <w:r w:rsidR="00A42A36">
        <w:rPr>
          <w:rFonts w:cs="Arial"/>
          <w:b/>
          <w:bCs/>
          <w:sz w:val="26"/>
          <w:szCs w:val="26"/>
          <w:lang w:val="en-GB" w:eastAsia="ko-KR"/>
        </w:rPr>
        <w:t xml:space="preserve"> </w:t>
      </w:r>
      <w:r w:rsidRPr="003B68C9">
        <w:rPr>
          <w:rFonts w:cs="Arial"/>
          <w:b/>
          <w:bCs/>
          <w:sz w:val="26"/>
          <w:szCs w:val="26"/>
          <w:lang w:val="en-GB" w:eastAsia="ko-KR"/>
        </w:rPr>
        <w:t xml:space="preserve">outstanding efficiency and </w:t>
      </w:r>
      <w:r w:rsidR="00AA494F">
        <w:rPr>
          <w:rFonts w:cs="Arial"/>
          <w:b/>
          <w:bCs/>
          <w:sz w:val="26"/>
          <w:szCs w:val="26"/>
          <w:lang w:val="en-GB" w:eastAsia="ko-KR"/>
        </w:rPr>
        <w:t xml:space="preserve">enhanced </w:t>
      </w:r>
      <w:r w:rsidR="00CD7EBF">
        <w:rPr>
          <w:rFonts w:cs="Arial"/>
          <w:b/>
          <w:bCs/>
          <w:sz w:val="26"/>
          <w:szCs w:val="26"/>
          <w:lang w:val="en-GB" w:eastAsia="ko-KR"/>
        </w:rPr>
        <w:t>economy, further boosting the appeal of new Sportage</w:t>
      </w:r>
    </w:p>
    <w:p w14:paraId="7C5BD059" w14:textId="1404E80C" w:rsidR="00A42A36" w:rsidRPr="00011E60" w:rsidRDefault="00A42A36" w:rsidP="00471086">
      <w:pPr>
        <w:pStyle w:val="ListParagraph"/>
        <w:numPr>
          <w:ilvl w:val="0"/>
          <w:numId w:val="1"/>
        </w:numPr>
        <w:spacing w:line="240" w:lineRule="auto"/>
        <w:rPr>
          <w:rFonts w:cs="Arial"/>
          <w:b/>
          <w:sz w:val="26"/>
          <w:szCs w:val="26"/>
          <w:lang w:eastAsia="ko-KR"/>
        </w:rPr>
      </w:pPr>
      <w:r w:rsidRPr="00011E60">
        <w:rPr>
          <w:rFonts w:cs="Arial"/>
          <w:b/>
          <w:sz w:val="26"/>
          <w:szCs w:val="26"/>
          <w:lang w:eastAsia="ko-KR"/>
        </w:rPr>
        <w:t>DriveWise advanced driver assistance systems</w:t>
      </w:r>
      <w:r w:rsidR="00411900">
        <w:rPr>
          <w:rFonts w:cs="Arial"/>
          <w:b/>
          <w:sz w:val="26"/>
          <w:szCs w:val="26"/>
          <w:lang w:eastAsia="ko-KR"/>
        </w:rPr>
        <w:t xml:space="preserve"> </w:t>
      </w:r>
      <w:r w:rsidR="0035492A">
        <w:rPr>
          <w:rFonts w:cs="Arial"/>
          <w:b/>
          <w:sz w:val="26"/>
          <w:szCs w:val="26"/>
          <w:lang w:eastAsia="ko-KR"/>
        </w:rPr>
        <w:t>created</w:t>
      </w:r>
      <w:r w:rsidR="005F042C">
        <w:rPr>
          <w:rFonts w:cs="Arial"/>
          <w:b/>
          <w:sz w:val="26"/>
          <w:szCs w:val="26"/>
          <w:lang w:eastAsia="ko-KR"/>
        </w:rPr>
        <w:t xml:space="preserve"> to seamlessly support the driver during driving </w:t>
      </w:r>
      <w:r w:rsidR="0035492A">
        <w:rPr>
          <w:rFonts w:cs="Arial"/>
          <w:b/>
          <w:sz w:val="26"/>
          <w:szCs w:val="26"/>
          <w:lang w:eastAsia="ko-KR"/>
        </w:rPr>
        <w:t xml:space="preserve">situations and </w:t>
      </w:r>
      <w:r w:rsidR="00763854">
        <w:rPr>
          <w:rFonts w:cs="Arial"/>
          <w:b/>
          <w:sz w:val="26"/>
          <w:szCs w:val="26"/>
          <w:lang w:eastAsia="ko-KR"/>
        </w:rPr>
        <w:t xml:space="preserve">parking maneuvers </w:t>
      </w:r>
    </w:p>
    <w:p w14:paraId="20267F3B" w14:textId="7F7D5700" w:rsidR="00471086" w:rsidRPr="00011E60" w:rsidRDefault="00471086" w:rsidP="00011E60">
      <w:pPr>
        <w:pStyle w:val="ListParagraph"/>
        <w:numPr>
          <w:ilvl w:val="0"/>
          <w:numId w:val="1"/>
        </w:numPr>
        <w:spacing w:line="240" w:lineRule="auto"/>
        <w:rPr>
          <w:rFonts w:cs="Arial"/>
          <w:b/>
          <w:sz w:val="26"/>
          <w:szCs w:val="26"/>
          <w:lang w:eastAsia="ko-KR"/>
        </w:rPr>
      </w:pPr>
      <w:r w:rsidRPr="00011E60">
        <w:rPr>
          <w:rFonts w:cs="Arial"/>
          <w:b/>
          <w:sz w:val="26"/>
          <w:szCs w:val="26"/>
          <w:lang w:eastAsia="ko-KR"/>
        </w:rPr>
        <w:t xml:space="preserve">Inspired by nature, </w:t>
      </w:r>
      <w:r w:rsidR="0035492A">
        <w:rPr>
          <w:rFonts w:cs="Arial"/>
          <w:b/>
          <w:sz w:val="26"/>
          <w:szCs w:val="26"/>
          <w:lang w:eastAsia="ko-KR"/>
        </w:rPr>
        <w:t xml:space="preserve">the </w:t>
      </w:r>
      <w:r w:rsidRPr="00011E60">
        <w:rPr>
          <w:rFonts w:cs="Arial"/>
          <w:b/>
          <w:sz w:val="26"/>
          <w:szCs w:val="26"/>
          <w:lang w:eastAsia="ko-KR"/>
        </w:rPr>
        <w:t>new Sportage design takes on a free-flowing, bold, sophisticated and organic form</w:t>
      </w:r>
    </w:p>
    <w:p w14:paraId="794A8318" w14:textId="77777777" w:rsidR="00471086" w:rsidRPr="003B68C9" w:rsidRDefault="00471086" w:rsidP="00471086">
      <w:pPr>
        <w:spacing w:line="240" w:lineRule="auto"/>
        <w:rPr>
          <w:rFonts w:cs="Arial"/>
          <w:b/>
          <w:sz w:val="26"/>
          <w:szCs w:val="26"/>
          <w:lang w:val="en-GB" w:eastAsia="ko-KR"/>
        </w:rPr>
      </w:pPr>
    </w:p>
    <w:p w14:paraId="07E2DB13" w14:textId="7624E329" w:rsidR="00471086" w:rsidRPr="003B68C9" w:rsidRDefault="00B12416" w:rsidP="00471086">
      <w:pPr>
        <w:rPr>
          <w:rFonts w:cs="Arial"/>
          <w:lang w:val="en-GB"/>
        </w:rPr>
      </w:pPr>
      <w:r w:rsidRPr="00B12416">
        <w:rPr>
          <w:rFonts w:cs="Arial"/>
          <w:b/>
          <w:bCs/>
          <w:lang w:val="en-GB"/>
        </w:rPr>
        <w:t>December 6</w:t>
      </w:r>
      <w:r w:rsidR="00471086" w:rsidRPr="00B12416">
        <w:rPr>
          <w:rFonts w:cs="Arial"/>
          <w:b/>
          <w:bCs/>
          <w:lang w:val="en-GB"/>
        </w:rPr>
        <w:t>, 2021</w:t>
      </w:r>
      <w:r w:rsidR="00471086" w:rsidRPr="003B68C9">
        <w:rPr>
          <w:rFonts w:cs="Arial"/>
          <w:b/>
          <w:bCs/>
          <w:lang w:val="en-GB"/>
        </w:rPr>
        <w:t xml:space="preserve"> </w:t>
      </w:r>
      <w:r w:rsidR="00471086" w:rsidRPr="003B68C9">
        <w:rPr>
          <w:rFonts w:cs="Arial"/>
          <w:lang w:val="en-GB"/>
        </w:rPr>
        <w:t xml:space="preserve">– </w:t>
      </w:r>
      <w:r w:rsidR="00471086">
        <w:rPr>
          <w:rFonts w:cs="Arial"/>
          <w:lang w:val="en-GB"/>
        </w:rPr>
        <w:t>The dedicated European version of the best-selling Kia Sportage</w:t>
      </w:r>
      <w:r w:rsidR="00471086" w:rsidRPr="003B68C9">
        <w:rPr>
          <w:rFonts w:cs="Arial"/>
          <w:lang w:val="en-GB"/>
        </w:rPr>
        <w:t xml:space="preserve"> has been carefully crafted to establish new benchmarks across the SUV segment in Europe. It combines a</w:t>
      </w:r>
      <w:r w:rsidR="00471086" w:rsidRPr="003B68C9">
        <w:rPr>
          <w:lang w:val="en-GB"/>
        </w:rPr>
        <w:t xml:space="preserve"> </w:t>
      </w:r>
      <w:r w:rsidR="00471086" w:rsidRPr="003B68C9">
        <w:rPr>
          <w:rFonts w:cs="Arial"/>
          <w:lang w:val="en-GB"/>
        </w:rPr>
        <w:t xml:space="preserve">sleek yet muscular and modern exterior design with a cutting-edge premium interior featuring a swooping integrated curved display that houses the very latest advancements in connectivity tech. </w:t>
      </w:r>
    </w:p>
    <w:p w14:paraId="621EE122" w14:textId="77777777" w:rsidR="00471086" w:rsidRPr="003B68C9" w:rsidRDefault="00471086" w:rsidP="00471086">
      <w:pPr>
        <w:rPr>
          <w:rFonts w:cs="Arial"/>
          <w:lang w:val="en-GB"/>
        </w:rPr>
      </w:pPr>
    </w:p>
    <w:p w14:paraId="55AFB5B5" w14:textId="61EF9843" w:rsidR="00471086" w:rsidRPr="003B68C9" w:rsidRDefault="00471086" w:rsidP="00471086">
      <w:pPr>
        <w:rPr>
          <w:rFonts w:cs="Arial"/>
          <w:lang w:val="en-GB"/>
        </w:rPr>
      </w:pPr>
      <w:r w:rsidRPr="003B68C9">
        <w:rPr>
          <w:rFonts w:cs="Arial"/>
          <w:lang w:val="en-GB"/>
        </w:rPr>
        <w:t xml:space="preserve">Developed on a new </w:t>
      </w:r>
      <w:r w:rsidR="00F509FB">
        <w:rPr>
          <w:rFonts w:cs="Arial"/>
          <w:lang w:val="en-GB"/>
        </w:rPr>
        <w:t xml:space="preserve">‘N3’ </w:t>
      </w:r>
      <w:r w:rsidRPr="003B68C9">
        <w:rPr>
          <w:rFonts w:cs="Arial"/>
          <w:lang w:val="en-GB"/>
        </w:rPr>
        <w:t>architecture, the European Sportage benefits from a</w:t>
      </w:r>
      <w:r>
        <w:rPr>
          <w:rFonts w:cs="Arial"/>
          <w:lang w:val="en-GB"/>
        </w:rPr>
        <w:t xml:space="preserve"> European-focused high-tech engineering program that has realized an optimal wheelbase and ideal dimensions and proportions for European roads. This meticulous approach has helped create an SUV that is a </w:t>
      </w:r>
      <w:r w:rsidRPr="003B68C9">
        <w:rPr>
          <w:rFonts w:cs="Arial"/>
          <w:lang w:val="en-GB"/>
        </w:rPr>
        <w:t>perfect fit for European requirements, underscoring its everyday practicality and usability. Such a progressive and tailored package has also resulted in</w:t>
      </w:r>
      <w:r w:rsidR="00B33F6A">
        <w:rPr>
          <w:rFonts w:cs="Arial"/>
          <w:lang w:val="en-GB"/>
        </w:rPr>
        <w:t xml:space="preserve"> improved</w:t>
      </w:r>
      <w:r w:rsidRPr="003B68C9">
        <w:rPr>
          <w:rFonts w:cs="Arial"/>
          <w:lang w:val="en-GB"/>
        </w:rPr>
        <w:t xml:space="preserve"> luggage capacity, headroom and legroom </w:t>
      </w:r>
      <w:r w:rsidR="00B33F6A">
        <w:rPr>
          <w:rFonts w:cs="Arial"/>
          <w:lang w:val="en-GB"/>
        </w:rPr>
        <w:t>compared to</w:t>
      </w:r>
      <w:r w:rsidRPr="003B68C9">
        <w:rPr>
          <w:rFonts w:cs="Arial"/>
          <w:lang w:val="en-GB"/>
        </w:rPr>
        <w:t xml:space="preserve"> the outgoing Sportage model, with</w:t>
      </w:r>
      <w:r w:rsidR="00BE0EA0">
        <w:rPr>
          <w:rFonts w:cs="Arial"/>
          <w:lang w:val="en-GB"/>
        </w:rPr>
        <w:t xml:space="preserve"> outstanding</w:t>
      </w:r>
      <w:r w:rsidRPr="003B68C9">
        <w:rPr>
          <w:rFonts w:cs="Arial"/>
          <w:lang w:val="en-GB"/>
        </w:rPr>
        <w:t xml:space="preserve"> legroom for the second-row passengers.</w:t>
      </w:r>
    </w:p>
    <w:p w14:paraId="093A274D" w14:textId="77777777" w:rsidR="00A42A36" w:rsidRDefault="00A42A36" w:rsidP="00A42A36">
      <w:pPr>
        <w:rPr>
          <w:rFonts w:cs="Arial"/>
          <w:highlight w:val="yellow"/>
          <w:lang w:val="en-GB"/>
        </w:rPr>
      </w:pPr>
    </w:p>
    <w:p w14:paraId="17A68FD5" w14:textId="7C5B92CC" w:rsidR="00A42A36" w:rsidRPr="00A42A36" w:rsidRDefault="00A42A36" w:rsidP="00A42A36">
      <w:pPr>
        <w:rPr>
          <w:rFonts w:cs="Arial"/>
          <w:lang w:val="en-GB"/>
        </w:rPr>
      </w:pPr>
      <w:r w:rsidRPr="00A42A36">
        <w:rPr>
          <w:rFonts w:cs="Arial"/>
          <w:lang w:val="en-GB"/>
        </w:rPr>
        <w:t xml:space="preserve">State-of-the-art hybrid powertrains further enhance the European Sportage’s capabilities, serving to dramatically reduce emissions and enhance fuel economy. An advanced plug-in hybrid (PHEV) model represents another first for the European Sportage, realizing </w:t>
      </w:r>
      <w:r w:rsidR="009D2E1C">
        <w:rPr>
          <w:rFonts w:cs="Arial"/>
          <w:lang w:val="en-GB"/>
        </w:rPr>
        <w:t>eco-friendly</w:t>
      </w:r>
      <w:r w:rsidRPr="00A42A36">
        <w:rPr>
          <w:rFonts w:cs="Arial"/>
          <w:lang w:val="en-GB"/>
        </w:rPr>
        <w:t xml:space="preserve"> electric-only driving that can cover most daily trips from the home to work or for daily shopping needs.</w:t>
      </w:r>
      <w:r w:rsidR="00C11DFF">
        <w:rPr>
          <w:rFonts w:cs="Arial"/>
          <w:lang w:val="en-GB"/>
        </w:rPr>
        <w:t xml:space="preserve"> The all-new fifth-generation Sportage </w:t>
      </w:r>
      <w:r w:rsidR="00DA1623">
        <w:rPr>
          <w:rFonts w:cs="Arial"/>
          <w:lang w:val="en-GB"/>
        </w:rPr>
        <w:t xml:space="preserve">also debuts </w:t>
      </w:r>
      <w:r w:rsidR="00D83947">
        <w:rPr>
          <w:rFonts w:cs="Arial"/>
          <w:lang w:val="en-GB"/>
        </w:rPr>
        <w:t xml:space="preserve">a high-tech hybrid (HEV) </w:t>
      </w:r>
      <w:r w:rsidR="00F363EE">
        <w:rPr>
          <w:rFonts w:cs="Arial"/>
          <w:lang w:val="en-GB"/>
        </w:rPr>
        <w:t>variant and a mild-hybrid (MHEV) gasoline p</w:t>
      </w:r>
      <w:r w:rsidR="007E613F">
        <w:rPr>
          <w:rFonts w:cs="Arial"/>
          <w:lang w:val="en-GB"/>
        </w:rPr>
        <w:t>owertrain.</w:t>
      </w:r>
      <w:r w:rsidR="00904ADD">
        <w:rPr>
          <w:rFonts w:cs="Arial"/>
          <w:lang w:val="en-GB"/>
        </w:rPr>
        <w:t xml:space="preserve"> </w:t>
      </w:r>
      <w:r w:rsidRPr="00A42A36">
        <w:rPr>
          <w:rFonts w:cs="Arial"/>
          <w:lang w:val="en-GB"/>
        </w:rPr>
        <w:t xml:space="preserve">The very latest internal combustion </w:t>
      </w:r>
      <w:r w:rsidRPr="00A42A36">
        <w:rPr>
          <w:rFonts w:cs="Arial"/>
          <w:lang w:val="en-GB"/>
        </w:rPr>
        <w:lastRenderedPageBreak/>
        <w:t xml:space="preserve">clean petrol and diesel engines are also available, ensuring that the </w:t>
      </w:r>
      <w:r w:rsidR="009006A2">
        <w:rPr>
          <w:rFonts w:cs="Arial"/>
          <w:lang w:val="en-GB"/>
        </w:rPr>
        <w:t xml:space="preserve">new </w:t>
      </w:r>
      <w:r w:rsidRPr="00A42A36">
        <w:rPr>
          <w:rFonts w:cs="Arial"/>
          <w:lang w:val="en-GB"/>
        </w:rPr>
        <w:t xml:space="preserve">Sportage </w:t>
      </w:r>
      <w:r w:rsidR="007378FC">
        <w:rPr>
          <w:rFonts w:cs="Arial"/>
          <w:lang w:val="en-GB"/>
        </w:rPr>
        <w:t xml:space="preserve">can meet </w:t>
      </w:r>
      <w:bookmarkStart w:id="0" w:name="_Hlk88484690"/>
      <w:r w:rsidR="00FD3BC6">
        <w:rPr>
          <w:rFonts w:cs="Arial"/>
          <w:lang w:val="en-GB"/>
        </w:rPr>
        <w:t>a wide</w:t>
      </w:r>
      <w:r w:rsidR="00FD3BC6" w:rsidRPr="00A42A36">
        <w:rPr>
          <w:rFonts w:cs="Arial"/>
          <w:lang w:val="en-GB"/>
        </w:rPr>
        <w:t xml:space="preserve"> </w:t>
      </w:r>
      <w:r w:rsidRPr="00A42A36">
        <w:rPr>
          <w:rFonts w:cs="Arial"/>
          <w:lang w:val="en-GB"/>
        </w:rPr>
        <w:t xml:space="preserve">breadth </w:t>
      </w:r>
      <w:bookmarkEnd w:id="0"/>
      <w:r w:rsidRPr="00A42A36">
        <w:rPr>
          <w:rFonts w:cs="Arial"/>
          <w:lang w:val="en-GB"/>
        </w:rPr>
        <w:t xml:space="preserve">of </w:t>
      </w:r>
      <w:r w:rsidR="007378FC">
        <w:rPr>
          <w:rFonts w:cs="Arial"/>
          <w:lang w:val="en-GB"/>
        </w:rPr>
        <w:t xml:space="preserve">customer needs and requirements. </w:t>
      </w:r>
      <w:r w:rsidR="00FD3BC6">
        <w:rPr>
          <w:rFonts w:cs="Arial"/>
          <w:lang w:val="en-GB"/>
        </w:rPr>
        <w:t>The</w:t>
      </w:r>
      <w:r w:rsidR="007E613F">
        <w:rPr>
          <w:rFonts w:cs="Arial"/>
          <w:lang w:val="en-GB"/>
        </w:rPr>
        <w:t xml:space="preserve"> diesel engine can also be paired with the </w:t>
      </w:r>
      <w:r w:rsidR="00BD4551">
        <w:rPr>
          <w:rFonts w:cs="Arial"/>
          <w:lang w:val="en-GB"/>
        </w:rPr>
        <w:t xml:space="preserve">MHEV tech, </w:t>
      </w:r>
      <w:r w:rsidR="007378FC">
        <w:rPr>
          <w:rFonts w:cs="Arial"/>
          <w:lang w:val="en-GB"/>
        </w:rPr>
        <w:t>serving</w:t>
      </w:r>
      <w:r w:rsidR="00BD4551">
        <w:rPr>
          <w:rFonts w:cs="Arial"/>
          <w:lang w:val="en-GB"/>
        </w:rPr>
        <w:t xml:space="preserve"> to further reduce emissions and improve</w:t>
      </w:r>
      <w:r w:rsidR="009E39BC">
        <w:rPr>
          <w:rFonts w:cs="Arial"/>
          <w:lang w:val="en-GB"/>
        </w:rPr>
        <w:t xml:space="preserve"> overall</w:t>
      </w:r>
      <w:r w:rsidR="00BD4551">
        <w:rPr>
          <w:rFonts w:cs="Arial"/>
          <w:lang w:val="en-GB"/>
        </w:rPr>
        <w:t xml:space="preserve"> fuel economy. </w:t>
      </w:r>
    </w:p>
    <w:p w14:paraId="02F881C7" w14:textId="77777777" w:rsidR="00A42A36" w:rsidRDefault="00A42A36" w:rsidP="00A42A36">
      <w:pPr>
        <w:rPr>
          <w:rFonts w:cs="Arial"/>
          <w:lang w:val="en-GB"/>
        </w:rPr>
      </w:pPr>
    </w:p>
    <w:p w14:paraId="603ADBC6" w14:textId="209EB0FC" w:rsidR="00A42A36" w:rsidRPr="00A42A36" w:rsidRDefault="00A42A36" w:rsidP="00A42A36">
      <w:pPr>
        <w:rPr>
          <w:rFonts w:cs="Arial"/>
          <w:lang w:val="en-GB"/>
        </w:rPr>
      </w:pPr>
      <w:r w:rsidRPr="00A42A36">
        <w:rPr>
          <w:rFonts w:cs="Arial"/>
          <w:lang w:val="en-GB"/>
        </w:rPr>
        <w:t>“The all-new Sportage has been carefully designed, developed and honed specifically for Europe, in the process breaking boundaries and establishing new benchmarks in the SUV segment,” said Jason Jeong, President at Kia Europe.</w:t>
      </w:r>
    </w:p>
    <w:p w14:paraId="4D0E11EC" w14:textId="77777777" w:rsidR="00A42A36" w:rsidRPr="00A42A36" w:rsidRDefault="00A42A36" w:rsidP="00A42A36">
      <w:pPr>
        <w:rPr>
          <w:rFonts w:cs="Arial"/>
          <w:lang w:val="en-GB"/>
        </w:rPr>
      </w:pPr>
    </w:p>
    <w:p w14:paraId="2FD26027" w14:textId="13CFFA3F" w:rsidR="00A42A36" w:rsidRPr="00A42A36" w:rsidRDefault="00A42A36" w:rsidP="00A42A36">
      <w:pPr>
        <w:rPr>
          <w:rFonts w:cs="Arial"/>
          <w:lang w:val="en-GB"/>
        </w:rPr>
      </w:pPr>
      <w:r w:rsidRPr="00A42A36">
        <w:rPr>
          <w:rFonts w:cs="Arial"/>
          <w:lang w:val="en-GB"/>
        </w:rPr>
        <w:t xml:space="preserve">“With its forward-thinking exterior design and its pioneering interior, the new Sportage combines </w:t>
      </w:r>
      <w:r w:rsidR="00737EDF">
        <w:rPr>
          <w:rFonts w:cs="Arial"/>
          <w:lang w:val="en-GB"/>
        </w:rPr>
        <w:t xml:space="preserve">a </w:t>
      </w:r>
      <w:r w:rsidRPr="00A42A36">
        <w:rPr>
          <w:rFonts w:cs="Arial"/>
          <w:lang w:val="en-GB"/>
        </w:rPr>
        <w:t xml:space="preserve">dynamic road presence on the outside with a class-leading, driver-focused premium cabin that benefits from the very latest breakthrough tech features.” </w:t>
      </w:r>
    </w:p>
    <w:p w14:paraId="34BF94B5" w14:textId="77777777" w:rsidR="00A42A36" w:rsidRPr="00A42A36" w:rsidRDefault="00A42A36" w:rsidP="00A42A36">
      <w:pPr>
        <w:rPr>
          <w:rFonts w:cs="Arial"/>
          <w:lang w:val="en-GB"/>
        </w:rPr>
      </w:pPr>
    </w:p>
    <w:p w14:paraId="6BE8A8EE" w14:textId="601B9DCF" w:rsidR="00A42A36" w:rsidRPr="00B12416" w:rsidRDefault="00A42A36" w:rsidP="00A42A36">
      <w:pPr>
        <w:rPr>
          <w:rFonts w:cs="Arial"/>
          <w:lang w:val="en-GB"/>
        </w:rPr>
      </w:pPr>
      <w:r w:rsidRPr="00A42A36">
        <w:rPr>
          <w:rFonts w:cs="Arial"/>
          <w:lang w:val="en-GB"/>
        </w:rPr>
        <w:t xml:space="preserve">“The new Sportage is also equipped with advanced powertrain electrification technologies – we have efficient, eco-friendly hybrid models that can meet </w:t>
      </w:r>
      <w:r w:rsidR="00ED3CC7">
        <w:rPr>
          <w:rFonts w:cs="Arial"/>
          <w:lang w:val="en-GB"/>
        </w:rPr>
        <w:t>t</w:t>
      </w:r>
      <w:r w:rsidRPr="00A42A36">
        <w:rPr>
          <w:rFonts w:cs="Arial"/>
          <w:lang w:val="en-GB"/>
        </w:rPr>
        <w:t>he needs of</w:t>
      </w:r>
      <w:r w:rsidR="00ED3CC7">
        <w:rPr>
          <w:rFonts w:cs="Arial"/>
          <w:lang w:val="en-GB"/>
        </w:rPr>
        <w:t xml:space="preserve"> all</w:t>
      </w:r>
      <w:r w:rsidRPr="00A42A36">
        <w:rPr>
          <w:rFonts w:cs="Arial"/>
          <w:lang w:val="en-GB"/>
        </w:rPr>
        <w:t xml:space="preserve"> customers. With a</w:t>
      </w:r>
      <w:r w:rsidR="008E5E2D">
        <w:rPr>
          <w:rFonts w:cs="Arial"/>
          <w:lang w:val="en-GB"/>
        </w:rPr>
        <w:t>n eco-friendly</w:t>
      </w:r>
      <w:r w:rsidRPr="00A42A36">
        <w:rPr>
          <w:rFonts w:cs="Arial"/>
          <w:lang w:val="en-GB"/>
        </w:rPr>
        <w:t xml:space="preserve"> all-electric range, the all-new plug-in hybrid Sportage model further highlights Kia’s mission to accelerate sustainable mobility across Europe,” added Jeong.</w:t>
      </w:r>
    </w:p>
    <w:p w14:paraId="50DAD138" w14:textId="77777777" w:rsidR="00471086" w:rsidRPr="003B68C9" w:rsidRDefault="00471086" w:rsidP="00471086">
      <w:pPr>
        <w:rPr>
          <w:rFonts w:cs="Arial"/>
          <w:lang w:val="en-GB"/>
        </w:rPr>
      </w:pPr>
    </w:p>
    <w:p w14:paraId="5D23F7F9" w14:textId="73ACFE23" w:rsidR="00471086" w:rsidRPr="00A42A36" w:rsidRDefault="00471086" w:rsidP="00471086">
      <w:pPr>
        <w:rPr>
          <w:rFonts w:cs="Arial"/>
          <w:b/>
          <w:sz w:val="28"/>
          <w:szCs w:val="28"/>
          <w:lang w:val="en-GB"/>
        </w:rPr>
      </w:pPr>
      <w:r w:rsidRPr="00A42A36">
        <w:rPr>
          <w:rFonts w:cs="Arial"/>
          <w:b/>
          <w:sz w:val="28"/>
          <w:szCs w:val="28"/>
          <w:lang w:val="en-GB"/>
        </w:rPr>
        <w:t>Driving Dynamics</w:t>
      </w:r>
    </w:p>
    <w:p w14:paraId="234BD6FA" w14:textId="77777777" w:rsidR="00471086" w:rsidRPr="00636445" w:rsidRDefault="00471086" w:rsidP="00471086">
      <w:pPr>
        <w:rPr>
          <w:rFonts w:cs="Arial"/>
          <w:b/>
          <w:bCs/>
          <w:lang w:val="en-GB"/>
        </w:rPr>
      </w:pPr>
      <w:r w:rsidRPr="00EE3804">
        <w:rPr>
          <w:rFonts w:cs="Arial"/>
          <w:b/>
          <w:bCs/>
          <w:lang w:val="en-GB"/>
        </w:rPr>
        <w:t>European</w:t>
      </w:r>
      <w:r w:rsidRPr="00636445">
        <w:rPr>
          <w:rFonts w:cs="Arial"/>
          <w:b/>
          <w:bCs/>
          <w:lang w:val="en-GB"/>
        </w:rPr>
        <w:t xml:space="preserve"> Sportage </w:t>
      </w:r>
      <w:r w:rsidRPr="00EE3804">
        <w:rPr>
          <w:rFonts w:cs="Arial"/>
          <w:b/>
          <w:bCs/>
          <w:lang w:val="en-GB"/>
        </w:rPr>
        <w:t xml:space="preserve">benefits from </w:t>
      </w:r>
      <w:r w:rsidRPr="00636445">
        <w:rPr>
          <w:rFonts w:cs="Arial"/>
          <w:b/>
          <w:bCs/>
          <w:lang w:val="en-GB"/>
        </w:rPr>
        <w:t>new Terrain Mode a</w:t>
      </w:r>
      <w:r>
        <w:rPr>
          <w:rFonts w:cs="Arial"/>
          <w:b/>
          <w:bCs/>
          <w:lang w:val="en-GB"/>
        </w:rPr>
        <w:t>nd</w:t>
      </w:r>
      <w:r w:rsidRPr="00636445">
        <w:rPr>
          <w:rFonts w:cs="Arial"/>
          <w:b/>
          <w:bCs/>
          <w:lang w:val="en-GB"/>
        </w:rPr>
        <w:t xml:space="preserve"> new ECS</w:t>
      </w:r>
    </w:p>
    <w:p w14:paraId="2F830046" w14:textId="7B8EA2CD" w:rsidR="00471086" w:rsidRPr="00636445" w:rsidRDefault="00471086" w:rsidP="00471086">
      <w:pPr>
        <w:rPr>
          <w:rFonts w:cs="Arial"/>
          <w:lang w:val="en-GB"/>
        </w:rPr>
      </w:pPr>
      <w:r w:rsidRPr="00636445">
        <w:rPr>
          <w:rFonts w:cs="Arial"/>
          <w:lang w:val="en-GB"/>
        </w:rPr>
        <w:t xml:space="preserve">Based on the company’s new </w:t>
      </w:r>
      <w:r w:rsidR="00605280">
        <w:rPr>
          <w:rFonts w:cs="Arial"/>
          <w:lang w:val="en-GB"/>
        </w:rPr>
        <w:t>‘</w:t>
      </w:r>
      <w:r w:rsidRPr="00636445">
        <w:rPr>
          <w:rFonts w:cs="Arial"/>
          <w:lang w:val="en-GB"/>
        </w:rPr>
        <w:t>N3</w:t>
      </w:r>
      <w:r w:rsidR="00605280">
        <w:rPr>
          <w:rFonts w:cs="Arial"/>
          <w:lang w:val="en-GB"/>
        </w:rPr>
        <w:t>’</w:t>
      </w:r>
      <w:r w:rsidRPr="00636445">
        <w:rPr>
          <w:rFonts w:cs="Arial"/>
          <w:lang w:val="en-GB"/>
        </w:rPr>
        <w:t xml:space="preserve"> architecture, every element of the new Sportage has been designed and developed to enhance the SUV’s premium stature. </w:t>
      </w:r>
    </w:p>
    <w:p w14:paraId="4FAE53E5" w14:textId="77777777" w:rsidR="00471086" w:rsidRDefault="00471086" w:rsidP="00471086">
      <w:pPr>
        <w:rPr>
          <w:rFonts w:cs="Arial"/>
          <w:lang w:val="en-GB"/>
        </w:rPr>
      </w:pPr>
    </w:p>
    <w:p w14:paraId="6DD5698E" w14:textId="6CA03FAA" w:rsidR="00471086" w:rsidRPr="00A42A36" w:rsidRDefault="00471086" w:rsidP="00471086">
      <w:pPr>
        <w:rPr>
          <w:rFonts w:cs="Arial"/>
          <w:lang w:val="en-GB"/>
        </w:rPr>
      </w:pPr>
      <w:r w:rsidRPr="00944FAD">
        <w:rPr>
          <w:rFonts w:cs="Arial"/>
          <w:lang w:val="en-GB"/>
        </w:rPr>
        <w:t xml:space="preserve">Representing a first for Sportage is the creation of an all-new Terrain Mode that debuts on the fifth-generation </w:t>
      </w:r>
      <w:r w:rsidR="008848C1" w:rsidRPr="00944FAD">
        <w:rPr>
          <w:rFonts w:cs="Arial"/>
          <w:lang w:val="en-GB"/>
        </w:rPr>
        <w:t>model</w:t>
      </w:r>
      <w:r w:rsidRPr="00944FAD">
        <w:rPr>
          <w:rFonts w:cs="Arial"/>
          <w:lang w:val="en-GB"/>
        </w:rPr>
        <w:t>. Developed for Sportage owners that want to pursue outdoor adventure and leisure activities, the highly-advanced Terrain Mode adjusts the Sportage’s settings so that the vehicle realizes an optimal drive dynamic for any given road condition and environment.</w:t>
      </w:r>
      <w:r w:rsidRPr="00A42A36">
        <w:rPr>
          <w:rFonts w:cs="Arial"/>
          <w:lang w:val="en-GB"/>
        </w:rPr>
        <w:t xml:space="preserve"> </w:t>
      </w:r>
    </w:p>
    <w:p w14:paraId="2BA0756D" w14:textId="77777777" w:rsidR="00471086" w:rsidRPr="00A42A36" w:rsidRDefault="00471086" w:rsidP="00471086">
      <w:pPr>
        <w:rPr>
          <w:rFonts w:cs="Arial"/>
          <w:lang w:val="en-GB"/>
        </w:rPr>
      </w:pPr>
    </w:p>
    <w:p w14:paraId="45C5A918" w14:textId="42AABC76" w:rsidR="00471086" w:rsidRPr="00A42A36" w:rsidRDefault="00471086" w:rsidP="00471086">
      <w:pPr>
        <w:rPr>
          <w:rFonts w:cs="Arial"/>
          <w:lang w:val="en-GB"/>
        </w:rPr>
      </w:pPr>
      <w:r w:rsidRPr="00A42A36">
        <w:rPr>
          <w:rFonts w:cs="Arial"/>
          <w:lang w:val="en-GB"/>
        </w:rPr>
        <w:t>The new</w:t>
      </w:r>
      <w:r w:rsidR="00B7327E">
        <w:rPr>
          <w:rFonts w:cs="Arial"/>
          <w:lang w:val="en-GB"/>
        </w:rPr>
        <w:t xml:space="preserve"> N3</w:t>
      </w:r>
      <w:r w:rsidRPr="00A42A36">
        <w:rPr>
          <w:rFonts w:cs="Arial"/>
          <w:lang w:val="en-GB"/>
        </w:rPr>
        <w:t xml:space="preserve"> platform has also heavily influenced new Sportage’s driving characteristics, combining a refined, stable and comfortable ride with agile and dynamic handling. An advanced steering and suspension system that has been meticulously tuned helps bring these qualities together.</w:t>
      </w:r>
    </w:p>
    <w:p w14:paraId="4AF4D708" w14:textId="77777777" w:rsidR="00471086" w:rsidRPr="00A42A36" w:rsidRDefault="00471086" w:rsidP="00471086">
      <w:pPr>
        <w:rPr>
          <w:rFonts w:cs="Arial"/>
          <w:lang w:val="en-GB"/>
        </w:rPr>
      </w:pPr>
    </w:p>
    <w:p w14:paraId="2DEA3B87" w14:textId="6B0FC115" w:rsidR="00471086" w:rsidRPr="00EE3804" w:rsidRDefault="00A42A36" w:rsidP="00471086">
      <w:pPr>
        <w:rPr>
          <w:rFonts w:cs="Arial"/>
          <w:lang w:val="en-GB"/>
        </w:rPr>
      </w:pPr>
      <w:r w:rsidRPr="00A42A36">
        <w:rPr>
          <w:rFonts w:cs="Arial"/>
          <w:lang w:val="en-GB"/>
        </w:rPr>
        <w:t xml:space="preserve">To create a dynamic, engaging and optimal driving experience for European roads, the new Sportage debuts numerous highly innovative technology breakthroughs. A new-generation </w:t>
      </w:r>
      <w:r w:rsidR="00471086" w:rsidRPr="00A42A36">
        <w:rPr>
          <w:rFonts w:cs="Arial"/>
          <w:lang w:val="en-GB"/>
        </w:rPr>
        <w:t>Electronic Control Suspension (ECS) provides optimum comfort and superior safety</w:t>
      </w:r>
      <w:r w:rsidR="00471086" w:rsidRPr="00636445">
        <w:rPr>
          <w:rFonts w:cs="Arial"/>
          <w:lang w:val="en-GB"/>
        </w:rPr>
        <w:t xml:space="preserve"> levels at all times thanks to its continuous damping control. </w:t>
      </w:r>
      <w:r w:rsidR="00E236FC">
        <w:rPr>
          <w:rFonts w:cs="Arial"/>
          <w:lang w:val="en-GB"/>
        </w:rPr>
        <w:t>T</w:t>
      </w:r>
      <w:r w:rsidR="00E236FC">
        <w:rPr>
          <w:rStyle w:val="normaltextrun"/>
          <w:rFonts w:cs="Arial"/>
          <w:color w:val="000000"/>
        </w:rPr>
        <w:t>he technology reacts quickly to the Sportage’s body movements and steering inputs, making rapid damper adjustments to counteract heave, pitch and body roll through corners. It also adapts the damping force of the suspension to comfortably accommodate obstacles and reduce wheel impact from aftershocks.</w:t>
      </w:r>
      <w:r w:rsidR="00E236FC" w:rsidRPr="00636445">
        <w:rPr>
          <w:rFonts w:cs="Arial"/>
          <w:lang w:val="en-GB"/>
        </w:rPr>
        <w:t xml:space="preserve"> </w:t>
      </w:r>
      <w:r w:rsidR="00471086" w:rsidRPr="00636445">
        <w:rPr>
          <w:rFonts w:cs="Arial"/>
          <w:lang w:val="en-GB"/>
        </w:rPr>
        <w:t xml:space="preserve">An </w:t>
      </w:r>
      <w:r w:rsidR="00471086">
        <w:rPr>
          <w:rFonts w:cs="Arial"/>
          <w:lang w:val="en-GB"/>
        </w:rPr>
        <w:t>electronically-controlled</w:t>
      </w:r>
      <w:r w:rsidR="00471086" w:rsidRPr="00636445">
        <w:rPr>
          <w:rFonts w:cs="Arial"/>
          <w:lang w:val="en-GB"/>
        </w:rPr>
        <w:t xml:space="preserve"> </w:t>
      </w:r>
      <w:r w:rsidR="00471086">
        <w:rPr>
          <w:rFonts w:cs="Arial"/>
          <w:lang w:val="en-GB"/>
        </w:rPr>
        <w:t>A</w:t>
      </w:r>
      <w:r w:rsidR="00471086" w:rsidRPr="00636445">
        <w:rPr>
          <w:rFonts w:cs="Arial"/>
          <w:lang w:val="en-GB"/>
        </w:rPr>
        <w:t>WD system makes sure power is optimally distributed between the front and rear wheels depending on road conditions and driving situations, not only further enhancing driving performance but also boosting safety</w:t>
      </w:r>
      <w:r w:rsidR="00471086">
        <w:rPr>
          <w:rFonts w:cs="Arial"/>
          <w:lang w:val="en-GB"/>
        </w:rPr>
        <w:t xml:space="preserve"> and efficiency</w:t>
      </w:r>
      <w:r w:rsidR="00471086" w:rsidRPr="00636445">
        <w:rPr>
          <w:rFonts w:cs="Arial"/>
          <w:lang w:val="en-GB"/>
        </w:rPr>
        <w:t xml:space="preserve">. </w:t>
      </w:r>
    </w:p>
    <w:p w14:paraId="3596AA05" w14:textId="77777777" w:rsidR="00471086" w:rsidRDefault="00471086" w:rsidP="00471086">
      <w:pPr>
        <w:rPr>
          <w:rFonts w:cs="Arial"/>
          <w:lang w:val="en-GB"/>
        </w:rPr>
      </w:pPr>
    </w:p>
    <w:p w14:paraId="48FD24F1" w14:textId="327F132F" w:rsidR="00A42A36" w:rsidRPr="00A42A36" w:rsidRDefault="00A42A36" w:rsidP="00A42A36">
      <w:pPr>
        <w:rPr>
          <w:rFonts w:cs="Arial"/>
          <w:b/>
          <w:sz w:val="28"/>
          <w:szCs w:val="28"/>
          <w:lang w:val="en-GB"/>
        </w:rPr>
      </w:pPr>
      <w:r w:rsidRPr="00A42A36">
        <w:rPr>
          <w:rFonts w:cs="Arial"/>
          <w:b/>
          <w:sz w:val="28"/>
          <w:szCs w:val="28"/>
          <w:lang w:val="en-GB"/>
        </w:rPr>
        <w:t>Advanced powertrains</w:t>
      </w:r>
    </w:p>
    <w:p w14:paraId="051175CD" w14:textId="77777777" w:rsidR="00471086" w:rsidRPr="00283407" w:rsidRDefault="00471086" w:rsidP="00471086">
      <w:pPr>
        <w:rPr>
          <w:rFonts w:cs="Arial"/>
          <w:b/>
          <w:bCs/>
          <w:lang w:val="en-GB"/>
        </w:rPr>
      </w:pPr>
      <w:r w:rsidRPr="00283407">
        <w:rPr>
          <w:rFonts w:cs="Arial"/>
          <w:b/>
          <w:bCs/>
          <w:lang w:val="en-GB"/>
        </w:rPr>
        <w:t xml:space="preserve">At the heart of the new European Sportage lies efficiency, power and performance </w:t>
      </w:r>
    </w:p>
    <w:p w14:paraId="09E0F951" w14:textId="48C661B8" w:rsidR="00471086" w:rsidRPr="00283407" w:rsidRDefault="00471086" w:rsidP="00471086">
      <w:pPr>
        <w:rPr>
          <w:rFonts w:cs="Arial"/>
          <w:lang w:val="en-GB"/>
        </w:rPr>
      </w:pPr>
      <w:r w:rsidRPr="00283407">
        <w:rPr>
          <w:rFonts w:cs="Arial"/>
          <w:lang w:val="en-GB"/>
        </w:rPr>
        <w:t xml:space="preserve">The new Sportage will be launched with a comprehensive range of powerful, responsive and efficient powertrains, including state-of-the-art hybrid electric technologies as well as the very latest-generation clean gasoline and diesel </w:t>
      </w:r>
      <w:r w:rsidR="00421F1A">
        <w:rPr>
          <w:rFonts w:cs="Arial"/>
          <w:lang w:val="en-GB"/>
        </w:rPr>
        <w:t>internal combustion</w:t>
      </w:r>
      <w:r w:rsidR="00473302">
        <w:rPr>
          <w:rFonts w:cs="Arial"/>
          <w:lang w:val="en-GB"/>
        </w:rPr>
        <w:t xml:space="preserve"> (</w:t>
      </w:r>
      <w:r w:rsidRPr="00283407">
        <w:rPr>
          <w:rFonts w:cs="Arial"/>
          <w:lang w:val="en-GB"/>
        </w:rPr>
        <w:t>IC</w:t>
      </w:r>
      <w:r w:rsidR="00473302">
        <w:rPr>
          <w:rFonts w:cs="Arial"/>
          <w:lang w:val="en-GB"/>
        </w:rPr>
        <w:t>)</w:t>
      </w:r>
      <w:r w:rsidRPr="00283407">
        <w:rPr>
          <w:rFonts w:cs="Arial"/>
          <w:lang w:val="en-GB"/>
        </w:rPr>
        <w:t xml:space="preserve"> engines.</w:t>
      </w:r>
    </w:p>
    <w:p w14:paraId="16C9429D" w14:textId="77777777" w:rsidR="00471086" w:rsidRPr="00636445" w:rsidRDefault="00471086" w:rsidP="00471086">
      <w:pPr>
        <w:rPr>
          <w:rFonts w:cs="Arial"/>
          <w:highlight w:val="green"/>
          <w:lang w:val="en-GB"/>
        </w:rPr>
      </w:pPr>
    </w:p>
    <w:p w14:paraId="420D3EA0" w14:textId="5733A04F" w:rsidR="00471086" w:rsidRPr="00283407" w:rsidRDefault="00471086" w:rsidP="00471086">
      <w:pPr>
        <w:rPr>
          <w:rFonts w:cs="Arial"/>
          <w:lang w:val="en-GB"/>
        </w:rPr>
      </w:pPr>
      <w:r w:rsidRPr="00283407">
        <w:rPr>
          <w:rFonts w:cs="Arial"/>
          <w:lang w:val="en-GB"/>
        </w:rPr>
        <w:t xml:space="preserve">From the very start of development, new Sportage was intended to embrace the latest electrified powertrain technologies, making it one of the most efficient SUVs available. Developed on an advanced architecture that encompasses powertrain electrification innovations, both the HEV and PHEV models of the new European Sportage deliver a no-compromise eco-friendly SUV package. </w:t>
      </w:r>
    </w:p>
    <w:p w14:paraId="112865CE" w14:textId="77777777" w:rsidR="00471086" w:rsidRPr="00283407" w:rsidRDefault="00471086" w:rsidP="00471086">
      <w:pPr>
        <w:rPr>
          <w:rFonts w:cs="Arial"/>
          <w:lang w:val="en-GB"/>
        </w:rPr>
      </w:pPr>
    </w:p>
    <w:p w14:paraId="55D655F8" w14:textId="52B8D769" w:rsidR="00471086" w:rsidRDefault="00471086" w:rsidP="00471086">
      <w:pPr>
        <w:rPr>
          <w:rFonts w:cs="Arial"/>
          <w:lang w:val="en-GB"/>
        </w:rPr>
      </w:pPr>
      <w:r w:rsidRPr="00283407">
        <w:rPr>
          <w:rFonts w:cs="Arial"/>
          <w:lang w:val="en-GB"/>
        </w:rPr>
        <w:t xml:space="preserve">The packaging for the HEV and PHEV models has been carefully arranged to </w:t>
      </w:r>
      <w:r w:rsidR="007C2C8F">
        <w:rPr>
          <w:rFonts w:cs="Arial"/>
          <w:lang w:val="en-GB"/>
        </w:rPr>
        <w:t>minimize</w:t>
      </w:r>
      <w:r w:rsidR="007C2C8F" w:rsidRPr="00283407">
        <w:rPr>
          <w:rFonts w:cs="Arial"/>
          <w:lang w:val="en-GB"/>
        </w:rPr>
        <w:t xml:space="preserve"> </w:t>
      </w:r>
      <w:r w:rsidRPr="00283407">
        <w:rPr>
          <w:rFonts w:cs="Arial"/>
          <w:lang w:val="en-GB"/>
        </w:rPr>
        <w:t>impact on passenger and luggage space. For the HEV derivative, the battery pack is place</w:t>
      </w:r>
      <w:r w:rsidR="007C2C8F">
        <w:rPr>
          <w:rFonts w:cs="Arial"/>
          <w:lang w:val="en-GB"/>
        </w:rPr>
        <w:t>d</w:t>
      </w:r>
      <w:r w:rsidRPr="00283407">
        <w:rPr>
          <w:rFonts w:cs="Arial"/>
          <w:lang w:val="en-GB"/>
        </w:rPr>
        <w:t xml:space="preserve"> under the second-row seats, resulting in legroom that is the same as the</w:t>
      </w:r>
      <w:r w:rsidR="00473302">
        <w:rPr>
          <w:rFonts w:cs="Arial"/>
          <w:lang w:val="en-GB"/>
        </w:rPr>
        <w:t xml:space="preserve"> IC</w:t>
      </w:r>
      <w:r w:rsidRPr="00283407">
        <w:rPr>
          <w:rFonts w:cs="Arial"/>
          <w:lang w:val="en-GB"/>
        </w:rPr>
        <w:t xml:space="preserve"> engine Sportage models. For the PHEV Sportage, the high-voltage battery is placed</w:t>
      </w:r>
      <w:r>
        <w:rPr>
          <w:rFonts w:cs="Arial"/>
          <w:lang w:val="en-GB"/>
        </w:rPr>
        <w:t xml:space="preserve"> centrally</w:t>
      </w:r>
      <w:r w:rsidRPr="00283407">
        <w:rPr>
          <w:rFonts w:cs="Arial"/>
          <w:lang w:val="en-GB"/>
        </w:rPr>
        <w:t xml:space="preserve"> </w:t>
      </w:r>
      <w:r>
        <w:rPr>
          <w:rFonts w:cs="Arial"/>
          <w:lang w:val="en-GB"/>
        </w:rPr>
        <w:t xml:space="preserve">between the two axles </w:t>
      </w:r>
      <w:r w:rsidRPr="00283407">
        <w:rPr>
          <w:rFonts w:cs="Arial"/>
          <w:lang w:val="en-GB"/>
        </w:rPr>
        <w:t>under the body of the SUV</w:t>
      </w:r>
      <w:r>
        <w:rPr>
          <w:rFonts w:cs="Arial"/>
          <w:lang w:val="en-GB"/>
        </w:rPr>
        <w:t xml:space="preserve">, </w:t>
      </w:r>
      <w:r w:rsidRPr="00283407">
        <w:rPr>
          <w:rFonts w:cs="Arial"/>
          <w:lang w:val="en-GB"/>
        </w:rPr>
        <w:t>ensuring a balanced weight distribution and an interior space that is practical, comfortable and versatile.</w:t>
      </w:r>
    </w:p>
    <w:p w14:paraId="7D6C8219" w14:textId="7C06021A" w:rsidR="009E72C8" w:rsidRDefault="009E72C8" w:rsidP="00471086">
      <w:pPr>
        <w:rPr>
          <w:rFonts w:cs="Arial"/>
          <w:lang w:val="en-GB"/>
        </w:rPr>
      </w:pPr>
    </w:p>
    <w:p w14:paraId="015EA254" w14:textId="00D1C1B9" w:rsidR="007D495C" w:rsidRDefault="00473A41" w:rsidP="007D495C">
      <w:pPr>
        <w:rPr>
          <w:rFonts w:cs="Arial"/>
        </w:rPr>
      </w:pPr>
      <w:r>
        <w:rPr>
          <w:rFonts w:cs="Arial"/>
          <w:lang w:val="en-GB"/>
        </w:rPr>
        <w:t>All three state-of-the-art hybrid models</w:t>
      </w:r>
      <w:r w:rsidR="00A13AA2">
        <w:rPr>
          <w:rFonts w:cs="Arial"/>
          <w:lang w:val="en-GB"/>
        </w:rPr>
        <w:t xml:space="preserve"> – HEV, PHEV and</w:t>
      </w:r>
      <w:r w:rsidR="007416E1">
        <w:rPr>
          <w:rFonts w:cs="Arial"/>
          <w:lang w:val="en-GB"/>
        </w:rPr>
        <w:t xml:space="preserve"> one of the two </w:t>
      </w:r>
      <w:r w:rsidR="00A13AA2">
        <w:rPr>
          <w:rFonts w:cs="Arial"/>
          <w:lang w:val="en-GB"/>
        </w:rPr>
        <w:t>MHEV</w:t>
      </w:r>
      <w:r w:rsidR="0084403C">
        <w:rPr>
          <w:rFonts w:cs="Arial"/>
          <w:lang w:val="en-GB"/>
        </w:rPr>
        <w:t xml:space="preserve"> </w:t>
      </w:r>
      <w:r w:rsidR="007B571B">
        <w:rPr>
          <w:rFonts w:cs="Arial"/>
          <w:lang w:val="en-GB"/>
        </w:rPr>
        <w:t xml:space="preserve">derivatives </w:t>
      </w:r>
      <w:r w:rsidR="0084403C">
        <w:rPr>
          <w:rFonts w:cs="Arial"/>
          <w:lang w:val="en-GB"/>
        </w:rPr>
        <w:t xml:space="preserve">– that </w:t>
      </w:r>
      <w:r w:rsidR="00F73606">
        <w:rPr>
          <w:rFonts w:cs="Arial"/>
          <w:lang w:val="en-GB"/>
        </w:rPr>
        <w:t>help make up the fifth-generation Sportage line-up</w:t>
      </w:r>
      <w:r w:rsidR="0084403C">
        <w:rPr>
          <w:rFonts w:cs="Arial"/>
          <w:lang w:val="en-GB"/>
        </w:rPr>
        <w:t xml:space="preserve"> feature Kia’s award-winning </w:t>
      </w:r>
      <w:r w:rsidR="0084403C" w:rsidRPr="00283407">
        <w:rPr>
          <w:rFonts w:cs="Arial"/>
          <w:lang w:val="en-GB"/>
        </w:rPr>
        <w:t xml:space="preserve">1.6-liter T-GDI </w:t>
      </w:r>
      <w:r w:rsidR="00C35F05">
        <w:rPr>
          <w:rFonts w:cs="Arial"/>
          <w:lang w:val="en-GB"/>
        </w:rPr>
        <w:t>engine</w:t>
      </w:r>
      <w:r w:rsidR="003A1A3C">
        <w:rPr>
          <w:rFonts w:cs="Arial"/>
          <w:lang w:val="en-GB"/>
        </w:rPr>
        <w:t xml:space="preserve">. </w:t>
      </w:r>
      <w:r w:rsidR="00DD4CA7">
        <w:rPr>
          <w:rFonts w:cs="Arial"/>
          <w:lang w:val="en-GB"/>
        </w:rPr>
        <w:t>Along with being sporty, engaging and highly responsive, t</w:t>
      </w:r>
      <w:r w:rsidR="0091158B">
        <w:rPr>
          <w:rFonts w:cs="Arial"/>
          <w:lang w:val="en-GB"/>
        </w:rPr>
        <w:t xml:space="preserve">he advanced four-cylinder </w:t>
      </w:r>
      <w:r w:rsidR="005E6D01">
        <w:rPr>
          <w:rFonts w:cs="Arial"/>
          <w:lang w:val="en-GB"/>
        </w:rPr>
        <w:t xml:space="preserve">unit </w:t>
      </w:r>
      <w:r w:rsidR="00DD4CA7">
        <w:rPr>
          <w:rFonts w:cs="Arial"/>
          <w:lang w:val="en-GB"/>
        </w:rPr>
        <w:t>also</w:t>
      </w:r>
      <w:r w:rsidR="0091158B">
        <w:rPr>
          <w:rFonts w:cs="Arial"/>
          <w:lang w:val="en-GB"/>
        </w:rPr>
        <w:t xml:space="preserve"> </w:t>
      </w:r>
      <w:r w:rsidR="007D495C">
        <w:rPr>
          <w:rFonts w:cs="Arial"/>
          <w:lang w:val="en-GB"/>
        </w:rPr>
        <w:t xml:space="preserve">features </w:t>
      </w:r>
      <w:r w:rsidR="007D495C" w:rsidRPr="007D495C">
        <w:rPr>
          <w:rFonts w:cs="Arial"/>
        </w:rPr>
        <w:t>Continuous Variable Valve Duration</w:t>
      </w:r>
      <w:r w:rsidR="000858EF">
        <w:rPr>
          <w:rFonts w:cs="Arial"/>
        </w:rPr>
        <w:t xml:space="preserve"> (CVVD</w:t>
      </w:r>
      <w:r w:rsidR="00DD4CA7">
        <w:rPr>
          <w:rFonts w:cs="Arial"/>
        </w:rPr>
        <w:t>)</w:t>
      </w:r>
      <w:r w:rsidR="00D72679">
        <w:rPr>
          <w:rFonts w:cs="Arial"/>
        </w:rPr>
        <w:t xml:space="preserve">, </w:t>
      </w:r>
      <w:r w:rsidR="00DD4CA7" w:rsidRPr="00DD4CA7">
        <w:rPr>
          <w:rFonts w:cs="Arial"/>
        </w:rPr>
        <w:t>a</w:t>
      </w:r>
      <w:r w:rsidR="001458D4">
        <w:rPr>
          <w:rFonts w:cs="Arial"/>
        </w:rPr>
        <w:t xml:space="preserve"> sophisticated </w:t>
      </w:r>
      <w:r w:rsidR="00DD4CA7" w:rsidRPr="00DD4CA7">
        <w:rPr>
          <w:rFonts w:cs="Arial"/>
        </w:rPr>
        <w:t xml:space="preserve">technology that controls the </w:t>
      </w:r>
      <w:r w:rsidR="00BA7784" w:rsidRPr="00BA7784">
        <w:rPr>
          <w:rFonts w:cs="Arial"/>
        </w:rPr>
        <w:t>duration of a valve lift event to dramatically improve performance, fuel economy and emissions</w:t>
      </w:r>
      <w:r w:rsidR="00DD4CA7" w:rsidRPr="00DD4CA7">
        <w:rPr>
          <w:rFonts w:cs="Arial"/>
        </w:rPr>
        <w:t>.</w:t>
      </w:r>
    </w:p>
    <w:p w14:paraId="1A4BAF26" w14:textId="723D562A" w:rsidR="00DD574A" w:rsidRDefault="00DD574A" w:rsidP="007D495C">
      <w:pPr>
        <w:rPr>
          <w:rFonts w:cs="Arial"/>
        </w:rPr>
      </w:pPr>
    </w:p>
    <w:p w14:paraId="361F7575" w14:textId="7AAD187D" w:rsidR="00DD574A" w:rsidRPr="007D495C" w:rsidRDefault="00DD574A" w:rsidP="007D495C">
      <w:pPr>
        <w:rPr>
          <w:rFonts w:cs="Arial"/>
        </w:rPr>
      </w:pPr>
      <w:r>
        <w:rPr>
          <w:rFonts w:cs="Arial"/>
        </w:rPr>
        <w:t>In addition to the application of CVVD, the 1.6</w:t>
      </w:r>
      <w:r w:rsidR="00B52C40">
        <w:rPr>
          <w:rFonts w:cs="Arial"/>
        </w:rPr>
        <w:t xml:space="preserve"> </w:t>
      </w:r>
      <w:r w:rsidR="006418F0">
        <w:rPr>
          <w:rFonts w:cs="Arial"/>
        </w:rPr>
        <w:t xml:space="preserve">engine </w:t>
      </w:r>
      <w:r w:rsidR="00B52C40">
        <w:rPr>
          <w:rFonts w:cs="Arial"/>
        </w:rPr>
        <w:t xml:space="preserve">also benefits from </w:t>
      </w:r>
      <w:r w:rsidRPr="00DD574A">
        <w:rPr>
          <w:rFonts w:cs="Arial"/>
          <w:lang w:val="en-GB"/>
        </w:rPr>
        <w:t>a new and optimized combustion process, cooling technologies and key friction reduction measures, including an advanced integrated thermal management system and the use of a low-friction ball bearing</w:t>
      </w:r>
      <w:r w:rsidR="00B52C40">
        <w:rPr>
          <w:rFonts w:cs="Arial"/>
          <w:lang w:val="en-GB"/>
        </w:rPr>
        <w:t>.</w:t>
      </w:r>
    </w:p>
    <w:p w14:paraId="1AACE589" w14:textId="77777777" w:rsidR="00471086" w:rsidRPr="00283407" w:rsidRDefault="00471086" w:rsidP="00471086">
      <w:pPr>
        <w:rPr>
          <w:rFonts w:cs="Arial"/>
          <w:lang w:val="en-GB"/>
        </w:rPr>
      </w:pPr>
    </w:p>
    <w:p w14:paraId="75EE7575" w14:textId="55087000" w:rsidR="00471086" w:rsidRPr="00A46421" w:rsidRDefault="008D58BB" w:rsidP="00471086">
      <w:pPr>
        <w:rPr>
          <w:rFonts w:cs="Arial"/>
          <w:lang w:val="en-GB"/>
        </w:rPr>
      </w:pPr>
      <w:r>
        <w:rPr>
          <w:rFonts w:cs="Arial"/>
          <w:lang w:val="en-GB"/>
        </w:rPr>
        <w:t>For the Sportage</w:t>
      </w:r>
      <w:r w:rsidR="00414FED">
        <w:rPr>
          <w:rFonts w:cs="Arial"/>
          <w:lang w:val="en-GB"/>
        </w:rPr>
        <w:t xml:space="preserve"> </w:t>
      </w:r>
      <w:r w:rsidR="006418F0">
        <w:rPr>
          <w:rFonts w:cs="Arial"/>
          <w:lang w:val="en-GB"/>
        </w:rPr>
        <w:t>Plug-in Hybrid</w:t>
      </w:r>
      <w:r>
        <w:rPr>
          <w:rFonts w:cs="Arial"/>
          <w:lang w:val="en-GB"/>
        </w:rPr>
        <w:t xml:space="preserve">, the </w:t>
      </w:r>
      <w:r w:rsidR="00247100">
        <w:rPr>
          <w:rFonts w:cs="Arial"/>
          <w:lang w:val="en-GB"/>
        </w:rPr>
        <w:t>compact</w:t>
      </w:r>
      <w:r w:rsidR="000858EF">
        <w:rPr>
          <w:rFonts w:cs="Arial"/>
          <w:lang w:val="en-GB"/>
        </w:rPr>
        <w:t xml:space="preserve"> turbo</w:t>
      </w:r>
      <w:r w:rsidR="00247100">
        <w:rPr>
          <w:rFonts w:cs="Arial"/>
          <w:lang w:val="en-GB"/>
        </w:rPr>
        <w:t xml:space="preserve"> engine is part of an advanced powertrain package that also features a </w:t>
      </w:r>
      <w:r w:rsidR="00471086" w:rsidRPr="00283407">
        <w:rPr>
          <w:rFonts w:cs="Arial"/>
          <w:lang w:val="en-GB"/>
        </w:rPr>
        <w:t xml:space="preserve">66.9kW permanent magnet traction electric motor and a 13.8kWh lithium-ion polymer battery pack. </w:t>
      </w:r>
      <w:r w:rsidR="00247100">
        <w:rPr>
          <w:rFonts w:cs="Arial"/>
          <w:lang w:val="en-GB"/>
        </w:rPr>
        <w:t>This</w:t>
      </w:r>
      <w:r w:rsidR="00247100" w:rsidRPr="00283407">
        <w:rPr>
          <w:rFonts w:cs="Arial"/>
          <w:lang w:val="en-GB"/>
        </w:rPr>
        <w:t xml:space="preserve"> </w:t>
      </w:r>
      <w:r w:rsidR="00471086" w:rsidRPr="00283407">
        <w:rPr>
          <w:rFonts w:cs="Arial"/>
          <w:lang w:val="en-GB"/>
        </w:rPr>
        <w:t xml:space="preserve">powertrain combination delivers a total system power output of 265PS, with 180PS originating from the </w:t>
      </w:r>
      <w:r w:rsidR="006F385D">
        <w:rPr>
          <w:rFonts w:cs="Arial"/>
          <w:lang w:val="en-GB"/>
        </w:rPr>
        <w:t>T-GDI</w:t>
      </w:r>
      <w:r w:rsidR="00471086" w:rsidRPr="00283407">
        <w:rPr>
          <w:rFonts w:cs="Arial"/>
          <w:lang w:val="en-GB"/>
        </w:rPr>
        <w:t xml:space="preserve"> engine. </w:t>
      </w:r>
    </w:p>
    <w:p w14:paraId="581D0EA6" w14:textId="77777777" w:rsidR="00471086" w:rsidRPr="00480912" w:rsidRDefault="00471086" w:rsidP="00471086">
      <w:pPr>
        <w:rPr>
          <w:rFonts w:cs="Arial"/>
          <w:highlight w:val="green"/>
          <w:lang w:val="en-GB"/>
        </w:rPr>
      </w:pPr>
    </w:p>
    <w:p w14:paraId="6DC7EDF6" w14:textId="2CFF42F6" w:rsidR="00471086" w:rsidRPr="00283407" w:rsidRDefault="00471086" w:rsidP="00471086">
      <w:pPr>
        <w:rPr>
          <w:rFonts w:cs="Arial"/>
          <w:lang w:val="en-GB"/>
        </w:rPr>
      </w:pPr>
      <w:r w:rsidRPr="00283407">
        <w:rPr>
          <w:rFonts w:cs="Arial"/>
          <w:lang w:val="en-GB"/>
        </w:rPr>
        <w:t>The state-of-the-art battery pack in the Sportage</w:t>
      </w:r>
      <w:r w:rsidR="007E188E">
        <w:rPr>
          <w:rFonts w:cs="Arial"/>
          <w:lang w:val="en-GB"/>
        </w:rPr>
        <w:t xml:space="preserve"> Plug-in Hybrid</w:t>
      </w:r>
      <w:r w:rsidRPr="00283407">
        <w:rPr>
          <w:rFonts w:cs="Arial"/>
          <w:lang w:val="en-GB"/>
        </w:rPr>
        <w:t xml:space="preserve"> features a high-tech battery management unit that constantly monitors the state of the battery, including factors such as current, voltage, isolation and fault diagnosis. The pack also has an advanced cell monitoring unit that measures and monitors cell voltage and temperature.</w:t>
      </w:r>
    </w:p>
    <w:p w14:paraId="2A00F9A5" w14:textId="77777777" w:rsidR="00471086" w:rsidRPr="00480912" w:rsidRDefault="00471086" w:rsidP="00471086">
      <w:pPr>
        <w:rPr>
          <w:rFonts w:cs="Arial"/>
          <w:highlight w:val="green"/>
          <w:lang w:val="en-GB"/>
        </w:rPr>
      </w:pPr>
    </w:p>
    <w:p w14:paraId="0275EB6A" w14:textId="5FEF5867" w:rsidR="00471086" w:rsidRDefault="006F385D" w:rsidP="00471086">
      <w:pPr>
        <w:rPr>
          <w:rFonts w:cs="Arial"/>
          <w:lang w:val="en-GB"/>
        </w:rPr>
      </w:pPr>
      <w:r>
        <w:rPr>
          <w:rFonts w:cs="Arial"/>
          <w:lang w:val="en-GB"/>
        </w:rPr>
        <w:lastRenderedPageBreak/>
        <w:t xml:space="preserve">For the </w:t>
      </w:r>
      <w:r w:rsidR="00471086" w:rsidRPr="00283407">
        <w:rPr>
          <w:rFonts w:cs="Arial"/>
          <w:lang w:val="en-GB"/>
        </w:rPr>
        <w:t>Sportage</w:t>
      </w:r>
      <w:r w:rsidR="00EE36E9">
        <w:rPr>
          <w:rFonts w:cs="Arial"/>
          <w:lang w:val="en-GB"/>
        </w:rPr>
        <w:t xml:space="preserve"> Hybrid</w:t>
      </w:r>
      <w:r w:rsidR="00471086" w:rsidRPr="00283407">
        <w:rPr>
          <w:rFonts w:cs="Arial"/>
          <w:lang w:val="en-GB"/>
        </w:rPr>
        <w:t xml:space="preserve"> model</w:t>
      </w:r>
      <w:r>
        <w:rPr>
          <w:rFonts w:cs="Arial"/>
          <w:lang w:val="en-GB"/>
        </w:rPr>
        <w:t xml:space="preserve">, </w:t>
      </w:r>
      <w:r w:rsidR="00A8317B">
        <w:rPr>
          <w:rFonts w:cs="Arial"/>
          <w:lang w:val="en-GB"/>
        </w:rPr>
        <w:t xml:space="preserve">the acclaimed </w:t>
      </w:r>
      <w:r w:rsidR="00471086" w:rsidRPr="00283407">
        <w:rPr>
          <w:rFonts w:cs="Arial"/>
          <w:lang w:val="en-GB"/>
        </w:rPr>
        <w:t>1.6 T-GDI engine</w:t>
      </w:r>
      <w:r w:rsidR="00A8317B">
        <w:rPr>
          <w:rFonts w:cs="Arial"/>
          <w:lang w:val="en-GB"/>
        </w:rPr>
        <w:t xml:space="preserve"> </w:t>
      </w:r>
      <w:r w:rsidR="0002665E">
        <w:rPr>
          <w:rFonts w:cs="Arial"/>
          <w:lang w:val="en-GB"/>
        </w:rPr>
        <w:t xml:space="preserve">combines with a </w:t>
      </w:r>
      <w:r w:rsidR="00471086" w:rsidRPr="00283407">
        <w:rPr>
          <w:rFonts w:cs="Arial"/>
          <w:lang w:val="en-GB"/>
        </w:rPr>
        <w:t>44.2kW permanent magnet traction electric motor and a 1.49kWh lithium-ion polymer battery</w:t>
      </w:r>
      <w:r w:rsidR="00C64C00">
        <w:rPr>
          <w:rFonts w:cs="Arial"/>
          <w:lang w:val="en-GB"/>
        </w:rPr>
        <w:t xml:space="preserve"> to deliver an efficient and responsive powertrain</w:t>
      </w:r>
      <w:r w:rsidR="00471086" w:rsidRPr="00283407">
        <w:rPr>
          <w:rFonts w:cs="Arial"/>
          <w:lang w:val="en-GB"/>
        </w:rPr>
        <w:t xml:space="preserve">. Total system power is 230PS. </w:t>
      </w:r>
    </w:p>
    <w:p w14:paraId="00D4E507" w14:textId="77777777" w:rsidR="00471086" w:rsidRPr="00480912" w:rsidRDefault="00471086" w:rsidP="00471086">
      <w:pPr>
        <w:rPr>
          <w:rFonts w:cs="Arial"/>
          <w:highlight w:val="green"/>
          <w:lang w:val="en-GB"/>
        </w:rPr>
      </w:pPr>
    </w:p>
    <w:p w14:paraId="0262F4C6" w14:textId="570C50C9" w:rsidR="00471086" w:rsidRDefault="00D94515" w:rsidP="00471086">
      <w:pPr>
        <w:rPr>
          <w:rFonts w:cs="Arial"/>
          <w:lang w:val="en-GB"/>
        </w:rPr>
      </w:pPr>
      <w:r>
        <w:rPr>
          <w:rFonts w:cs="Arial"/>
          <w:lang w:val="en-GB"/>
        </w:rPr>
        <w:t>The Sportage also features a gasoline MHEV that benefits from the</w:t>
      </w:r>
      <w:r w:rsidR="000B3A09">
        <w:rPr>
          <w:rFonts w:cs="Arial"/>
          <w:lang w:val="en-GB"/>
        </w:rPr>
        <w:t xml:space="preserve"> </w:t>
      </w:r>
      <w:r w:rsidR="00471086" w:rsidRPr="00D55FD0">
        <w:rPr>
          <w:rFonts w:cs="Arial"/>
          <w:lang w:val="en-GB"/>
        </w:rPr>
        <w:t>1.6 T-GDI engine</w:t>
      </w:r>
      <w:r w:rsidR="000B3A09">
        <w:rPr>
          <w:rFonts w:cs="Arial"/>
          <w:lang w:val="en-GB"/>
        </w:rPr>
        <w:t xml:space="preserve">, with the </w:t>
      </w:r>
      <w:r w:rsidR="005F0003">
        <w:rPr>
          <w:rFonts w:cs="Arial"/>
          <w:lang w:val="en-GB"/>
        </w:rPr>
        <w:t xml:space="preserve">hybridization technology </w:t>
      </w:r>
      <w:r w:rsidR="004C6B5F">
        <w:rPr>
          <w:rFonts w:cs="Arial"/>
          <w:lang w:val="en-GB"/>
        </w:rPr>
        <w:t xml:space="preserve">working to </w:t>
      </w:r>
      <w:r w:rsidR="00471086" w:rsidRPr="00D55FD0">
        <w:rPr>
          <w:rFonts w:cs="Arial"/>
          <w:lang w:val="en-GB"/>
        </w:rPr>
        <w:t xml:space="preserve">reduce emissions and </w:t>
      </w:r>
      <w:r w:rsidR="00C7325E">
        <w:rPr>
          <w:rFonts w:cs="Arial"/>
          <w:lang w:val="en-GB"/>
        </w:rPr>
        <w:t>enhance</w:t>
      </w:r>
      <w:r w:rsidR="00C7325E" w:rsidRPr="00D55FD0">
        <w:rPr>
          <w:rFonts w:cs="Arial"/>
          <w:lang w:val="en-GB"/>
        </w:rPr>
        <w:t xml:space="preserve"> </w:t>
      </w:r>
      <w:r w:rsidR="00471086" w:rsidRPr="00D55FD0">
        <w:rPr>
          <w:rFonts w:cs="Arial"/>
          <w:lang w:val="en-GB"/>
        </w:rPr>
        <w:t xml:space="preserve">frugality. </w:t>
      </w:r>
      <w:r w:rsidR="000279F6">
        <w:rPr>
          <w:rFonts w:cs="Arial"/>
          <w:lang w:val="en-GB"/>
        </w:rPr>
        <w:t>Two power options of the</w:t>
      </w:r>
      <w:r w:rsidR="003448FB">
        <w:rPr>
          <w:rFonts w:cs="Arial"/>
          <w:lang w:val="en-GB"/>
        </w:rPr>
        <w:t xml:space="preserve"> Sportage </w:t>
      </w:r>
      <w:r w:rsidR="002D27E9">
        <w:rPr>
          <w:rFonts w:cs="Arial"/>
          <w:lang w:val="en-GB"/>
        </w:rPr>
        <w:t>Gasoline</w:t>
      </w:r>
      <w:r w:rsidR="000279F6">
        <w:rPr>
          <w:rFonts w:cs="Arial"/>
          <w:lang w:val="en-GB"/>
        </w:rPr>
        <w:t xml:space="preserve"> </w:t>
      </w:r>
      <w:r w:rsidR="00864E50">
        <w:rPr>
          <w:rFonts w:cs="Arial"/>
          <w:lang w:val="en-GB"/>
        </w:rPr>
        <w:t xml:space="preserve">MHEV </w:t>
      </w:r>
      <w:r w:rsidR="000279F6">
        <w:rPr>
          <w:rFonts w:cs="Arial"/>
          <w:lang w:val="en-GB"/>
        </w:rPr>
        <w:t>are available</w:t>
      </w:r>
      <w:r w:rsidR="00864E50">
        <w:rPr>
          <w:rFonts w:cs="Arial"/>
          <w:lang w:val="en-GB"/>
        </w:rPr>
        <w:t xml:space="preserve"> – 150PS and 180PS</w:t>
      </w:r>
      <w:r w:rsidR="00471086">
        <w:rPr>
          <w:rFonts w:cs="Arial"/>
          <w:lang w:val="en-GB"/>
        </w:rPr>
        <w:t>.</w:t>
      </w:r>
      <w:r w:rsidR="00471086" w:rsidRPr="00D55FD0">
        <w:rPr>
          <w:rFonts w:cs="Arial"/>
          <w:lang w:val="en-GB"/>
        </w:rPr>
        <w:t xml:space="preserve"> </w:t>
      </w:r>
    </w:p>
    <w:p w14:paraId="2954EF05" w14:textId="77777777" w:rsidR="00471086" w:rsidRPr="00D55FD0" w:rsidRDefault="00471086" w:rsidP="00471086">
      <w:pPr>
        <w:rPr>
          <w:rFonts w:cs="Arial"/>
          <w:lang w:val="en-GB"/>
        </w:rPr>
      </w:pPr>
    </w:p>
    <w:p w14:paraId="3A626825" w14:textId="7DEC8835" w:rsidR="00471086" w:rsidRPr="00636445" w:rsidRDefault="00471086" w:rsidP="00035F56">
      <w:pPr>
        <w:rPr>
          <w:rFonts w:cs="Arial"/>
          <w:highlight w:val="green"/>
          <w:lang w:val="en-GB"/>
        </w:rPr>
      </w:pPr>
      <w:r>
        <w:rPr>
          <w:rFonts w:cs="Arial"/>
          <w:lang w:val="en-GB"/>
        </w:rPr>
        <w:t xml:space="preserve">Also included in the launch line-up of </w:t>
      </w:r>
      <w:r w:rsidR="00374A01">
        <w:rPr>
          <w:rFonts w:cs="Arial"/>
          <w:lang w:val="en-GB"/>
        </w:rPr>
        <w:t xml:space="preserve">the </w:t>
      </w:r>
      <w:r>
        <w:rPr>
          <w:rFonts w:cs="Arial"/>
          <w:lang w:val="en-GB"/>
        </w:rPr>
        <w:t xml:space="preserve">new European </w:t>
      </w:r>
      <w:r w:rsidRPr="00D22540">
        <w:rPr>
          <w:rFonts w:cs="Arial"/>
          <w:lang w:val="en-GB"/>
        </w:rPr>
        <w:t>Sportage</w:t>
      </w:r>
      <w:r>
        <w:rPr>
          <w:rFonts w:cs="Arial"/>
          <w:lang w:val="en-GB"/>
        </w:rPr>
        <w:t xml:space="preserve"> is a highly efficient </w:t>
      </w:r>
      <w:r w:rsidRPr="00D22540">
        <w:rPr>
          <w:rFonts w:cs="Arial"/>
          <w:lang w:val="en-GB"/>
        </w:rPr>
        <w:t xml:space="preserve">1.6-litre </w:t>
      </w:r>
      <w:r>
        <w:rPr>
          <w:rFonts w:cs="Arial"/>
          <w:lang w:val="en-GB"/>
        </w:rPr>
        <w:t>clean diesel</w:t>
      </w:r>
      <w:r w:rsidRPr="00D22540">
        <w:rPr>
          <w:rFonts w:cs="Arial"/>
          <w:lang w:val="en-GB"/>
        </w:rPr>
        <w:t xml:space="preserve"> engine</w:t>
      </w:r>
      <w:r>
        <w:rPr>
          <w:rFonts w:cs="Arial"/>
          <w:lang w:val="en-GB"/>
        </w:rPr>
        <w:t xml:space="preserve"> that is available with 115PS or 136PS power outputs. </w:t>
      </w:r>
      <w:r w:rsidR="004A036E">
        <w:rPr>
          <w:rFonts w:cs="Arial"/>
          <w:lang w:val="en-GB"/>
        </w:rPr>
        <w:t xml:space="preserve">The 136PS clean diesel model </w:t>
      </w:r>
      <w:r w:rsidR="00A7250E">
        <w:rPr>
          <w:rFonts w:cs="Arial"/>
          <w:lang w:val="en-GB"/>
        </w:rPr>
        <w:t xml:space="preserve">is </w:t>
      </w:r>
      <w:r w:rsidR="001500A7">
        <w:rPr>
          <w:rFonts w:cs="Arial"/>
          <w:lang w:val="en-GB"/>
        </w:rPr>
        <w:t xml:space="preserve">the second MHEV </w:t>
      </w:r>
      <w:r w:rsidR="00CB6091">
        <w:rPr>
          <w:rFonts w:cs="Arial"/>
          <w:lang w:val="en-GB"/>
        </w:rPr>
        <w:t>powertrain</w:t>
      </w:r>
      <w:r w:rsidR="001500A7">
        <w:rPr>
          <w:rFonts w:cs="Arial"/>
          <w:lang w:val="en-GB"/>
        </w:rPr>
        <w:t xml:space="preserve"> available in the Sportage, with</w:t>
      </w:r>
      <w:r w:rsidR="00944FAD">
        <w:rPr>
          <w:rFonts w:cs="Arial"/>
          <w:lang w:val="en-GB"/>
        </w:rPr>
        <w:t xml:space="preserve"> the </w:t>
      </w:r>
      <w:r w:rsidR="001C1AF4">
        <w:rPr>
          <w:rFonts w:cs="Arial"/>
          <w:lang w:val="en-GB"/>
        </w:rPr>
        <w:t xml:space="preserve">hybridisation </w:t>
      </w:r>
      <w:r w:rsidR="004A036E">
        <w:rPr>
          <w:rFonts w:cs="Arial"/>
          <w:lang w:val="en-GB"/>
        </w:rPr>
        <w:t xml:space="preserve">technology further reducing emissions and enhancing efficiency of the </w:t>
      </w:r>
      <w:r w:rsidR="001F2D0C">
        <w:rPr>
          <w:rFonts w:cs="Arial"/>
          <w:lang w:val="en-GB"/>
        </w:rPr>
        <w:t>SUV</w:t>
      </w:r>
      <w:r w:rsidR="00035F56">
        <w:rPr>
          <w:rFonts w:cs="Arial"/>
          <w:lang w:val="en-GB"/>
        </w:rPr>
        <w:t xml:space="preserve">. The diesel engine also features </w:t>
      </w:r>
      <w:r w:rsidR="000079DC">
        <w:rPr>
          <w:rFonts w:cs="Arial"/>
          <w:lang w:val="en-GB"/>
        </w:rPr>
        <w:t>the latest</w:t>
      </w:r>
      <w:r w:rsidR="001F2D0C">
        <w:rPr>
          <w:rFonts w:cs="Arial"/>
          <w:lang w:val="en-GB"/>
        </w:rPr>
        <w:t xml:space="preserve"> </w:t>
      </w:r>
      <w:r>
        <w:rPr>
          <w:rFonts w:cs="Arial"/>
          <w:lang w:val="en-GB"/>
        </w:rPr>
        <w:t xml:space="preserve">SCR active emissions control </w:t>
      </w:r>
      <w:r w:rsidR="00017DED">
        <w:rPr>
          <w:rFonts w:cs="Arial"/>
          <w:lang w:val="en-GB"/>
        </w:rPr>
        <w:t>technologies that</w:t>
      </w:r>
      <w:r>
        <w:rPr>
          <w:rFonts w:cs="Arial"/>
          <w:lang w:val="en-GB"/>
        </w:rPr>
        <w:t xml:space="preserve"> </w:t>
      </w:r>
      <w:r w:rsidR="000079DC">
        <w:rPr>
          <w:rFonts w:cs="Arial"/>
          <w:lang w:val="en-GB"/>
        </w:rPr>
        <w:t xml:space="preserve">further </w:t>
      </w:r>
      <w:r>
        <w:rPr>
          <w:rFonts w:cs="Arial"/>
          <w:lang w:val="en-GB"/>
        </w:rPr>
        <w:t xml:space="preserve">cuts pollutants such as NOx and particulate matter. </w:t>
      </w:r>
    </w:p>
    <w:p w14:paraId="6C42217A" w14:textId="77777777" w:rsidR="00471086" w:rsidRPr="00636445" w:rsidRDefault="00471086" w:rsidP="00471086">
      <w:pPr>
        <w:rPr>
          <w:rFonts w:cs="Arial"/>
          <w:highlight w:val="green"/>
          <w:lang w:val="en-GB"/>
        </w:rPr>
      </w:pPr>
    </w:p>
    <w:p w14:paraId="400B3929" w14:textId="1D88D48E" w:rsidR="00471086" w:rsidRPr="00944FAD" w:rsidRDefault="00471086" w:rsidP="00471086">
      <w:pPr>
        <w:rPr>
          <w:rFonts w:cs="Arial"/>
          <w:lang w:val="en-GB"/>
        </w:rPr>
      </w:pPr>
      <w:r w:rsidRPr="00944FAD">
        <w:rPr>
          <w:rFonts w:cs="Arial"/>
          <w:lang w:val="en-GB"/>
        </w:rPr>
        <w:t xml:space="preserve">The </w:t>
      </w:r>
      <w:r w:rsidR="00B73BAE" w:rsidRPr="00944FAD">
        <w:rPr>
          <w:rFonts w:cs="Arial"/>
          <w:lang w:val="en-GB"/>
        </w:rPr>
        <w:t xml:space="preserve">new Sportage </w:t>
      </w:r>
      <w:r w:rsidRPr="00944FAD">
        <w:rPr>
          <w:rFonts w:cs="Arial"/>
          <w:lang w:val="en-GB"/>
        </w:rPr>
        <w:t>is mated to a 7-speed dual-clutch automatic transmission (7DCT)</w:t>
      </w:r>
      <w:r w:rsidR="001F1DCF" w:rsidRPr="00944FAD">
        <w:rPr>
          <w:rFonts w:cs="Arial"/>
          <w:lang w:val="en-GB"/>
        </w:rPr>
        <w:t xml:space="preserve">. A six-speed </w:t>
      </w:r>
      <w:r w:rsidR="003A22EB" w:rsidRPr="00944FAD">
        <w:rPr>
          <w:rFonts w:cs="Arial"/>
          <w:lang w:val="en-GB"/>
        </w:rPr>
        <w:t>manual transmission (MT) is also available</w:t>
      </w:r>
      <w:r w:rsidRPr="00944FAD">
        <w:rPr>
          <w:rFonts w:cs="Arial"/>
          <w:lang w:val="en-GB"/>
        </w:rPr>
        <w:t xml:space="preserve">, while a 6-speed </w:t>
      </w:r>
      <w:r w:rsidR="002650EA" w:rsidRPr="00944FAD">
        <w:rPr>
          <w:rFonts w:cs="Arial"/>
          <w:lang w:val="en-GB"/>
        </w:rPr>
        <w:t xml:space="preserve">intelligent </w:t>
      </w:r>
      <w:r w:rsidRPr="00944FAD">
        <w:rPr>
          <w:rFonts w:cs="Arial"/>
          <w:lang w:val="en-GB"/>
        </w:rPr>
        <w:t>manual transmission (</w:t>
      </w:r>
      <w:r w:rsidR="002650EA" w:rsidRPr="00944FAD">
        <w:rPr>
          <w:rFonts w:cs="Arial"/>
          <w:lang w:val="en-GB"/>
        </w:rPr>
        <w:t>i</w:t>
      </w:r>
      <w:r w:rsidRPr="00944FAD">
        <w:rPr>
          <w:rFonts w:cs="Arial"/>
          <w:lang w:val="en-GB"/>
        </w:rPr>
        <w:t xml:space="preserve">MT) is </w:t>
      </w:r>
      <w:r w:rsidR="00731215" w:rsidRPr="00944FAD">
        <w:rPr>
          <w:rFonts w:cs="Arial"/>
          <w:lang w:val="en-GB"/>
        </w:rPr>
        <w:t>exclusive</w:t>
      </w:r>
      <w:r w:rsidR="00756666" w:rsidRPr="00944FAD">
        <w:rPr>
          <w:rFonts w:cs="Arial"/>
          <w:lang w:val="en-GB"/>
        </w:rPr>
        <w:t xml:space="preserve"> to the MHEV models. </w:t>
      </w:r>
      <w:r w:rsidR="00AB4E4D" w:rsidRPr="00944FAD">
        <w:rPr>
          <w:rFonts w:cs="Arial"/>
          <w:lang w:val="en-GB"/>
        </w:rPr>
        <w:t xml:space="preserve">Both the </w:t>
      </w:r>
      <w:r w:rsidR="00295BEF" w:rsidRPr="00944FAD">
        <w:rPr>
          <w:rFonts w:cs="Arial"/>
          <w:lang w:val="en-GB"/>
        </w:rPr>
        <w:t xml:space="preserve">Sportage Hybrid </w:t>
      </w:r>
      <w:r w:rsidR="00AB4E4D" w:rsidRPr="00944FAD">
        <w:rPr>
          <w:rFonts w:cs="Arial"/>
          <w:lang w:val="en-GB"/>
        </w:rPr>
        <w:t>and</w:t>
      </w:r>
      <w:r w:rsidR="00295BEF" w:rsidRPr="00944FAD">
        <w:rPr>
          <w:rFonts w:cs="Arial"/>
          <w:lang w:val="en-GB"/>
        </w:rPr>
        <w:t xml:space="preserve"> Sportage </w:t>
      </w:r>
      <w:r w:rsidR="007E188E" w:rsidRPr="00944FAD">
        <w:rPr>
          <w:rFonts w:cs="Arial"/>
          <w:lang w:val="en-GB"/>
        </w:rPr>
        <w:t>Plug-in Hybrid</w:t>
      </w:r>
      <w:r w:rsidR="00AB4E4D" w:rsidRPr="00944FAD">
        <w:rPr>
          <w:rFonts w:cs="Arial"/>
          <w:lang w:val="en-GB"/>
        </w:rPr>
        <w:t xml:space="preserve"> models are equipped </w:t>
      </w:r>
      <w:r w:rsidR="009E5EF1" w:rsidRPr="00944FAD">
        <w:rPr>
          <w:rFonts w:cs="Arial"/>
          <w:lang w:val="en-GB"/>
        </w:rPr>
        <w:t xml:space="preserve">with the latest-generation six-speed automatic transmission (6AT). </w:t>
      </w:r>
      <w:r w:rsidR="005C173E" w:rsidRPr="00944FAD">
        <w:rPr>
          <w:rFonts w:cs="Arial"/>
          <w:lang w:val="en-GB"/>
        </w:rPr>
        <w:t xml:space="preserve">To meet all customer requirements, </w:t>
      </w:r>
      <w:r w:rsidR="00A15C71" w:rsidRPr="00944FAD">
        <w:rPr>
          <w:rFonts w:cs="Arial"/>
          <w:lang w:val="en-GB"/>
        </w:rPr>
        <w:t xml:space="preserve">new </w:t>
      </w:r>
      <w:r w:rsidR="007F7D55" w:rsidRPr="00944FAD">
        <w:rPr>
          <w:rFonts w:cs="Arial"/>
          <w:lang w:val="en-GB"/>
        </w:rPr>
        <w:t>Sportage is available in</w:t>
      </w:r>
      <w:r w:rsidR="00A15C71" w:rsidRPr="00944FAD">
        <w:rPr>
          <w:rFonts w:cs="Arial"/>
          <w:lang w:val="en-GB"/>
        </w:rPr>
        <w:t xml:space="preserve"> </w:t>
      </w:r>
      <w:r w:rsidR="004D296A" w:rsidRPr="00944FAD">
        <w:rPr>
          <w:rFonts w:cs="Arial"/>
          <w:lang w:val="en-GB"/>
        </w:rPr>
        <w:t xml:space="preserve">either </w:t>
      </w:r>
      <w:r w:rsidR="00A15C71" w:rsidRPr="00944FAD">
        <w:rPr>
          <w:rFonts w:cs="Arial"/>
          <w:lang w:val="en-GB"/>
        </w:rPr>
        <w:t>all-wheel drive</w:t>
      </w:r>
      <w:r w:rsidR="007F7D55" w:rsidRPr="00944FAD">
        <w:rPr>
          <w:rFonts w:cs="Arial"/>
          <w:lang w:val="en-GB"/>
        </w:rPr>
        <w:t xml:space="preserve"> </w:t>
      </w:r>
      <w:r w:rsidR="00CD21A6" w:rsidRPr="00944FAD">
        <w:rPr>
          <w:rFonts w:cs="Arial"/>
          <w:lang w:val="en-GB"/>
        </w:rPr>
        <w:t>(</w:t>
      </w:r>
      <w:r w:rsidR="007F7D55" w:rsidRPr="00944FAD">
        <w:rPr>
          <w:rFonts w:cs="Arial"/>
          <w:lang w:val="en-GB"/>
        </w:rPr>
        <w:t>AWD</w:t>
      </w:r>
      <w:r w:rsidR="00CD21A6" w:rsidRPr="00944FAD">
        <w:rPr>
          <w:rFonts w:cs="Arial"/>
          <w:lang w:val="en-GB"/>
        </w:rPr>
        <w:t>)</w:t>
      </w:r>
      <w:r w:rsidR="007F7D55" w:rsidRPr="00944FAD">
        <w:rPr>
          <w:rFonts w:cs="Arial"/>
          <w:lang w:val="en-GB"/>
        </w:rPr>
        <w:t xml:space="preserve"> or</w:t>
      </w:r>
      <w:r w:rsidR="00A15C71" w:rsidRPr="00944FAD">
        <w:rPr>
          <w:rFonts w:cs="Arial"/>
          <w:lang w:val="en-GB"/>
        </w:rPr>
        <w:t xml:space="preserve"> </w:t>
      </w:r>
      <w:bookmarkStart w:id="1" w:name="_Hlk88750095"/>
      <w:r w:rsidR="00A15C71" w:rsidRPr="00944FAD">
        <w:rPr>
          <w:rFonts w:cs="Arial"/>
          <w:lang w:val="en-GB"/>
        </w:rPr>
        <w:t>front-wheel drive</w:t>
      </w:r>
      <w:r w:rsidR="007F7D55" w:rsidRPr="00944FAD">
        <w:rPr>
          <w:rFonts w:cs="Arial"/>
          <w:lang w:val="en-GB"/>
        </w:rPr>
        <w:t xml:space="preserve"> </w:t>
      </w:r>
      <w:bookmarkEnd w:id="1"/>
      <w:r w:rsidR="00CD21A6" w:rsidRPr="00944FAD">
        <w:rPr>
          <w:rFonts w:cs="Arial"/>
          <w:lang w:val="en-GB"/>
        </w:rPr>
        <w:t>(</w:t>
      </w:r>
      <w:r w:rsidR="007F7D55" w:rsidRPr="00944FAD">
        <w:rPr>
          <w:rFonts w:cs="Arial"/>
          <w:lang w:val="en-GB"/>
        </w:rPr>
        <w:t>FWD</w:t>
      </w:r>
      <w:r w:rsidR="00CD21A6" w:rsidRPr="00944FAD">
        <w:rPr>
          <w:rFonts w:cs="Arial"/>
          <w:lang w:val="en-GB"/>
        </w:rPr>
        <w:t xml:space="preserve">) </w:t>
      </w:r>
      <w:r w:rsidR="00F45BBC" w:rsidRPr="00944FAD">
        <w:rPr>
          <w:rFonts w:cs="Arial"/>
          <w:lang w:val="en-GB"/>
        </w:rPr>
        <w:t>spec.</w:t>
      </w:r>
      <w:r w:rsidR="004D296A" w:rsidRPr="00944FAD">
        <w:rPr>
          <w:rFonts w:cs="Arial"/>
          <w:lang w:val="en-GB"/>
        </w:rPr>
        <w:t xml:space="preserve"> The </w:t>
      </w:r>
      <w:r w:rsidR="00E928EB" w:rsidRPr="00944FAD">
        <w:rPr>
          <w:rFonts w:cs="Arial"/>
          <w:lang w:val="en-GB"/>
        </w:rPr>
        <w:t xml:space="preserve">Sportage Plug-in Hybrid </w:t>
      </w:r>
      <w:r w:rsidR="00127480" w:rsidRPr="00944FAD">
        <w:rPr>
          <w:rFonts w:cs="Arial"/>
          <w:lang w:val="en-GB"/>
        </w:rPr>
        <w:t>benefits from AWD technology.</w:t>
      </w:r>
      <w:r w:rsidR="007F7D55">
        <w:rPr>
          <w:rFonts w:cs="Arial"/>
          <w:lang w:val="en-GB"/>
        </w:rPr>
        <w:t xml:space="preserve"> </w:t>
      </w:r>
    </w:p>
    <w:p w14:paraId="099CACD8" w14:textId="77777777" w:rsidR="00471086" w:rsidRPr="001A32E8" w:rsidRDefault="00471086" w:rsidP="00471086">
      <w:pPr>
        <w:rPr>
          <w:rFonts w:cs="Arial"/>
          <w:lang w:val="en-GB"/>
        </w:rPr>
      </w:pPr>
    </w:p>
    <w:p w14:paraId="745D13F3" w14:textId="77777777" w:rsidR="00471086" w:rsidRPr="00A42A36" w:rsidRDefault="00471086" w:rsidP="00471086">
      <w:pPr>
        <w:rPr>
          <w:rFonts w:cs="Arial"/>
          <w:b/>
          <w:sz w:val="28"/>
          <w:szCs w:val="28"/>
          <w:lang w:val="en-GB"/>
        </w:rPr>
      </w:pPr>
      <w:r w:rsidRPr="00A42A36">
        <w:rPr>
          <w:rFonts w:cs="Arial"/>
          <w:b/>
          <w:sz w:val="28"/>
          <w:szCs w:val="28"/>
          <w:lang w:val="en-GB"/>
        </w:rPr>
        <w:t>State-of-the-art interior space</w:t>
      </w:r>
    </w:p>
    <w:p w14:paraId="31D33442" w14:textId="77777777" w:rsidR="00471086" w:rsidRPr="00636445" w:rsidRDefault="00471086" w:rsidP="00471086">
      <w:pPr>
        <w:rPr>
          <w:rFonts w:cs="Arial"/>
          <w:b/>
          <w:bCs/>
          <w:lang w:val="en-GB"/>
        </w:rPr>
      </w:pPr>
      <w:r w:rsidRPr="00636445">
        <w:rPr>
          <w:rFonts w:cs="Arial"/>
          <w:b/>
          <w:bCs/>
          <w:lang w:val="en-GB"/>
        </w:rPr>
        <w:t>Carefully crafted cabin combines advanced tech with</w:t>
      </w:r>
      <w:r w:rsidRPr="00636445">
        <w:rPr>
          <w:rFonts w:cs="Arial"/>
          <w:lang w:val="en-GB"/>
        </w:rPr>
        <w:t xml:space="preserve"> </w:t>
      </w:r>
      <w:r w:rsidRPr="00636445">
        <w:rPr>
          <w:rFonts w:cs="Arial"/>
          <w:b/>
          <w:bCs/>
          <w:lang w:val="en-GB"/>
        </w:rPr>
        <w:t>contemporary style</w:t>
      </w:r>
    </w:p>
    <w:p w14:paraId="0E889FDF" w14:textId="77777777" w:rsidR="00471086" w:rsidRPr="00636445" w:rsidRDefault="00471086" w:rsidP="00471086">
      <w:pPr>
        <w:rPr>
          <w:rFonts w:cs="Arial"/>
          <w:lang w:val="en-GB"/>
        </w:rPr>
      </w:pPr>
      <w:r w:rsidRPr="00636445">
        <w:rPr>
          <w:rFonts w:cs="Arial"/>
          <w:lang w:val="en-GB"/>
        </w:rPr>
        <w:t>The interior of the new Sportage plays with boldness in character, softness in qualities and innovation in technology, creating a driver-orientated space that is truly state-of-the-art. The cabin has been carefully crafted to fuse breakthrough tech with luxury features, premium materials and modern style.</w:t>
      </w:r>
    </w:p>
    <w:p w14:paraId="2A69E3F6" w14:textId="77777777" w:rsidR="00471086" w:rsidRPr="00636445" w:rsidRDefault="00471086" w:rsidP="00471086">
      <w:pPr>
        <w:rPr>
          <w:rFonts w:cs="Arial"/>
          <w:lang w:val="en-GB"/>
        </w:rPr>
      </w:pPr>
    </w:p>
    <w:p w14:paraId="3B5B25D1" w14:textId="2322A297" w:rsidR="00471086" w:rsidRPr="00636445" w:rsidRDefault="00471086" w:rsidP="00471086">
      <w:pPr>
        <w:rPr>
          <w:rFonts w:cs="Arial"/>
          <w:lang w:val="en-GB"/>
        </w:rPr>
      </w:pPr>
      <w:r w:rsidRPr="00636445">
        <w:rPr>
          <w:rFonts w:cs="Arial"/>
          <w:lang w:val="en-GB"/>
        </w:rPr>
        <w:t>At the centre of the new Sportage’s modern cabin sits a beautifully sculpted integrated cu</w:t>
      </w:r>
      <w:r w:rsidR="00944FAD">
        <w:rPr>
          <w:rFonts w:cs="Arial"/>
          <w:lang w:val="en-GB"/>
        </w:rPr>
        <w:t>rved display with touchscreen a</w:t>
      </w:r>
      <w:r w:rsidRPr="00636445">
        <w:rPr>
          <w:rFonts w:cs="Arial"/>
          <w:lang w:val="en-GB"/>
        </w:rPr>
        <w:t xml:space="preserve">nd finely detailed </w:t>
      </w:r>
      <w:r>
        <w:rPr>
          <w:rFonts w:cs="Arial"/>
          <w:lang w:val="en-GB"/>
        </w:rPr>
        <w:t xml:space="preserve">sporty </w:t>
      </w:r>
      <w:r w:rsidRPr="00636445">
        <w:rPr>
          <w:rFonts w:cs="Arial"/>
          <w:lang w:val="en-GB"/>
        </w:rPr>
        <w:t>air vents. The curved display sweeps across the front of the interior, giving the cockpit dramatic width and depth.</w:t>
      </w:r>
    </w:p>
    <w:p w14:paraId="32C68769" w14:textId="77777777" w:rsidR="00471086" w:rsidRPr="00636445" w:rsidRDefault="00471086" w:rsidP="00471086">
      <w:pPr>
        <w:rPr>
          <w:rFonts w:cs="Arial"/>
          <w:lang w:val="en-GB"/>
        </w:rPr>
      </w:pPr>
    </w:p>
    <w:p w14:paraId="0545A1BD" w14:textId="547836BD" w:rsidR="00471086" w:rsidRPr="00636445" w:rsidRDefault="00471086" w:rsidP="00471086">
      <w:pPr>
        <w:rPr>
          <w:rFonts w:cs="Arial"/>
          <w:lang w:val="en-GB"/>
        </w:rPr>
      </w:pPr>
      <w:r w:rsidRPr="00636445">
        <w:rPr>
          <w:rFonts w:cs="Arial"/>
          <w:lang w:val="en-GB"/>
        </w:rPr>
        <w:t>The high-tech 12</w:t>
      </w:r>
      <w:r>
        <w:rPr>
          <w:rFonts w:cs="Arial"/>
          <w:lang w:val="en-GB"/>
        </w:rPr>
        <w:t>.3</w:t>
      </w:r>
      <w:r w:rsidRPr="00636445">
        <w:rPr>
          <w:rFonts w:cs="Arial"/>
          <w:lang w:val="en-GB"/>
        </w:rPr>
        <w:t>-inch touchscreen and</w:t>
      </w:r>
      <w:r w:rsidR="00944FAD">
        <w:rPr>
          <w:rFonts w:cs="Arial"/>
          <w:lang w:val="en-GB"/>
        </w:rPr>
        <w:t xml:space="preserve"> the multimode touch display </w:t>
      </w:r>
      <w:r w:rsidRPr="00636445">
        <w:rPr>
          <w:rFonts w:cs="Arial"/>
          <w:lang w:val="en-GB"/>
        </w:rPr>
        <w:t>act as the nerve centre for driver and passenger connectivity, functionality and usability needs. Both have been created to be easy-to-use, highly intuitive and soft to touch. The 12</w:t>
      </w:r>
      <w:r>
        <w:rPr>
          <w:rFonts w:cs="Arial"/>
          <w:lang w:val="en-GB"/>
        </w:rPr>
        <w:t>.3</w:t>
      </w:r>
      <w:r w:rsidRPr="00636445">
        <w:rPr>
          <w:rFonts w:cs="Arial"/>
          <w:lang w:val="en-GB"/>
        </w:rPr>
        <w:t>-inch instrument cluster is equipped with the latest-generation full thin-film-transistor liquid-crystal display for incredibly precise and clear graphics. With such advanced and secure high-tech</w:t>
      </w:r>
      <w:r w:rsidR="0064271A">
        <w:rPr>
          <w:rFonts w:cs="Arial"/>
          <w:lang w:val="en-GB"/>
        </w:rPr>
        <w:t xml:space="preserve"> </w:t>
      </w:r>
      <w:r w:rsidRPr="00636445">
        <w:rPr>
          <w:rFonts w:cs="Arial"/>
          <w:lang w:val="en-GB"/>
        </w:rPr>
        <w:t>connectivity,</w:t>
      </w:r>
      <w:r w:rsidRPr="00EE3804">
        <w:rPr>
          <w:rFonts w:cs="Arial"/>
          <w:lang w:val="en-GB"/>
        </w:rPr>
        <w:t xml:space="preserve"> new</w:t>
      </w:r>
      <w:r w:rsidRPr="00636445">
        <w:rPr>
          <w:rFonts w:cs="Arial"/>
          <w:lang w:val="en-GB"/>
        </w:rPr>
        <w:t xml:space="preserve"> Sportage benefits from the latest over-the-air software and map updates.</w:t>
      </w:r>
      <w:r w:rsidR="0064271A">
        <w:rPr>
          <w:rFonts w:cs="Arial"/>
          <w:lang w:val="en-GB"/>
        </w:rPr>
        <w:t xml:space="preserve"> The advanced connectivity software in</w:t>
      </w:r>
      <w:r w:rsidR="00747963">
        <w:rPr>
          <w:rFonts w:cs="Arial"/>
          <w:lang w:val="en-GB"/>
        </w:rPr>
        <w:t xml:space="preserve"> the</w:t>
      </w:r>
      <w:r w:rsidR="00DB69E6">
        <w:rPr>
          <w:rFonts w:cs="Arial"/>
          <w:lang w:val="en-GB"/>
        </w:rPr>
        <w:t xml:space="preserve"> </w:t>
      </w:r>
      <w:r w:rsidR="0064271A">
        <w:rPr>
          <w:rFonts w:cs="Arial"/>
          <w:lang w:val="en-GB"/>
        </w:rPr>
        <w:t>new</w:t>
      </w:r>
      <w:r w:rsidR="00747963">
        <w:rPr>
          <w:rFonts w:cs="Arial"/>
          <w:lang w:val="en-GB"/>
        </w:rPr>
        <w:t xml:space="preserve"> </w:t>
      </w:r>
      <w:r w:rsidR="0064271A">
        <w:rPr>
          <w:rFonts w:cs="Arial"/>
          <w:lang w:val="en-GB"/>
        </w:rPr>
        <w:t>Sportage allows users</w:t>
      </w:r>
      <w:r w:rsidR="00747963">
        <w:rPr>
          <w:rFonts w:cs="Arial"/>
          <w:lang w:val="en-GB"/>
        </w:rPr>
        <w:t xml:space="preserve"> in Europe </w:t>
      </w:r>
      <w:r w:rsidR="0064271A">
        <w:rPr>
          <w:rFonts w:cs="Arial"/>
          <w:lang w:val="en-GB"/>
        </w:rPr>
        <w:t xml:space="preserve">to connect with their vehicle remotely via the Kia Connect smartphone app. The interactive, easy-to-use tech also gives users access to key onboard features, providing total peace of mind with a </w:t>
      </w:r>
      <w:r w:rsidR="0064271A">
        <w:rPr>
          <w:rFonts w:cs="Arial"/>
          <w:lang w:val="en-GB"/>
        </w:rPr>
        <w:lastRenderedPageBreak/>
        <w:t xml:space="preserve">simple tap to check that their Sportage is locked </w:t>
      </w:r>
      <w:r w:rsidR="0064271A" w:rsidRPr="00F22CD6">
        <w:rPr>
          <w:rFonts w:cs="Arial"/>
          <w:lang w:val="en-GB"/>
        </w:rPr>
        <w:t>and the doors are closed,</w:t>
      </w:r>
      <w:r w:rsidR="0064271A">
        <w:rPr>
          <w:rFonts w:cs="Arial"/>
          <w:lang w:val="en-GB"/>
        </w:rPr>
        <w:t xml:space="preserve"> and full convenience by informing users exactly where they parked their SUV.</w:t>
      </w:r>
    </w:p>
    <w:p w14:paraId="5B5A73ED" w14:textId="77777777" w:rsidR="00471086" w:rsidRPr="00636445" w:rsidRDefault="00471086" w:rsidP="00471086">
      <w:pPr>
        <w:rPr>
          <w:rFonts w:cs="Arial"/>
          <w:lang w:val="en-GB"/>
        </w:rPr>
      </w:pPr>
    </w:p>
    <w:p w14:paraId="381E21A4" w14:textId="6D07BF4E" w:rsidR="00471086" w:rsidRPr="00636445" w:rsidRDefault="00471086" w:rsidP="00471086">
      <w:pPr>
        <w:rPr>
          <w:rFonts w:cs="Arial"/>
          <w:lang w:val="en-GB"/>
        </w:rPr>
      </w:pPr>
      <w:r w:rsidRPr="00636445">
        <w:rPr>
          <w:rFonts w:cs="Arial"/>
          <w:lang w:val="en-GB"/>
        </w:rPr>
        <w:t>An ergonomic centre console has been optimally positioned for the driver and front passenger</w:t>
      </w:r>
      <w:r w:rsidR="0053315C">
        <w:rPr>
          <w:rFonts w:cs="Arial"/>
          <w:lang w:val="en-GB"/>
        </w:rPr>
        <w:t xml:space="preserve"> to provide </w:t>
      </w:r>
      <w:r w:rsidR="008732CB">
        <w:rPr>
          <w:rFonts w:cs="Arial"/>
          <w:lang w:val="en-GB"/>
        </w:rPr>
        <w:t xml:space="preserve">further </w:t>
      </w:r>
      <w:r w:rsidR="002E1025">
        <w:rPr>
          <w:rFonts w:cs="Arial"/>
          <w:lang w:val="en-GB"/>
        </w:rPr>
        <w:t>flexible</w:t>
      </w:r>
      <w:r w:rsidRPr="00636445">
        <w:rPr>
          <w:rFonts w:cs="Arial"/>
          <w:lang w:val="en-GB"/>
        </w:rPr>
        <w:t xml:space="preserve"> storage</w:t>
      </w:r>
      <w:r w:rsidR="0053315C">
        <w:rPr>
          <w:rStyle w:val="CommentReference"/>
        </w:rPr>
        <w:t>.</w:t>
      </w:r>
      <w:r w:rsidRPr="00636445">
        <w:rPr>
          <w:rFonts w:cs="Arial"/>
          <w:lang w:val="en-GB"/>
        </w:rPr>
        <w:t xml:space="preserve"> </w:t>
      </w:r>
      <w:r w:rsidR="0053315C">
        <w:rPr>
          <w:rFonts w:cs="Arial"/>
          <w:lang w:val="en-GB"/>
        </w:rPr>
        <w:t xml:space="preserve">For example, </w:t>
      </w:r>
      <w:r w:rsidR="00083A5F">
        <w:rPr>
          <w:rFonts w:cs="Arial"/>
          <w:lang w:val="en-GB"/>
        </w:rPr>
        <w:t xml:space="preserve">by simply pressing a button, the cupholders located in the centre console </w:t>
      </w:r>
      <w:r w:rsidR="00321E10">
        <w:rPr>
          <w:rFonts w:cs="Arial"/>
          <w:lang w:val="en-GB"/>
        </w:rPr>
        <w:t xml:space="preserve">fold into the unit when they are not needed, giving occupants a </w:t>
      </w:r>
      <w:r w:rsidR="00E836DB">
        <w:rPr>
          <w:rFonts w:cs="Arial"/>
          <w:lang w:val="en-GB"/>
        </w:rPr>
        <w:t>larger and practical space in which to store items</w:t>
      </w:r>
      <w:r w:rsidR="00DC0D04">
        <w:rPr>
          <w:rFonts w:cs="Arial"/>
          <w:lang w:val="en-GB"/>
        </w:rPr>
        <w:t>. The centre con</w:t>
      </w:r>
      <w:r w:rsidR="002D6DB5">
        <w:rPr>
          <w:rFonts w:cs="Arial"/>
          <w:lang w:val="en-GB"/>
        </w:rPr>
        <w:t xml:space="preserve">sole </w:t>
      </w:r>
      <w:r w:rsidR="00006522">
        <w:rPr>
          <w:rFonts w:cs="Arial"/>
          <w:lang w:val="en-GB"/>
        </w:rPr>
        <w:t xml:space="preserve">is also home to the </w:t>
      </w:r>
      <w:r w:rsidR="00F21674">
        <w:rPr>
          <w:rFonts w:cs="Arial"/>
          <w:lang w:val="en-GB"/>
        </w:rPr>
        <w:t xml:space="preserve">striking </w:t>
      </w:r>
      <w:r w:rsidRPr="00636445">
        <w:rPr>
          <w:rFonts w:cs="Arial"/>
          <w:lang w:val="en-GB"/>
        </w:rPr>
        <w:t xml:space="preserve">shift-by-wire transmission dial. A smartphone charging bay offers high-speed </w:t>
      </w:r>
      <w:r>
        <w:rPr>
          <w:rFonts w:cs="Arial"/>
          <w:lang w:val="en-GB"/>
        </w:rPr>
        <w:t xml:space="preserve">15W </w:t>
      </w:r>
      <w:r w:rsidRPr="00636445">
        <w:rPr>
          <w:rFonts w:cs="Arial"/>
          <w:lang w:val="en-GB"/>
        </w:rPr>
        <w:t>wireless charging.</w:t>
      </w:r>
    </w:p>
    <w:p w14:paraId="76FD628C" w14:textId="77777777" w:rsidR="00471086" w:rsidRPr="00636445" w:rsidRDefault="00471086" w:rsidP="00471086">
      <w:pPr>
        <w:rPr>
          <w:rFonts w:cs="Arial"/>
          <w:lang w:val="en-GB"/>
        </w:rPr>
      </w:pPr>
    </w:p>
    <w:p w14:paraId="7BF6C990" w14:textId="22D8DB8C" w:rsidR="00F07ED2" w:rsidRPr="00257175" w:rsidRDefault="00471086" w:rsidP="00471086">
      <w:pPr>
        <w:rPr>
          <w:rFonts w:cs="Arial"/>
          <w:lang w:val="en-GB"/>
        </w:rPr>
      </w:pPr>
      <w:r w:rsidRPr="00257175">
        <w:rPr>
          <w:rFonts w:cs="Arial"/>
          <w:lang w:val="en-GB"/>
        </w:rPr>
        <w:t>Throughout the cabin, the highest quality materials that are sumptuous to touch have been used, while dynamic colour options add vibrancy and energy. The driver and front passenger seats combine innovation</w:t>
      </w:r>
      <w:r w:rsidR="005E7B06" w:rsidRPr="00257175">
        <w:rPr>
          <w:rFonts w:cs="Arial"/>
          <w:lang w:val="en-GB"/>
        </w:rPr>
        <w:t>,</w:t>
      </w:r>
      <w:r w:rsidRPr="00257175">
        <w:rPr>
          <w:rFonts w:cs="Arial"/>
          <w:lang w:val="en-GB"/>
        </w:rPr>
        <w:t xml:space="preserve"> comfort</w:t>
      </w:r>
      <w:r w:rsidR="005E7B06" w:rsidRPr="00257175">
        <w:rPr>
          <w:rFonts w:cs="Arial"/>
          <w:lang w:val="en-GB"/>
        </w:rPr>
        <w:t xml:space="preserve"> and functionality</w:t>
      </w:r>
      <w:r w:rsidRPr="00257175">
        <w:rPr>
          <w:rFonts w:cs="Arial"/>
          <w:lang w:val="en-GB"/>
        </w:rPr>
        <w:t xml:space="preserve"> in a sporting slim design.</w:t>
      </w:r>
      <w:r w:rsidR="005E7B06" w:rsidRPr="00257175">
        <w:rPr>
          <w:rFonts w:cs="Arial"/>
          <w:lang w:val="en-GB"/>
        </w:rPr>
        <w:t xml:space="preserve"> </w:t>
      </w:r>
      <w:r w:rsidR="00F07ED2" w:rsidRPr="00257175">
        <w:rPr>
          <w:rFonts w:cs="Arial"/>
          <w:lang w:val="en-GB"/>
        </w:rPr>
        <w:t>They house fast-charge USB ports and</w:t>
      </w:r>
      <w:r w:rsidR="004C03BA" w:rsidRPr="00257175">
        <w:rPr>
          <w:rFonts w:cs="Arial"/>
          <w:lang w:val="en-GB"/>
        </w:rPr>
        <w:t>,</w:t>
      </w:r>
      <w:r w:rsidR="00200A4A">
        <w:rPr>
          <w:rFonts w:cs="Arial"/>
          <w:lang w:val="en-GB"/>
        </w:rPr>
        <w:t xml:space="preserve"> </w:t>
      </w:r>
      <w:r w:rsidR="004C03BA" w:rsidRPr="00257175">
        <w:rPr>
          <w:rFonts w:cs="Arial"/>
          <w:lang w:val="en-GB"/>
        </w:rPr>
        <w:t>f</w:t>
      </w:r>
      <w:r w:rsidR="00F07ED2" w:rsidRPr="00257175">
        <w:rPr>
          <w:rFonts w:cs="Arial"/>
          <w:color w:val="000000"/>
          <w:shd w:val="clear" w:color="auto" w:fill="FFFFFF"/>
        </w:rPr>
        <w:t>urther enhancing passenger convenience, at the rear of the seats are integrated hanger-type designs within the slim headrests, allowing clothing and handbags to be easily and conveniently hooked into place.</w:t>
      </w:r>
    </w:p>
    <w:p w14:paraId="1C51AB71" w14:textId="77777777" w:rsidR="00471086" w:rsidRPr="00636445" w:rsidRDefault="00471086" w:rsidP="00471086">
      <w:pPr>
        <w:rPr>
          <w:rFonts w:cs="Arial"/>
          <w:lang w:val="en-GB"/>
        </w:rPr>
      </w:pPr>
    </w:p>
    <w:p w14:paraId="31D98A1E" w14:textId="5D42F32B" w:rsidR="00073239" w:rsidRDefault="00471086" w:rsidP="00471086">
      <w:pPr>
        <w:rPr>
          <w:rFonts w:cs="Arial"/>
          <w:lang w:val="en-GB"/>
        </w:rPr>
      </w:pPr>
      <w:r w:rsidRPr="00782BA9">
        <w:rPr>
          <w:rFonts w:cs="Arial"/>
          <w:lang w:val="en-GB"/>
        </w:rPr>
        <w:t>The European Sportage’s intelligent interior space, which combines practicality, functionality and versatility, is underpinned by a compact wheelbase of 2,680mm, a width of 1,865mm, length of 4,515mm and height of 1,645mm. This has resulted in a package that leads the way in legroom, headroom and luggage capacity. The European Sportage offers 996mm legroom for second-row passengers</w:t>
      </w:r>
      <w:r w:rsidR="00446B4D">
        <w:rPr>
          <w:rFonts w:cs="Arial"/>
          <w:lang w:val="en-GB"/>
        </w:rPr>
        <w:t xml:space="preserve"> (9</w:t>
      </w:r>
      <w:r w:rsidR="002128AF">
        <w:rPr>
          <w:rFonts w:cs="Arial"/>
          <w:lang w:val="en-GB"/>
        </w:rPr>
        <w:t>5</w:t>
      </w:r>
      <w:r w:rsidR="00446B4D">
        <w:rPr>
          <w:rFonts w:cs="Arial"/>
          <w:lang w:val="en-GB"/>
        </w:rPr>
        <w:t>5mm for the PHEV model)</w:t>
      </w:r>
      <w:r w:rsidRPr="00782BA9">
        <w:rPr>
          <w:rFonts w:cs="Arial"/>
          <w:lang w:val="en-GB"/>
        </w:rPr>
        <w:t xml:space="preserve"> while headroom at the rear is 998mm. Luggage capacity is 591 litres (VDA)</w:t>
      </w:r>
      <w:r w:rsidR="00856122">
        <w:rPr>
          <w:rFonts w:cs="Arial"/>
          <w:lang w:val="en-GB"/>
        </w:rPr>
        <w:t xml:space="preserve"> for the ICE models</w:t>
      </w:r>
      <w:r w:rsidRPr="00782BA9">
        <w:rPr>
          <w:rFonts w:cs="Arial"/>
          <w:lang w:val="en-GB"/>
        </w:rPr>
        <w:t xml:space="preserve">. </w:t>
      </w:r>
    </w:p>
    <w:p w14:paraId="358C34FC" w14:textId="77777777" w:rsidR="00073239" w:rsidRDefault="00073239" w:rsidP="00471086">
      <w:pPr>
        <w:rPr>
          <w:rFonts w:cs="Arial"/>
          <w:lang w:val="en-GB"/>
        </w:rPr>
      </w:pPr>
    </w:p>
    <w:p w14:paraId="042AE259" w14:textId="19911CF2" w:rsidR="00471086" w:rsidRPr="00636445" w:rsidRDefault="00471086" w:rsidP="00471086">
      <w:pPr>
        <w:rPr>
          <w:rFonts w:cs="Arial"/>
          <w:lang w:val="en-GB"/>
        </w:rPr>
      </w:pPr>
      <w:r w:rsidRPr="00782BA9">
        <w:rPr>
          <w:rFonts w:cs="Arial"/>
          <w:lang w:val="en-GB"/>
        </w:rPr>
        <w:t xml:space="preserve">To </w:t>
      </w:r>
      <w:r w:rsidR="00073239">
        <w:rPr>
          <w:rFonts w:cs="Arial"/>
          <w:lang w:val="en-GB"/>
        </w:rPr>
        <w:t xml:space="preserve">further </w:t>
      </w:r>
      <w:r w:rsidRPr="00782BA9">
        <w:rPr>
          <w:rFonts w:cs="Arial"/>
          <w:lang w:val="en-GB"/>
        </w:rPr>
        <w:t xml:space="preserve">maximize convenience, the rear seats can fold down in a 40:20:40 split allowing for 1,780 litres </w:t>
      </w:r>
      <w:r w:rsidR="001D6B4A">
        <w:rPr>
          <w:rFonts w:cs="Arial"/>
          <w:lang w:val="en-GB"/>
        </w:rPr>
        <w:t xml:space="preserve">of </w:t>
      </w:r>
      <w:r w:rsidR="00073239">
        <w:rPr>
          <w:rFonts w:cs="Arial"/>
          <w:lang w:val="en-GB"/>
        </w:rPr>
        <w:t xml:space="preserve">total </w:t>
      </w:r>
      <w:r w:rsidRPr="00782BA9">
        <w:rPr>
          <w:rFonts w:cs="Arial"/>
          <w:lang w:val="en-GB"/>
        </w:rPr>
        <w:t>cargo space.</w:t>
      </w:r>
      <w:r w:rsidR="00E34ECF">
        <w:rPr>
          <w:rFonts w:cs="Arial"/>
          <w:lang w:val="en-GB"/>
        </w:rPr>
        <w:t xml:space="preserve"> </w:t>
      </w:r>
      <w:r w:rsidR="00F4781A">
        <w:rPr>
          <w:rFonts w:cs="Arial"/>
          <w:lang w:val="en-GB"/>
        </w:rPr>
        <w:t>Th</w:t>
      </w:r>
      <w:r w:rsidR="00E34ECF">
        <w:rPr>
          <w:rFonts w:cs="Arial"/>
          <w:lang w:val="en-GB"/>
        </w:rPr>
        <w:t>is</w:t>
      </w:r>
      <w:r w:rsidR="00F4781A">
        <w:rPr>
          <w:rFonts w:cs="Arial"/>
          <w:lang w:val="en-GB"/>
        </w:rPr>
        <w:t xml:space="preserve"> intelligent interior </w:t>
      </w:r>
      <w:r w:rsidR="00E34ECF">
        <w:rPr>
          <w:rFonts w:cs="Arial"/>
          <w:lang w:val="en-GB"/>
        </w:rPr>
        <w:t>functionality</w:t>
      </w:r>
      <w:r w:rsidR="00C23280">
        <w:rPr>
          <w:rFonts w:cs="Arial"/>
          <w:lang w:val="en-GB"/>
        </w:rPr>
        <w:t xml:space="preserve">, </w:t>
      </w:r>
      <w:r w:rsidR="00C23280" w:rsidRPr="00944FAD">
        <w:rPr>
          <w:rFonts w:cs="Arial"/>
          <w:lang w:val="en-GB"/>
        </w:rPr>
        <w:t xml:space="preserve">with the rear seats </w:t>
      </w:r>
      <w:r w:rsidR="007B65C8" w:rsidRPr="00944FAD">
        <w:rPr>
          <w:rFonts w:cs="Arial"/>
          <w:lang w:val="en-GB"/>
        </w:rPr>
        <w:t xml:space="preserve">folding down </w:t>
      </w:r>
      <w:r w:rsidR="00073239" w:rsidRPr="00944FAD">
        <w:rPr>
          <w:rFonts w:cs="Arial"/>
          <w:lang w:val="en-GB"/>
        </w:rPr>
        <w:t>by simply pulling a leve</w:t>
      </w:r>
      <w:r w:rsidR="00944FAD">
        <w:rPr>
          <w:rFonts w:cs="Arial"/>
          <w:lang w:val="en-GB"/>
        </w:rPr>
        <w:t>r</w:t>
      </w:r>
      <w:r w:rsidR="007B65C8">
        <w:rPr>
          <w:rFonts w:cs="Arial"/>
          <w:lang w:val="en-GB"/>
        </w:rPr>
        <w:t>,</w:t>
      </w:r>
      <w:r w:rsidR="00E34ECF">
        <w:rPr>
          <w:rFonts w:cs="Arial"/>
          <w:lang w:val="en-GB"/>
        </w:rPr>
        <w:t xml:space="preserve"> </w:t>
      </w:r>
      <w:r w:rsidR="00F4781A">
        <w:rPr>
          <w:rFonts w:cs="Arial"/>
          <w:lang w:val="en-GB"/>
        </w:rPr>
        <w:t>comes as standard across all</w:t>
      </w:r>
      <w:r w:rsidR="007B65C8">
        <w:rPr>
          <w:rFonts w:cs="Arial"/>
          <w:lang w:val="en-GB"/>
        </w:rPr>
        <w:t xml:space="preserve"> Sportage</w:t>
      </w:r>
      <w:r w:rsidR="00F4781A">
        <w:rPr>
          <w:rFonts w:cs="Arial"/>
          <w:lang w:val="en-GB"/>
        </w:rPr>
        <w:t xml:space="preserve"> models</w:t>
      </w:r>
      <w:r w:rsidR="004838A0">
        <w:rPr>
          <w:rFonts w:cs="Arial"/>
          <w:lang w:val="en-GB"/>
        </w:rPr>
        <w:t xml:space="preserve"> in Europe</w:t>
      </w:r>
      <w:r w:rsidR="00F4781A">
        <w:rPr>
          <w:rFonts w:cs="Arial"/>
          <w:lang w:val="en-GB"/>
        </w:rPr>
        <w:t xml:space="preserve">. </w:t>
      </w:r>
    </w:p>
    <w:p w14:paraId="7C3A3111" w14:textId="77777777" w:rsidR="00471086" w:rsidRPr="00636445" w:rsidRDefault="00471086" w:rsidP="00471086">
      <w:pPr>
        <w:rPr>
          <w:rFonts w:cs="Arial"/>
          <w:lang w:val="en-GB"/>
        </w:rPr>
      </w:pPr>
    </w:p>
    <w:p w14:paraId="5F7956FB" w14:textId="77777777" w:rsidR="00471086" w:rsidRPr="00636445" w:rsidRDefault="00471086" w:rsidP="00471086">
      <w:pPr>
        <w:rPr>
          <w:rFonts w:cs="Arial"/>
          <w:lang w:val="en-GB"/>
        </w:rPr>
      </w:pPr>
      <w:r w:rsidRPr="00636445">
        <w:rPr>
          <w:rFonts w:cs="Arial"/>
          <w:lang w:val="en-GB"/>
        </w:rPr>
        <w:t>Fully immersive, in-car surround sound is delivered to the occupants of the new Sportage via an industry-leading speaker Harman Kardon premium sound system.</w:t>
      </w:r>
    </w:p>
    <w:p w14:paraId="4D0AB41F" w14:textId="77777777" w:rsidR="00471086" w:rsidRDefault="00471086" w:rsidP="00471086">
      <w:pPr>
        <w:rPr>
          <w:rFonts w:cs="Arial"/>
          <w:lang w:val="en-GB"/>
        </w:rPr>
      </w:pPr>
    </w:p>
    <w:p w14:paraId="074CAFDC" w14:textId="1E50C5C2" w:rsidR="00471086" w:rsidRPr="00A42A36" w:rsidRDefault="00AF0BB2" w:rsidP="00471086">
      <w:pPr>
        <w:rPr>
          <w:rFonts w:cs="Arial"/>
          <w:lang w:val="en-GB"/>
        </w:rPr>
      </w:pPr>
      <w:r>
        <w:rPr>
          <w:rFonts w:cs="Arial"/>
          <w:lang w:val="en-GB"/>
        </w:rPr>
        <w:t>The new</w:t>
      </w:r>
      <w:r w:rsidR="00A97273">
        <w:rPr>
          <w:rFonts w:cs="Arial"/>
          <w:lang w:val="en-GB"/>
        </w:rPr>
        <w:t xml:space="preserve"> </w:t>
      </w:r>
      <w:r w:rsidR="00BB2C3D">
        <w:rPr>
          <w:rFonts w:cs="Arial"/>
          <w:lang w:val="en-GB"/>
        </w:rPr>
        <w:t>GT-line</w:t>
      </w:r>
      <w:r w:rsidR="007D7E46">
        <w:rPr>
          <w:rFonts w:cs="Arial"/>
          <w:lang w:val="en-GB"/>
        </w:rPr>
        <w:t xml:space="preserve"> model </w:t>
      </w:r>
      <w:r w:rsidR="00471086">
        <w:rPr>
          <w:rFonts w:cs="Arial"/>
          <w:lang w:val="en-GB"/>
        </w:rPr>
        <w:t xml:space="preserve">further accentuates the </w:t>
      </w:r>
      <w:r w:rsidR="007D7E46">
        <w:rPr>
          <w:rFonts w:cs="Arial"/>
          <w:lang w:val="en-GB"/>
        </w:rPr>
        <w:t xml:space="preserve">Sportage’s </w:t>
      </w:r>
      <w:r w:rsidR="00471086">
        <w:rPr>
          <w:rFonts w:cs="Arial"/>
          <w:lang w:val="en-GB"/>
        </w:rPr>
        <w:t>energetic nature</w:t>
      </w:r>
      <w:r w:rsidR="00532EA6">
        <w:rPr>
          <w:rFonts w:cs="Arial"/>
          <w:lang w:val="en-GB"/>
        </w:rPr>
        <w:t xml:space="preserve">, with elements </w:t>
      </w:r>
      <w:r w:rsidR="00F16369">
        <w:rPr>
          <w:rFonts w:cs="Arial"/>
          <w:lang w:val="en-GB"/>
        </w:rPr>
        <w:t>of the</w:t>
      </w:r>
      <w:r w:rsidR="00F16369" w:rsidRPr="00D1202B">
        <w:rPr>
          <w:rFonts w:cs="Arial"/>
          <w:lang w:val="en-GB"/>
        </w:rPr>
        <w:t xml:space="preserve"> </w:t>
      </w:r>
      <w:r w:rsidR="00471086" w:rsidRPr="00D1202B">
        <w:rPr>
          <w:rFonts w:cs="Arial"/>
          <w:lang w:val="en-GB"/>
        </w:rPr>
        <w:t xml:space="preserve">interior </w:t>
      </w:r>
      <w:r w:rsidR="00833B60">
        <w:rPr>
          <w:rFonts w:cs="Arial"/>
          <w:lang w:val="en-GB"/>
        </w:rPr>
        <w:t xml:space="preserve">creating visually </w:t>
      </w:r>
      <w:r w:rsidR="00471086" w:rsidRPr="00D1202B">
        <w:rPr>
          <w:rFonts w:cs="Arial"/>
          <w:lang w:val="en-GB"/>
        </w:rPr>
        <w:t xml:space="preserve">strong contrasts between black and white, </w:t>
      </w:r>
      <w:r w:rsidR="00943796">
        <w:rPr>
          <w:rFonts w:cs="Arial"/>
          <w:lang w:val="en-GB"/>
        </w:rPr>
        <w:t xml:space="preserve">in the process </w:t>
      </w:r>
      <w:r w:rsidR="00471086" w:rsidRPr="00D1202B">
        <w:rPr>
          <w:rFonts w:cs="Arial"/>
          <w:lang w:val="en-GB"/>
        </w:rPr>
        <w:t xml:space="preserve">giving the </w:t>
      </w:r>
      <w:r w:rsidR="0071174E">
        <w:rPr>
          <w:rFonts w:cs="Arial"/>
          <w:lang w:val="en-GB"/>
        </w:rPr>
        <w:t>model</w:t>
      </w:r>
      <w:r w:rsidR="00471086" w:rsidRPr="00D1202B">
        <w:rPr>
          <w:rFonts w:cs="Arial"/>
          <w:lang w:val="en-GB"/>
        </w:rPr>
        <w:t xml:space="preserve"> a lively and sporty environment.</w:t>
      </w:r>
    </w:p>
    <w:p w14:paraId="5CCC6086" w14:textId="77777777" w:rsidR="00471086" w:rsidRDefault="00471086" w:rsidP="00471086">
      <w:pPr>
        <w:rPr>
          <w:rFonts w:cs="Arial"/>
          <w:b/>
          <w:lang w:val="en-GB"/>
        </w:rPr>
      </w:pPr>
    </w:p>
    <w:p w14:paraId="24033722" w14:textId="4C365E4C" w:rsidR="00471086" w:rsidRPr="00A42A36" w:rsidRDefault="00471086" w:rsidP="00471086">
      <w:pPr>
        <w:rPr>
          <w:rFonts w:cs="Arial"/>
          <w:b/>
          <w:sz w:val="28"/>
          <w:szCs w:val="28"/>
          <w:lang w:val="en-GB"/>
        </w:rPr>
      </w:pPr>
      <w:r w:rsidRPr="00A42A36">
        <w:rPr>
          <w:rFonts w:cs="Arial"/>
          <w:b/>
          <w:sz w:val="28"/>
          <w:szCs w:val="28"/>
          <w:lang w:val="en-GB"/>
        </w:rPr>
        <w:t>DriveWise leads the way in safety</w:t>
      </w:r>
    </w:p>
    <w:p w14:paraId="2A66CD46" w14:textId="365C1223" w:rsidR="00471086" w:rsidRPr="00636445" w:rsidRDefault="00471086" w:rsidP="00471086">
      <w:pPr>
        <w:rPr>
          <w:rFonts w:cs="Arial"/>
          <w:b/>
          <w:bCs/>
          <w:lang w:val="en-GB"/>
        </w:rPr>
      </w:pPr>
      <w:r w:rsidRPr="00636445">
        <w:rPr>
          <w:rFonts w:cs="Arial"/>
          <w:b/>
          <w:bCs/>
          <w:lang w:val="en-GB"/>
        </w:rPr>
        <w:t>Sportage is home to the very latest passive</w:t>
      </w:r>
      <w:r w:rsidR="00A63C14">
        <w:rPr>
          <w:rFonts w:cs="Arial"/>
          <w:b/>
          <w:bCs/>
          <w:lang w:val="en-GB"/>
        </w:rPr>
        <w:t xml:space="preserve"> and active </w:t>
      </w:r>
      <w:r w:rsidRPr="00636445">
        <w:rPr>
          <w:rFonts w:cs="Arial"/>
          <w:b/>
          <w:bCs/>
          <w:lang w:val="en-GB"/>
        </w:rPr>
        <w:t>safety technologies</w:t>
      </w:r>
    </w:p>
    <w:p w14:paraId="44DDB991" w14:textId="77777777" w:rsidR="00471086" w:rsidRPr="00636445" w:rsidRDefault="00471086" w:rsidP="00471086">
      <w:pPr>
        <w:rPr>
          <w:rFonts w:cs="Arial"/>
          <w:lang w:val="en-GB"/>
        </w:rPr>
      </w:pPr>
      <w:r w:rsidRPr="00636445">
        <w:rPr>
          <w:rFonts w:cs="Arial"/>
          <w:lang w:val="en-GB"/>
        </w:rPr>
        <w:t xml:space="preserve">With safety being a top priority during development, the fifth-generation Sportage is one of the safest vehicles in its class. </w:t>
      </w:r>
    </w:p>
    <w:p w14:paraId="0924BFED" w14:textId="77777777" w:rsidR="00471086" w:rsidRPr="00636445" w:rsidRDefault="00471086" w:rsidP="00471086">
      <w:pPr>
        <w:rPr>
          <w:rFonts w:cs="Arial"/>
          <w:lang w:val="en-GB"/>
        </w:rPr>
      </w:pPr>
    </w:p>
    <w:p w14:paraId="61E3AF2D" w14:textId="77777777" w:rsidR="00471086" w:rsidRPr="00636445" w:rsidRDefault="00471086" w:rsidP="00471086">
      <w:pPr>
        <w:rPr>
          <w:rFonts w:cs="Arial"/>
          <w:lang w:val="en-GB"/>
        </w:rPr>
      </w:pPr>
      <w:r w:rsidRPr="00636445">
        <w:rPr>
          <w:rFonts w:cs="Arial"/>
          <w:lang w:val="en-GB"/>
        </w:rPr>
        <w:t xml:space="preserve">Underneath the sleek exterior design of new Sportage is a reinforced and lightweight body structure that has high torsional rigidity. </w:t>
      </w:r>
      <w:r w:rsidRPr="00EE3804">
        <w:rPr>
          <w:rFonts w:cs="Arial"/>
          <w:lang w:val="en-GB"/>
        </w:rPr>
        <w:t>N</w:t>
      </w:r>
      <w:r w:rsidRPr="00636445">
        <w:rPr>
          <w:rFonts w:cs="Arial"/>
          <w:lang w:val="en-GB"/>
        </w:rPr>
        <w:t xml:space="preserve">ew Sportage has different safety restraint and </w:t>
      </w:r>
      <w:r w:rsidRPr="00636445">
        <w:rPr>
          <w:rFonts w:cs="Arial"/>
          <w:lang w:val="en-GB"/>
        </w:rPr>
        <w:lastRenderedPageBreak/>
        <w:t>structure system applications, including driver airbag, passenger airbag, side curtain airbags</w:t>
      </w:r>
      <w:r>
        <w:rPr>
          <w:rFonts w:cs="Arial"/>
          <w:lang w:val="en-GB"/>
        </w:rPr>
        <w:t>, front-seat centre airbag</w:t>
      </w:r>
      <w:r w:rsidRPr="00636445">
        <w:rPr>
          <w:rFonts w:cs="Arial"/>
          <w:lang w:val="en-GB"/>
        </w:rPr>
        <w:t xml:space="preserve"> and low-side airbags. </w:t>
      </w:r>
    </w:p>
    <w:p w14:paraId="76C44782" w14:textId="77777777" w:rsidR="00471086" w:rsidRPr="00636445" w:rsidRDefault="00471086" w:rsidP="00471086">
      <w:pPr>
        <w:rPr>
          <w:rFonts w:cs="Arial"/>
          <w:lang w:val="en-GB"/>
        </w:rPr>
      </w:pPr>
    </w:p>
    <w:p w14:paraId="62F83139" w14:textId="32CB166F" w:rsidR="00471086" w:rsidRDefault="00471086" w:rsidP="00471086">
      <w:pPr>
        <w:rPr>
          <w:rFonts w:cs="Arial"/>
          <w:lang w:val="en-GB"/>
        </w:rPr>
      </w:pPr>
      <w:r w:rsidRPr="00636445">
        <w:rPr>
          <w:rFonts w:cs="Arial"/>
          <w:lang w:val="en-GB"/>
        </w:rPr>
        <w:t>Kia’s acclaimed Advanced Driver Assistance System (ADAS) technology</w:t>
      </w:r>
      <w:r>
        <w:rPr>
          <w:rFonts w:cs="Arial"/>
          <w:lang w:val="en-GB"/>
        </w:rPr>
        <w:t xml:space="preserve"> – also known as DriveWise – helps t</w:t>
      </w:r>
      <w:r w:rsidRPr="00636445">
        <w:rPr>
          <w:rFonts w:cs="Arial"/>
          <w:lang w:val="en-GB"/>
        </w:rPr>
        <w:t xml:space="preserve">he </w:t>
      </w:r>
      <w:r w:rsidRPr="00EE3804">
        <w:rPr>
          <w:rFonts w:cs="Arial"/>
          <w:lang w:val="en-GB"/>
        </w:rPr>
        <w:t xml:space="preserve">new </w:t>
      </w:r>
      <w:r w:rsidRPr="00636445">
        <w:rPr>
          <w:rFonts w:cs="Arial"/>
          <w:lang w:val="en-GB"/>
        </w:rPr>
        <w:t xml:space="preserve">Sportage to avoid potential hazards, fully protecting occupants and other road users on every journey. As part of its </w:t>
      </w:r>
      <w:r>
        <w:rPr>
          <w:rFonts w:cs="Arial"/>
          <w:lang w:val="en-GB"/>
        </w:rPr>
        <w:t xml:space="preserve">DriveWise </w:t>
      </w:r>
      <w:r w:rsidRPr="00636445">
        <w:rPr>
          <w:rFonts w:cs="Arial"/>
          <w:lang w:val="en-GB"/>
        </w:rPr>
        <w:t>ADAS package, the new Sportage features Kia’s industry-leading Forward Collision-Avoidance Assist</w:t>
      </w:r>
      <w:r>
        <w:rPr>
          <w:rFonts w:cs="Arial"/>
          <w:lang w:val="en-GB"/>
        </w:rPr>
        <w:t xml:space="preserve"> System with Junction Turning functionality, </w:t>
      </w:r>
      <w:r w:rsidRPr="00636445">
        <w:rPr>
          <w:rFonts w:cs="Arial"/>
          <w:lang w:val="en-GB"/>
        </w:rPr>
        <w:t xml:space="preserve">which helps avoid collisions with </w:t>
      </w:r>
      <w:r>
        <w:rPr>
          <w:rFonts w:cs="Arial"/>
          <w:lang w:val="en-GB"/>
        </w:rPr>
        <w:t>oncoming cars</w:t>
      </w:r>
      <w:r w:rsidR="00C532B1">
        <w:rPr>
          <w:rFonts w:cs="Arial"/>
          <w:lang w:val="en-GB"/>
        </w:rPr>
        <w:t xml:space="preserve">, </w:t>
      </w:r>
      <w:r w:rsidR="00AD02BA">
        <w:rPr>
          <w:rFonts w:cs="Arial"/>
          <w:lang w:val="en-GB"/>
        </w:rPr>
        <w:t>pedestrians</w:t>
      </w:r>
      <w:r w:rsidR="00A448F2">
        <w:rPr>
          <w:rFonts w:cs="Arial"/>
          <w:lang w:val="en-GB"/>
        </w:rPr>
        <w:t xml:space="preserve"> and bic</w:t>
      </w:r>
      <w:r w:rsidR="00E05829">
        <w:rPr>
          <w:rFonts w:cs="Arial"/>
          <w:lang w:val="en-GB"/>
        </w:rPr>
        <w:t>ycles</w:t>
      </w:r>
      <w:r>
        <w:rPr>
          <w:rFonts w:cs="Arial"/>
          <w:lang w:val="en-GB"/>
        </w:rPr>
        <w:t xml:space="preserve"> when turning left</w:t>
      </w:r>
      <w:r w:rsidR="00E05829">
        <w:rPr>
          <w:rFonts w:cs="Arial"/>
          <w:lang w:val="en-GB"/>
        </w:rPr>
        <w:t xml:space="preserve"> or right</w:t>
      </w:r>
      <w:r>
        <w:rPr>
          <w:rFonts w:cs="Arial"/>
          <w:lang w:val="en-GB"/>
        </w:rPr>
        <w:t xml:space="preserve"> at junctions.</w:t>
      </w:r>
    </w:p>
    <w:p w14:paraId="6685403B" w14:textId="77777777" w:rsidR="00471086" w:rsidRPr="00636445" w:rsidRDefault="00471086" w:rsidP="00471086">
      <w:pPr>
        <w:rPr>
          <w:rFonts w:cs="Arial"/>
          <w:lang w:val="en-GB"/>
        </w:rPr>
      </w:pPr>
    </w:p>
    <w:p w14:paraId="20FE0030" w14:textId="77777777" w:rsidR="00471086" w:rsidRPr="00636445" w:rsidRDefault="00471086" w:rsidP="00471086">
      <w:pPr>
        <w:rPr>
          <w:rFonts w:cs="Arial"/>
          <w:lang w:val="en-GB"/>
        </w:rPr>
      </w:pPr>
      <w:r w:rsidRPr="00636445">
        <w:rPr>
          <w:rFonts w:cs="Arial"/>
          <w:lang w:val="en-GB"/>
        </w:rPr>
        <w:t>Highway Driving Assist (HDA) maintain</w:t>
      </w:r>
      <w:r>
        <w:rPr>
          <w:rFonts w:cs="Arial"/>
          <w:lang w:val="en-GB"/>
        </w:rPr>
        <w:t>s</w:t>
      </w:r>
      <w:r w:rsidRPr="00636445">
        <w:rPr>
          <w:rFonts w:cs="Arial"/>
          <w:lang w:val="en-GB"/>
        </w:rPr>
        <w:t xml:space="preserve"> a set distance and speed from the vehicle ahead when driving on a highway</w:t>
      </w:r>
      <w:r>
        <w:rPr>
          <w:rFonts w:cs="Arial"/>
          <w:lang w:val="en-GB"/>
        </w:rPr>
        <w:t xml:space="preserve"> and helps to </w:t>
      </w:r>
      <w:r w:rsidRPr="00636445">
        <w:rPr>
          <w:rFonts w:cs="Arial"/>
          <w:lang w:val="en-GB"/>
        </w:rPr>
        <w:t xml:space="preserve">centre the new Sportage in its lane. </w:t>
      </w:r>
      <w:r>
        <w:rPr>
          <w:rFonts w:cs="Arial"/>
          <w:lang w:val="en-GB"/>
        </w:rPr>
        <w:t>HDA can also adjust vehicle speed according to the speed limit.</w:t>
      </w:r>
    </w:p>
    <w:p w14:paraId="4B59E25E" w14:textId="77777777" w:rsidR="00471086" w:rsidRPr="00636445" w:rsidRDefault="00471086" w:rsidP="00471086">
      <w:pPr>
        <w:rPr>
          <w:rFonts w:cs="Arial"/>
          <w:lang w:val="en-GB"/>
        </w:rPr>
      </w:pPr>
    </w:p>
    <w:p w14:paraId="14A5FA52" w14:textId="3428821B" w:rsidR="00471086" w:rsidRPr="00EE3804" w:rsidRDefault="00471086" w:rsidP="00471086">
      <w:pPr>
        <w:rPr>
          <w:lang w:val="en-GB"/>
        </w:rPr>
      </w:pPr>
      <w:r w:rsidRPr="00636445">
        <w:rPr>
          <w:rFonts w:cs="Arial"/>
          <w:lang w:val="en-GB"/>
        </w:rPr>
        <w:t>Navigation-based Smart Cruise Control (NSCC) helps drive the new Sportage at a safe speed on the highway using real-time navigation data. Further extending the scope of NSCC, for parts of the highway where there are corners and curves, the technology automatically reduces the speed of travel before encountering the corner or curve. Upon getting back to the ‘straight’ of the highway, NSCC resets the speed limit to the original level.</w:t>
      </w:r>
      <w:r w:rsidRPr="00EE3804">
        <w:rPr>
          <w:lang w:val="en-GB"/>
        </w:rPr>
        <w:t xml:space="preserve"> </w:t>
      </w:r>
    </w:p>
    <w:p w14:paraId="70B5BD30" w14:textId="77777777" w:rsidR="00471086" w:rsidRPr="00636445" w:rsidRDefault="00471086" w:rsidP="00471086">
      <w:pPr>
        <w:rPr>
          <w:rFonts w:cs="Arial"/>
          <w:lang w:val="en-GB"/>
        </w:rPr>
      </w:pPr>
    </w:p>
    <w:p w14:paraId="0727D6D2" w14:textId="77777777" w:rsidR="00471086" w:rsidRPr="00636445" w:rsidRDefault="00471086" w:rsidP="00471086">
      <w:pPr>
        <w:rPr>
          <w:rFonts w:cs="Arial"/>
          <w:lang w:val="en-GB"/>
        </w:rPr>
      </w:pPr>
      <w:r w:rsidRPr="00636445">
        <w:rPr>
          <w:rFonts w:cs="Arial"/>
          <w:lang w:val="en-GB"/>
        </w:rPr>
        <w:t>When operating the turning signal to change lanes, if there is a risk of collision with a rear-side vehicle, a new Blind-Spot Collision-Avoidance Assist (BCA) system will provide a warning to the driver. After the warning, if the risk of collision increases, BCA actively controls the new Sportage to help avoid a collision. BCA is also active in situations such as parallel parking manoeuvres, further helping to avoid collision with rear-side vehicles. Blind-Spot View Monitor (BVM) is also included on the new Sportage and further enhances safety and driver visibility when changing lanes by displaying a real-time rear-side image of the vehicle in the instrument cluster.</w:t>
      </w:r>
    </w:p>
    <w:p w14:paraId="1E68FDD9" w14:textId="77777777" w:rsidR="00471086" w:rsidRPr="00636445" w:rsidRDefault="00471086" w:rsidP="00471086">
      <w:pPr>
        <w:rPr>
          <w:rFonts w:cs="Arial"/>
          <w:lang w:val="en-GB"/>
        </w:rPr>
      </w:pPr>
    </w:p>
    <w:p w14:paraId="3CDF3337" w14:textId="26DCADA0" w:rsidR="00471086" w:rsidRPr="00EE3804" w:rsidRDefault="00471086" w:rsidP="00471086">
      <w:pPr>
        <w:rPr>
          <w:rFonts w:cs="Arial"/>
          <w:lang w:val="en-GB"/>
        </w:rPr>
      </w:pPr>
      <w:r w:rsidRPr="00636445">
        <w:rPr>
          <w:rFonts w:cs="Arial"/>
          <w:lang w:val="en-GB"/>
        </w:rPr>
        <w:t>Remote Smart Parking Assist (RSPA) helps the driver to remotely park or exit a parking spot from outside the vehicle.</w:t>
      </w:r>
      <w:r w:rsidRPr="00EE3804">
        <w:rPr>
          <w:rFonts w:cs="Arial"/>
          <w:lang w:val="en-GB"/>
        </w:rPr>
        <w:t xml:space="preserve"> Parking manoeuvres are further enhanced with the addition of Surround View Monitor (SVM) technology, which displays real-time video footage of </w:t>
      </w:r>
      <w:r>
        <w:rPr>
          <w:rFonts w:cs="Arial"/>
          <w:lang w:val="en-GB"/>
        </w:rPr>
        <w:t xml:space="preserve">the vehicle and its surroundings. </w:t>
      </w:r>
    </w:p>
    <w:p w14:paraId="59BCA676" w14:textId="77777777" w:rsidR="00471086" w:rsidRDefault="00471086" w:rsidP="00471086">
      <w:pPr>
        <w:rPr>
          <w:rFonts w:cs="Arial"/>
          <w:b/>
          <w:bCs/>
          <w:lang w:val="en-GB"/>
        </w:rPr>
      </w:pPr>
    </w:p>
    <w:p w14:paraId="72FCF52E" w14:textId="77777777" w:rsidR="0071174E" w:rsidRPr="00A42A36" w:rsidRDefault="0071174E" w:rsidP="0071174E">
      <w:pPr>
        <w:rPr>
          <w:rFonts w:cs="Arial"/>
          <w:b/>
          <w:sz w:val="28"/>
          <w:szCs w:val="28"/>
          <w:lang w:val="en-GB"/>
        </w:rPr>
      </w:pPr>
      <w:r w:rsidRPr="00A42A36">
        <w:rPr>
          <w:rFonts w:cs="Arial"/>
          <w:b/>
          <w:sz w:val="28"/>
          <w:szCs w:val="28"/>
          <w:lang w:val="en-GB"/>
        </w:rPr>
        <w:t>Instant visual impact</w:t>
      </w:r>
    </w:p>
    <w:p w14:paraId="6D56EC94" w14:textId="77777777" w:rsidR="0071174E" w:rsidRPr="00636445" w:rsidRDefault="0071174E" w:rsidP="0071174E">
      <w:pPr>
        <w:rPr>
          <w:rFonts w:cs="Arial"/>
          <w:b/>
          <w:bCs/>
          <w:lang w:val="en-GB"/>
        </w:rPr>
      </w:pPr>
      <w:r w:rsidRPr="00636445">
        <w:rPr>
          <w:rFonts w:cs="Arial"/>
          <w:b/>
          <w:bCs/>
          <w:lang w:val="en-GB"/>
        </w:rPr>
        <w:t xml:space="preserve">A new design identity based on a bold and daring philosophy </w:t>
      </w:r>
    </w:p>
    <w:p w14:paraId="3ABEE82C" w14:textId="77777777" w:rsidR="0071174E" w:rsidRPr="00636445" w:rsidRDefault="0071174E" w:rsidP="0071174E">
      <w:pPr>
        <w:rPr>
          <w:rFonts w:cs="Arial"/>
          <w:lang w:val="en-GB"/>
        </w:rPr>
      </w:pPr>
      <w:r w:rsidRPr="00636445">
        <w:rPr>
          <w:rFonts w:cs="Arial"/>
          <w:lang w:val="en-GB"/>
        </w:rPr>
        <w:t>The exterior of the new Sportage establishes new design boundaries</w:t>
      </w:r>
      <w:r w:rsidRPr="00EE3804">
        <w:rPr>
          <w:rFonts w:cs="Arial"/>
          <w:lang w:val="en-GB"/>
        </w:rPr>
        <w:t>, giving it dramatic presence on European roads</w:t>
      </w:r>
      <w:r w:rsidRPr="00636445">
        <w:rPr>
          <w:rFonts w:cs="Arial"/>
          <w:lang w:val="en-GB"/>
        </w:rPr>
        <w:t xml:space="preserve">. </w:t>
      </w:r>
    </w:p>
    <w:p w14:paraId="48DDA3F2" w14:textId="77777777" w:rsidR="0071174E" w:rsidRPr="00636445" w:rsidRDefault="0071174E" w:rsidP="0071174E">
      <w:pPr>
        <w:rPr>
          <w:rFonts w:cs="Arial"/>
          <w:lang w:val="en-GB"/>
        </w:rPr>
      </w:pPr>
    </w:p>
    <w:p w14:paraId="79E74B16" w14:textId="77777777" w:rsidR="0071174E" w:rsidRPr="00636445" w:rsidRDefault="0071174E" w:rsidP="0071174E">
      <w:pPr>
        <w:rPr>
          <w:rFonts w:cs="Arial"/>
          <w:lang w:val="en-GB"/>
        </w:rPr>
      </w:pPr>
      <w:r w:rsidRPr="00636445">
        <w:rPr>
          <w:rFonts w:cs="Arial"/>
          <w:lang w:val="en-GB"/>
        </w:rPr>
        <w:t xml:space="preserve">Tense and crisp lines ripple along the refined body, amplifying </w:t>
      </w:r>
      <w:r w:rsidRPr="00EE3804">
        <w:rPr>
          <w:rFonts w:cs="Arial"/>
          <w:lang w:val="en-GB"/>
        </w:rPr>
        <w:t xml:space="preserve">exquisite </w:t>
      </w:r>
      <w:r w:rsidRPr="00636445">
        <w:rPr>
          <w:rFonts w:cs="Arial"/>
          <w:lang w:val="en-GB"/>
        </w:rPr>
        <w:t>styling tensions. At the same time, clean but muscular surfaces join forces with intricate graphics to give the SUV a dynamic and assertive road presence.</w:t>
      </w:r>
    </w:p>
    <w:p w14:paraId="39387278" w14:textId="77777777" w:rsidR="0071174E" w:rsidRPr="00636445" w:rsidRDefault="0071174E" w:rsidP="0071174E">
      <w:pPr>
        <w:rPr>
          <w:rFonts w:cs="Arial"/>
          <w:lang w:val="en-GB"/>
        </w:rPr>
      </w:pPr>
    </w:p>
    <w:p w14:paraId="458C3997" w14:textId="77777777" w:rsidR="0071174E" w:rsidRPr="00636445" w:rsidRDefault="0071174E" w:rsidP="0071174E">
      <w:pPr>
        <w:rPr>
          <w:rFonts w:cs="Arial"/>
          <w:lang w:val="en-GB"/>
        </w:rPr>
      </w:pPr>
      <w:r w:rsidRPr="00636445">
        <w:rPr>
          <w:rFonts w:cs="Arial"/>
          <w:lang w:val="en-GB"/>
        </w:rPr>
        <w:lastRenderedPageBreak/>
        <w:t>Revealed earlier this year to great acclaim from the design community, Kia’s new design language – Opposites United – is at the core of the new Sportage, influencing every aspect of its appearance and character.</w:t>
      </w:r>
    </w:p>
    <w:p w14:paraId="2F8A2116" w14:textId="77777777" w:rsidR="0071174E" w:rsidRPr="00636445" w:rsidRDefault="0071174E" w:rsidP="0071174E">
      <w:pPr>
        <w:rPr>
          <w:rFonts w:cs="Arial"/>
          <w:lang w:val="en-GB"/>
        </w:rPr>
      </w:pPr>
    </w:p>
    <w:p w14:paraId="61240A8E" w14:textId="77777777" w:rsidR="0071174E" w:rsidRPr="00636445" w:rsidRDefault="0071174E" w:rsidP="0071174E">
      <w:pPr>
        <w:rPr>
          <w:rFonts w:cs="Arial"/>
          <w:lang w:val="en-GB"/>
        </w:rPr>
      </w:pPr>
      <w:r w:rsidRPr="00636445">
        <w:rPr>
          <w:rFonts w:cs="Arial"/>
          <w:lang w:val="en-GB"/>
        </w:rPr>
        <w:t>The thought-provoking and daring philosophy is formed of five pillars: Joy for Reason, Power to Progress, Technology for Life, Tension for Serenity and Bold for Nature. The last pillar – Bold for Nature – has profoundly influenced the design creation of new Sportage, embodying the natural world and creating a design identity that takes a daring, emotional, modern but organic form.</w:t>
      </w:r>
    </w:p>
    <w:p w14:paraId="3EB5C0F4" w14:textId="77777777" w:rsidR="0071174E" w:rsidRPr="00636445" w:rsidRDefault="0071174E" w:rsidP="0071174E">
      <w:pPr>
        <w:rPr>
          <w:rFonts w:cs="Arial"/>
          <w:lang w:val="en-GB"/>
        </w:rPr>
      </w:pPr>
    </w:p>
    <w:p w14:paraId="5DB82289" w14:textId="77777777" w:rsidR="0071174E" w:rsidRPr="00636445" w:rsidRDefault="0071174E" w:rsidP="0071174E">
      <w:pPr>
        <w:rPr>
          <w:rFonts w:cs="Arial"/>
          <w:lang w:val="en-GB"/>
        </w:rPr>
      </w:pPr>
      <w:r w:rsidRPr="00636445">
        <w:rPr>
          <w:rFonts w:cs="Arial"/>
          <w:lang w:val="en-GB"/>
        </w:rPr>
        <w:t xml:space="preserve">From the front, new Sportage showcases a precise and intricate design form with its detailed-orientated black grille graphic stretching across the width of the face. The technical graphic pulls together the main frontal features of the new Sportage, presenting a striking look. The grille links Kia’s modern signature Tiger Nose grille to the distinctive futuristic-styled boomerang-shaped LED DRLs (daytime running </w:t>
      </w:r>
      <w:r>
        <w:rPr>
          <w:rFonts w:cs="Arial"/>
          <w:lang w:val="en-GB"/>
        </w:rPr>
        <w:t>lights</w:t>
      </w:r>
      <w:r w:rsidRPr="00636445">
        <w:rPr>
          <w:rFonts w:cs="Arial"/>
          <w:lang w:val="en-GB"/>
        </w:rPr>
        <w:t>), which in turn create solid boundary lines for the</w:t>
      </w:r>
      <w:r>
        <w:rPr>
          <w:rFonts w:cs="Arial"/>
          <w:lang w:val="en-GB"/>
        </w:rPr>
        <w:t xml:space="preserve"> </w:t>
      </w:r>
      <w:r w:rsidRPr="00636445">
        <w:rPr>
          <w:rFonts w:cs="Arial"/>
          <w:lang w:val="en-GB"/>
        </w:rPr>
        <w:t>striking</w:t>
      </w:r>
      <w:r>
        <w:rPr>
          <w:rFonts w:cs="Arial"/>
          <w:lang w:val="en-GB"/>
        </w:rPr>
        <w:t xml:space="preserve"> </w:t>
      </w:r>
      <w:r w:rsidRPr="00636445">
        <w:rPr>
          <w:rFonts w:cs="Arial"/>
          <w:lang w:val="en-GB"/>
        </w:rPr>
        <w:t>Matrix LED head lamps</w:t>
      </w:r>
      <w:r>
        <w:rPr>
          <w:rFonts w:cs="Arial"/>
          <w:lang w:val="en-GB"/>
        </w:rPr>
        <w:t xml:space="preserve"> </w:t>
      </w:r>
      <w:r w:rsidRPr="009F4FC6">
        <w:rPr>
          <w:rFonts w:cs="Arial"/>
          <w:lang w:val="en-GB"/>
        </w:rPr>
        <w:t>also known as intelligent front lighting system</w:t>
      </w:r>
      <w:r>
        <w:rPr>
          <w:rFonts w:cs="Arial"/>
          <w:lang w:val="en-GB"/>
        </w:rPr>
        <w:t>.</w:t>
      </w:r>
    </w:p>
    <w:p w14:paraId="7C11D010" w14:textId="77777777" w:rsidR="0071174E" w:rsidRPr="00636445" w:rsidRDefault="0071174E" w:rsidP="0071174E">
      <w:pPr>
        <w:rPr>
          <w:rFonts w:cs="Arial"/>
          <w:lang w:val="en-GB"/>
        </w:rPr>
      </w:pPr>
    </w:p>
    <w:p w14:paraId="75BDF295" w14:textId="148028E0" w:rsidR="0071174E" w:rsidRPr="00EE3804" w:rsidRDefault="0071174E" w:rsidP="0071174E">
      <w:pPr>
        <w:rPr>
          <w:rFonts w:cs="Arial"/>
          <w:lang w:val="en-GB"/>
        </w:rPr>
      </w:pPr>
      <w:r w:rsidRPr="00636445">
        <w:rPr>
          <w:rFonts w:cs="Arial"/>
          <w:lang w:val="en-GB"/>
        </w:rPr>
        <w:t xml:space="preserve">Paying homage to its sports utility heritage, the side profile of the new Sportage creates a stirring road presence with taut lines cutting across clean but refined body surfaces that seamlessly blend the contrasting volumes together. </w:t>
      </w:r>
      <w:r w:rsidR="00BC48D8" w:rsidRPr="00BC48D8">
        <w:rPr>
          <w:rFonts w:cs="Arial"/>
          <w:lang w:val="en-GB"/>
        </w:rPr>
        <w:t>The addition of a chrome beltline</w:t>
      </w:r>
      <w:r w:rsidR="00F747BF">
        <w:rPr>
          <w:rFonts w:cs="Arial"/>
          <w:lang w:val="en-GB"/>
        </w:rPr>
        <w:t xml:space="preserve"> that</w:t>
      </w:r>
      <w:r w:rsidR="00BC48D8" w:rsidRPr="00BC48D8">
        <w:rPr>
          <w:rFonts w:cs="Arial"/>
          <w:lang w:val="en-GB"/>
        </w:rPr>
        <w:t xml:space="preserve"> kicks up onto the rear </w:t>
      </w:r>
      <w:r w:rsidR="00BC48D8">
        <w:rPr>
          <w:rFonts w:cs="Arial"/>
          <w:lang w:val="en-GB"/>
        </w:rPr>
        <w:t xml:space="preserve">side </w:t>
      </w:r>
      <w:r w:rsidR="00BC48D8" w:rsidRPr="00BC48D8">
        <w:rPr>
          <w:rFonts w:cs="Arial"/>
          <w:lang w:val="en-GB"/>
        </w:rPr>
        <w:t>of the new Sportage</w:t>
      </w:r>
      <w:r w:rsidR="00F747BF">
        <w:rPr>
          <w:rFonts w:cs="Arial"/>
          <w:lang w:val="en-GB"/>
        </w:rPr>
        <w:t xml:space="preserve"> creates</w:t>
      </w:r>
      <w:r w:rsidR="00BC48D8" w:rsidRPr="00BC48D8">
        <w:rPr>
          <w:rFonts w:cs="Arial"/>
          <w:lang w:val="en-GB"/>
        </w:rPr>
        <w:t xml:space="preserve"> harmonious lines with the rear spoiler</w:t>
      </w:r>
      <w:r w:rsidR="006622D8">
        <w:rPr>
          <w:rFonts w:cs="Arial"/>
          <w:lang w:val="en-GB"/>
        </w:rPr>
        <w:t xml:space="preserve">, further adding </w:t>
      </w:r>
      <w:r w:rsidR="00BC48D8" w:rsidRPr="00BC48D8">
        <w:rPr>
          <w:rFonts w:cs="Arial"/>
          <w:lang w:val="en-GB"/>
        </w:rPr>
        <w:t>to the sporting pedigree of the car.</w:t>
      </w:r>
    </w:p>
    <w:p w14:paraId="13102CE0" w14:textId="77777777" w:rsidR="0071174E" w:rsidRPr="00636445" w:rsidRDefault="0071174E" w:rsidP="0071174E">
      <w:pPr>
        <w:rPr>
          <w:rFonts w:cs="Arial"/>
          <w:lang w:val="en-GB"/>
        </w:rPr>
      </w:pPr>
    </w:p>
    <w:p w14:paraId="6E9652D5" w14:textId="4BDDA0DA" w:rsidR="0071174E" w:rsidRDefault="0071174E" w:rsidP="0071174E">
      <w:pPr>
        <w:rPr>
          <w:rFonts w:cs="Arial"/>
          <w:lang w:val="en-GB"/>
        </w:rPr>
      </w:pPr>
      <w:r w:rsidRPr="00EE3804">
        <w:rPr>
          <w:rFonts w:cs="Arial"/>
          <w:lang w:val="en-GB"/>
        </w:rPr>
        <w:t xml:space="preserve">The European </w:t>
      </w:r>
      <w:r w:rsidRPr="00636445">
        <w:rPr>
          <w:rFonts w:cs="Arial"/>
          <w:lang w:val="en-GB"/>
        </w:rPr>
        <w:t xml:space="preserve">Sportage maintains its strong road presence </w:t>
      </w:r>
      <w:r w:rsidR="00BC48D8">
        <w:rPr>
          <w:rFonts w:cs="Arial"/>
          <w:lang w:val="en-GB"/>
        </w:rPr>
        <w:t xml:space="preserve">right </w:t>
      </w:r>
      <w:r w:rsidRPr="00636445">
        <w:rPr>
          <w:rFonts w:cs="Arial"/>
          <w:lang w:val="en-GB"/>
        </w:rPr>
        <w:t>at the rear with a muscular swooping fastback design that flows into the rear lamps, which have been crafted to give the impression that they cut into the body with fine precision. The razor rear lamps are connected by a slim horizontal design, giving the new Sportage a stunningly wide impression from the back.</w:t>
      </w:r>
    </w:p>
    <w:p w14:paraId="33B10951" w14:textId="29BF3BC9" w:rsidR="00AF0BB2" w:rsidRDefault="00AF0BB2" w:rsidP="0071174E">
      <w:pPr>
        <w:rPr>
          <w:rFonts w:cs="Arial"/>
          <w:lang w:val="en-GB"/>
        </w:rPr>
      </w:pPr>
    </w:p>
    <w:p w14:paraId="3649FEC2" w14:textId="746B54C9" w:rsidR="00AF0BB2" w:rsidRPr="00636445" w:rsidRDefault="00AF0BB2" w:rsidP="00AF0BB2">
      <w:pPr>
        <w:rPr>
          <w:rFonts w:cs="Arial"/>
          <w:lang w:val="en-GB"/>
        </w:rPr>
      </w:pPr>
      <w:r w:rsidRPr="00636445">
        <w:rPr>
          <w:rFonts w:cs="Arial"/>
          <w:lang w:val="en-GB"/>
        </w:rPr>
        <w:t>Representing a</w:t>
      </w:r>
      <w:r w:rsidRPr="00EE3804">
        <w:rPr>
          <w:rFonts w:cs="Arial"/>
          <w:lang w:val="en-GB"/>
        </w:rPr>
        <w:t>nother</w:t>
      </w:r>
      <w:r w:rsidRPr="00636445">
        <w:rPr>
          <w:rFonts w:cs="Arial"/>
          <w:lang w:val="en-GB"/>
        </w:rPr>
        <w:t xml:space="preserve"> first for the </w:t>
      </w:r>
      <w:r w:rsidRPr="00EE3804">
        <w:rPr>
          <w:rFonts w:cs="Arial"/>
          <w:lang w:val="en-GB"/>
        </w:rPr>
        <w:t xml:space="preserve">new </w:t>
      </w:r>
      <w:r w:rsidRPr="00636445">
        <w:rPr>
          <w:rFonts w:cs="Arial"/>
          <w:lang w:val="en-GB"/>
        </w:rPr>
        <w:t>Sportage range</w:t>
      </w:r>
      <w:r w:rsidRPr="00EE3804">
        <w:rPr>
          <w:rFonts w:cs="Arial"/>
          <w:lang w:val="en-GB"/>
        </w:rPr>
        <w:t xml:space="preserve"> in Europe</w:t>
      </w:r>
      <w:r w:rsidRPr="00636445">
        <w:rPr>
          <w:rFonts w:cs="Arial"/>
          <w:lang w:val="en-GB"/>
        </w:rPr>
        <w:t xml:space="preserve">, a </w:t>
      </w:r>
      <w:r w:rsidR="00944FAD">
        <w:rPr>
          <w:rFonts w:cs="Arial"/>
          <w:lang w:val="en-GB"/>
        </w:rPr>
        <w:t xml:space="preserve">new </w:t>
      </w:r>
      <w:r w:rsidRPr="00636445">
        <w:rPr>
          <w:rFonts w:cs="Arial"/>
          <w:lang w:val="en-GB"/>
        </w:rPr>
        <w:t>black roof is now available</w:t>
      </w:r>
      <w:r w:rsidRPr="00EE3804">
        <w:rPr>
          <w:rFonts w:cs="Arial"/>
          <w:lang w:val="en-GB"/>
        </w:rPr>
        <w:t xml:space="preserve"> </w:t>
      </w:r>
      <w:r w:rsidRPr="00636445">
        <w:rPr>
          <w:rFonts w:cs="Arial"/>
          <w:lang w:val="en-GB"/>
        </w:rPr>
        <w:t xml:space="preserve">with the </w:t>
      </w:r>
      <w:r>
        <w:rPr>
          <w:rFonts w:cs="Arial"/>
          <w:lang w:val="en-GB"/>
        </w:rPr>
        <w:t xml:space="preserve">GT-line </w:t>
      </w:r>
      <w:r w:rsidRPr="00636445">
        <w:rPr>
          <w:rFonts w:cs="Arial"/>
          <w:lang w:val="en-GB"/>
        </w:rPr>
        <w:t xml:space="preserve">model, helping to accentuate the sporting profile and highlight the architecturally dynamic C-pillar. </w:t>
      </w:r>
      <w:r w:rsidR="00D47AC5">
        <w:rPr>
          <w:rFonts w:cs="Arial"/>
          <w:lang w:val="en-GB"/>
        </w:rPr>
        <w:t xml:space="preserve">The </w:t>
      </w:r>
      <w:r w:rsidR="00307D89">
        <w:rPr>
          <w:rFonts w:cs="Arial"/>
          <w:lang w:val="en-GB"/>
        </w:rPr>
        <w:t xml:space="preserve">new </w:t>
      </w:r>
      <w:r w:rsidR="00D47AC5">
        <w:rPr>
          <w:rFonts w:cs="Arial"/>
          <w:lang w:val="en-GB"/>
        </w:rPr>
        <w:t>black roof</w:t>
      </w:r>
      <w:r w:rsidR="00A139FE">
        <w:rPr>
          <w:rFonts w:cs="Arial"/>
          <w:lang w:val="en-GB"/>
        </w:rPr>
        <w:t xml:space="preserve"> </w:t>
      </w:r>
      <w:r w:rsidR="00D7222A">
        <w:rPr>
          <w:rFonts w:cs="Arial"/>
          <w:lang w:val="en-GB"/>
        </w:rPr>
        <w:t>is a</w:t>
      </w:r>
      <w:r w:rsidR="00503032">
        <w:rPr>
          <w:rFonts w:cs="Arial"/>
          <w:lang w:val="en-GB"/>
        </w:rPr>
        <w:t xml:space="preserve"> compelling </w:t>
      </w:r>
      <w:r w:rsidR="00562D62">
        <w:rPr>
          <w:rFonts w:cs="Arial"/>
          <w:lang w:val="en-GB"/>
        </w:rPr>
        <w:t xml:space="preserve">design feature that is further complimented </w:t>
      </w:r>
      <w:r w:rsidR="002351F7">
        <w:rPr>
          <w:rFonts w:cs="Arial"/>
          <w:lang w:val="en-GB"/>
        </w:rPr>
        <w:t xml:space="preserve">on the GT-line </w:t>
      </w:r>
      <w:r w:rsidR="00562D62">
        <w:rPr>
          <w:rFonts w:cs="Arial"/>
          <w:lang w:val="en-GB"/>
        </w:rPr>
        <w:t xml:space="preserve">by </w:t>
      </w:r>
      <w:r w:rsidR="00D80191" w:rsidRPr="00D1202B">
        <w:rPr>
          <w:rFonts w:cs="Arial"/>
          <w:lang w:val="en-GB"/>
        </w:rPr>
        <w:t xml:space="preserve">standout </w:t>
      </w:r>
      <w:r w:rsidR="00307D89">
        <w:rPr>
          <w:rFonts w:cs="Arial"/>
          <w:lang w:val="en-GB"/>
        </w:rPr>
        <w:t xml:space="preserve">body </w:t>
      </w:r>
      <w:r w:rsidR="00D80191" w:rsidRPr="00D1202B">
        <w:rPr>
          <w:rFonts w:cs="Arial"/>
          <w:lang w:val="en-GB"/>
        </w:rPr>
        <w:t>colours that are vivid and spirited</w:t>
      </w:r>
      <w:r w:rsidR="00307D89">
        <w:rPr>
          <w:rFonts w:cs="Arial"/>
          <w:lang w:val="en-GB"/>
        </w:rPr>
        <w:t>.</w:t>
      </w:r>
    </w:p>
    <w:p w14:paraId="3DE1E8D6" w14:textId="256B28AF" w:rsidR="00453413" w:rsidRPr="00E87D4B" w:rsidRDefault="0071174E" w:rsidP="00471086">
      <w:pPr>
        <w:rPr>
          <w:rFonts w:cs="Arial"/>
          <w:lang w:val="en-GB"/>
        </w:rPr>
      </w:pPr>
      <w:r w:rsidRPr="00636445">
        <w:rPr>
          <w:rFonts w:cs="Arial"/>
          <w:lang w:val="en-GB"/>
        </w:rPr>
        <w:t>Depending on spec and model, new Sportage rides on 17-inch, 18-inch or range-topping 19-inch wheels, with a choice of</w:t>
      </w:r>
      <w:r>
        <w:rPr>
          <w:rFonts w:cs="Arial"/>
          <w:lang w:val="en-GB"/>
        </w:rPr>
        <w:t xml:space="preserve"> six</w:t>
      </w:r>
      <w:r w:rsidRPr="00636445">
        <w:rPr>
          <w:rFonts w:cs="Arial"/>
          <w:lang w:val="en-GB"/>
        </w:rPr>
        <w:t xml:space="preserve"> different alloy designs, colours and finishes.</w:t>
      </w:r>
    </w:p>
    <w:p w14:paraId="09EC454B" w14:textId="77777777" w:rsidR="0071174E" w:rsidRPr="00EE3804" w:rsidRDefault="0071174E" w:rsidP="00471086">
      <w:pPr>
        <w:rPr>
          <w:rFonts w:cs="Arial"/>
          <w:b/>
          <w:bCs/>
          <w:lang w:val="en-GB"/>
        </w:rPr>
      </w:pPr>
    </w:p>
    <w:p w14:paraId="15A7D184" w14:textId="77777777" w:rsidR="00471086" w:rsidRPr="00EE3804" w:rsidRDefault="00471086" w:rsidP="00471086">
      <w:pPr>
        <w:jc w:val="center"/>
        <w:rPr>
          <w:rFonts w:cs="Arial"/>
          <w:lang w:val="en-GB"/>
        </w:rPr>
      </w:pPr>
      <w:r w:rsidRPr="00EE3804">
        <w:rPr>
          <w:rFonts w:cs="Arial"/>
          <w:lang w:val="en-GB"/>
        </w:rPr>
        <w:t># # #</w:t>
      </w:r>
    </w:p>
    <w:p w14:paraId="78DFC151" w14:textId="77777777" w:rsidR="00A42A36" w:rsidRDefault="00A42A36" w:rsidP="00471086">
      <w:pPr>
        <w:rPr>
          <w:rFonts w:cs="Arial"/>
          <w:b/>
          <w:lang w:val="en-GB"/>
        </w:rPr>
      </w:pPr>
    </w:p>
    <w:p w14:paraId="2F4750C8" w14:textId="77777777" w:rsidR="00414FED" w:rsidRDefault="00414FED" w:rsidP="00471086">
      <w:pPr>
        <w:rPr>
          <w:rFonts w:cs="Arial"/>
          <w:b/>
          <w:lang w:val="en-GB"/>
        </w:rPr>
      </w:pPr>
    </w:p>
    <w:p w14:paraId="490A9DC4" w14:textId="77777777" w:rsidR="00414FED" w:rsidRDefault="00414FED" w:rsidP="00471086">
      <w:pPr>
        <w:rPr>
          <w:rFonts w:cs="Arial"/>
          <w:b/>
          <w:lang w:val="en-GB"/>
        </w:rPr>
      </w:pPr>
    </w:p>
    <w:p w14:paraId="1197C079" w14:textId="77777777" w:rsidR="00414FED" w:rsidRDefault="00414FED" w:rsidP="00471086">
      <w:pPr>
        <w:rPr>
          <w:rFonts w:cs="Arial"/>
          <w:b/>
          <w:lang w:val="en-GB"/>
        </w:rPr>
      </w:pPr>
    </w:p>
    <w:p w14:paraId="201CC8C9" w14:textId="77777777" w:rsidR="00414FED" w:rsidRDefault="00414FED" w:rsidP="00471086">
      <w:pPr>
        <w:rPr>
          <w:rFonts w:cs="Arial"/>
          <w:b/>
          <w:lang w:val="en-GB"/>
        </w:rPr>
      </w:pPr>
    </w:p>
    <w:p w14:paraId="058AEFC0" w14:textId="77777777" w:rsidR="00414FED" w:rsidRDefault="00414FED" w:rsidP="00471086">
      <w:pPr>
        <w:rPr>
          <w:rFonts w:cs="Arial"/>
          <w:b/>
          <w:lang w:val="en-GB"/>
        </w:rPr>
      </w:pPr>
    </w:p>
    <w:p w14:paraId="621D6116" w14:textId="2CD64EE7" w:rsidR="00471086" w:rsidRDefault="00A42A36" w:rsidP="00471086">
      <w:pPr>
        <w:rPr>
          <w:rFonts w:cs="Arial"/>
          <w:b/>
          <w:lang w:val="en-GB"/>
        </w:rPr>
      </w:pPr>
      <w:r>
        <w:rPr>
          <w:rFonts w:cs="Arial"/>
          <w:b/>
          <w:lang w:val="en-GB"/>
        </w:rPr>
        <w:lastRenderedPageBreak/>
        <w:t xml:space="preserve">All-new European Sportage </w:t>
      </w:r>
      <w:r w:rsidR="006C4024">
        <w:rPr>
          <w:rFonts w:cs="Arial"/>
          <w:b/>
          <w:lang w:val="en-GB"/>
        </w:rPr>
        <w:t xml:space="preserve">technical </w:t>
      </w:r>
      <w:r w:rsidR="009A145B">
        <w:rPr>
          <w:rFonts w:cs="Arial"/>
          <w:b/>
          <w:lang w:val="en-GB"/>
        </w:rPr>
        <w:t>s</w:t>
      </w:r>
      <w:r>
        <w:rPr>
          <w:rFonts w:cs="Arial"/>
          <w:b/>
          <w:lang w:val="en-GB"/>
        </w:rPr>
        <w:t>pecifications:</w:t>
      </w:r>
    </w:p>
    <w:p w14:paraId="38EF4DFB" w14:textId="77777777" w:rsidR="0080673A" w:rsidRDefault="0080673A" w:rsidP="00CE537B">
      <w:pPr>
        <w:spacing w:line="240" w:lineRule="auto"/>
        <w:rPr>
          <w:rFonts w:cs="Arial"/>
          <w:b/>
          <w:lang w:val="en-GB"/>
        </w:rPr>
      </w:pPr>
      <w:bookmarkStart w:id="2" w:name="_Hlk88811662"/>
    </w:p>
    <w:p w14:paraId="189F5127" w14:textId="5A6D94B8" w:rsidR="00CE537B" w:rsidRPr="005C5786" w:rsidRDefault="00CE537B" w:rsidP="00CE537B">
      <w:pPr>
        <w:spacing w:line="240" w:lineRule="auto"/>
        <w:rPr>
          <w:rFonts w:cs="Arial"/>
          <w:sz w:val="30"/>
          <w:szCs w:val="30"/>
        </w:rPr>
      </w:pPr>
      <w:r w:rsidRPr="005C5786">
        <w:rPr>
          <w:rFonts w:cs="Arial"/>
          <w:b/>
          <w:sz w:val="30"/>
          <w:szCs w:val="30"/>
        </w:rPr>
        <w:t>Powertrain</w:t>
      </w:r>
    </w:p>
    <w:p w14:paraId="32F90B3A" w14:textId="77777777" w:rsidR="00CE537B" w:rsidRPr="005C5786" w:rsidRDefault="00CE537B" w:rsidP="00CE537B">
      <w:pPr>
        <w:spacing w:line="240" w:lineRule="auto"/>
        <w:rPr>
          <w:rFonts w:cs="Arial"/>
          <w:b/>
          <w:bCs/>
        </w:rPr>
      </w:pPr>
      <w:bookmarkStart w:id="3" w:name="_GoBack"/>
      <w:bookmarkEnd w:id="3"/>
    </w:p>
    <w:p w14:paraId="1730838B" w14:textId="77777777" w:rsidR="00CE537B" w:rsidRPr="00CE537B" w:rsidRDefault="00CE537B" w:rsidP="00CE537B">
      <w:pPr>
        <w:spacing w:line="240" w:lineRule="auto"/>
        <w:rPr>
          <w:rFonts w:cs="Arial"/>
          <w:b/>
          <w:bCs/>
          <w:lang w:val="en-GB"/>
        </w:rPr>
      </w:pPr>
      <w:r w:rsidRPr="005C5786">
        <w:rPr>
          <w:rFonts w:cs="Arial"/>
          <w:b/>
          <w:bCs/>
        </w:rPr>
        <w:t xml:space="preserve">Gasoline </w:t>
      </w:r>
      <w:r w:rsidRPr="00CE537B">
        <w:rPr>
          <w:rFonts w:cs="Arial"/>
          <w:b/>
          <w:bCs/>
          <w:lang w:val="en-GB"/>
        </w:rPr>
        <w:t>Plug-in Hybrid model</w:t>
      </w:r>
    </w:p>
    <w:p w14:paraId="3B332C4F" w14:textId="77777777" w:rsidR="00CE537B" w:rsidRPr="00CE537B" w:rsidRDefault="00CE537B" w:rsidP="00CE537B">
      <w:pPr>
        <w:spacing w:line="240" w:lineRule="auto"/>
        <w:rPr>
          <w:rFonts w:cs="Arial"/>
          <w:lang w:val="en-GB"/>
        </w:rPr>
      </w:pPr>
      <w:r w:rsidRPr="00CE537B">
        <w:rPr>
          <w:rFonts w:cs="Arial"/>
          <w:lang w:val="en-GB"/>
        </w:rPr>
        <w:t>1.6-litre / 265PS T-GDi Plug-in Hybrid</w:t>
      </w:r>
    </w:p>
    <w:p w14:paraId="3537B11C" w14:textId="77777777" w:rsidR="00CE537B" w:rsidRPr="00CE537B" w:rsidRDefault="00CE537B" w:rsidP="00CE537B">
      <w:pPr>
        <w:spacing w:line="240" w:lineRule="auto"/>
        <w:rPr>
          <w:rFonts w:cs="Arial"/>
          <w:lang w:val="en-GB"/>
        </w:rPr>
      </w:pPr>
      <w:r w:rsidRPr="00CE537B">
        <w:rPr>
          <w:rFonts w:cs="Arial"/>
          <w:lang w:val="en-GB"/>
        </w:rPr>
        <w:t>Type</w:t>
      </w:r>
      <w:r w:rsidRPr="00CE537B">
        <w:rPr>
          <w:rFonts w:cs="Arial"/>
          <w:lang w:val="en-GB"/>
        </w:rPr>
        <w:tab/>
      </w:r>
      <w:r w:rsidRPr="00CE537B">
        <w:rPr>
          <w:rFonts w:cs="Arial"/>
          <w:lang w:val="en-GB"/>
        </w:rPr>
        <w:tab/>
      </w:r>
      <w:r w:rsidRPr="00CE537B">
        <w:rPr>
          <w:rFonts w:cs="Arial"/>
          <w:lang w:val="en-GB"/>
        </w:rPr>
        <w:tab/>
        <w:t>Four cylinder turbocharged in-line</w:t>
      </w:r>
    </w:p>
    <w:p w14:paraId="349253EB" w14:textId="77777777" w:rsidR="00CE537B" w:rsidRPr="00CE537B" w:rsidRDefault="00CE537B" w:rsidP="00CE537B">
      <w:pPr>
        <w:spacing w:line="240" w:lineRule="auto"/>
        <w:rPr>
          <w:rFonts w:cs="Arial"/>
          <w:lang w:val="en-GB"/>
        </w:rPr>
      </w:pPr>
      <w:r w:rsidRPr="00CE537B">
        <w:rPr>
          <w:rFonts w:cs="Arial"/>
          <w:lang w:val="en-GB"/>
        </w:rPr>
        <w:t>Capacity</w:t>
      </w:r>
      <w:r w:rsidRPr="00CE537B">
        <w:rPr>
          <w:rFonts w:cs="Arial"/>
          <w:lang w:val="en-GB"/>
        </w:rPr>
        <w:tab/>
      </w:r>
      <w:r w:rsidRPr="00CE537B">
        <w:rPr>
          <w:rFonts w:cs="Arial"/>
          <w:lang w:val="en-GB"/>
        </w:rPr>
        <w:tab/>
        <w:t>1,598cc</w:t>
      </w:r>
    </w:p>
    <w:p w14:paraId="6CAA228E" w14:textId="77777777" w:rsidR="00CE537B" w:rsidRPr="00CE537B" w:rsidRDefault="00CE537B" w:rsidP="00CE537B">
      <w:pPr>
        <w:spacing w:line="240" w:lineRule="auto"/>
        <w:rPr>
          <w:rFonts w:cs="Arial"/>
          <w:lang w:val="en-GB"/>
        </w:rPr>
      </w:pPr>
      <w:r w:rsidRPr="00CE537B">
        <w:rPr>
          <w:rFonts w:cs="Arial"/>
          <w:lang w:val="en-GB"/>
        </w:rPr>
        <w:t>Bore and stroke</w:t>
      </w:r>
      <w:r w:rsidRPr="00CE537B">
        <w:rPr>
          <w:rFonts w:cs="Arial"/>
          <w:lang w:val="en-GB"/>
        </w:rPr>
        <w:tab/>
        <w:t>75.6 x 89.0</w:t>
      </w:r>
    </w:p>
    <w:p w14:paraId="55FC86AA" w14:textId="77777777" w:rsidR="00CE537B" w:rsidRPr="00CE537B" w:rsidRDefault="00CE537B" w:rsidP="00CE537B">
      <w:pPr>
        <w:spacing w:line="240" w:lineRule="auto"/>
        <w:rPr>
          <w:rFonts w:cs="Arial"/>
          <w:lang w:val="en-GB"/>
        </w:rPr>
      </w:pPr>
      <w:r w:rsidRPr="00CE537B">
        <w:rPr>
          <w:rFonts w:cs="Arial"/>
          <w:lang w:val="en-GB"/>
        </w:rPr>
        <w:t>Compression ratio</w:t>
      </w:r>
      <w:r w:rsidRPr="00CE537B">
        <w:rPr>
          <w:rFonts w:cs="Arial"/>
          <w:lang w:val="en-GB"/>
        </w:rPr>
        <w:tab/>
        <w:t>10.5</w:t>
      </w:r>
    </w:p>
    <w:p w14:paraId="53C702F2" w14:textId="77777777" w:rsidR="00CE537B" w:rsidRPr="00CE537B" w:rsidRDefault="00CE537B" w:rsidP="00CE537B">
      <w:pPr>
        <w:spacing w:line="240" w:lineRule="auto"/>
        <w:rPr>
          <w:rFonts w:cs="Arial"/>
          <w:lang w:val="en-GB"/>
        </w:rPr>
      </w:pPr>
      <w:r w:rsidRPr="00CE537B">
        <w:rPr>
          <w:rFonts w:cs="Arial"/>
          <w:lang w:val="en-GB"/>
        </w:rPr>
        <w:t>Max power</w:t>
      </w:r>
      <w:r w:rsidRPr="00CE537B">
        <w:rPr>
          <w:rFonts w:cs="Arial"/>
          <w:lang w:val="en-GB"/>
        </w:rPr>
        <w:tab/>
      </w:r>
      <w:r w:rsidRPr="00CE537B">
        <w:rPr>
          <w:rFonts w:cs="Arial"/>
          <w:lang w:val="en-GB"/>
        </w:rPr>
        <w:tab/>
        <w:t xml:space="preserve">265PS @ 5,500rpm </w:t>
      </w:r>
    </w:p>
    <w:p w14:paraId="14C8D9EE" w14:textId="77777777" w:rsidR="00CE537B" w:rsidRPr="00CE537B" w:rsidRDefault="00CE537B" w:rsidP="00CE537B">
      <w:pPr>
        <w:spacing w:line="240" w:lineRule="auto"/>
        <w:rPr>
          <w:rFonts w:cs="Arial"/>
          <w:lang w:val="en-GB"/>
        </w:rPr>
      </w:pPr>
      <w:r w:rsidRPr="00CE537B">
        <w:rPr>
          <w:rFonts w:cs="Arial"/>
          <w:lang w:val="en-GB"/>
        </w:rPr>
        <w:t>Max torque</w:t>
      </w:r>
      <w:r w:rsidRPr="00CE537B">
        <w:rPr>
          <w:rFonts w:cs="Arial"/>
          <w:lang w:val="en-GB"/>
        </w:rPr>
        <w:tab/>
      </w:r>
      <w:r w:rsidRPr="00CE537B">
        <w:rPr>
          <w:rFonts w:cs="Arial"/>
          <w:lang w:val="en-GB"/>
        </w:rPr>
        <w:tab/>
        <w:t>350Nm @ 1,500-4,500rpm</w:t>
      </w:r>
    </w:p>
    <w:p w14:paraId="785D3508" w14:textId="77777777" w:rsidR="00CE537B" w:rsidRPr="00CE537B" w:rsidRDefault="00CE537B" w:rsidP="00CE537B">
      <w:pPr>
        <w:spacing w:line="240" w:lineRule="auto"/>
        <w:rPr>
          <w:rFonts w:cs="Arial"/>
          <w:lang w:val="en-GB"/>
        </w:rPr>
      </w:pPr>
      <w:r w:rsidRPr="00CE537B">
        <w:rPr>
          <w:rFonts w:cs="Arial"/>
          <w:lang w:val="en-GB"/>
        </w:rPr>
        <w:t>Valve system</w:t>
      </w:r>
      <w:r w:rsidRPr="00CE537B">
        <w:rPr>
          <w:rFonts w:cs="Arial"/>
          <w:lang w:val="en-GB"/>
        </w:rPr>
        <w:tab/>
      </w:r>
      <w:r w:rsidRPr="00CE537B">
        <w:rPr>
          <w:rFonts w:cs="Arial"/>
          <w:lang w:val="en-GB"/>
        </w:rPr>
        <w:tab/>
        <w:t>16 (four per cylinder) Intake and exhaust CVVT;</w:t>
      </w:r>
    </w:p>
    <w:p w14:paraId="2AC86F3D" w14:textId="77777777" w:rsidR="00CE537B" w:rsidRPr="00CE537B" w:rsidRDefault="00CE537B" w:rsidP="00CE537B">
      <w:pPr>
        <w:spacing w:line="240" w:lineRule="auto"/>
        <w:ind w:left="1440" w:firstLine="720"/>
        <w:rPr>
          <w:rFonts w:cs="Arial"/>
          <w:lang w:val="en-GB"/>
        </w:rPr>
      </w:pPr>
      <w:r w:rsidRPr="00CE537B">
        <w:rPr>
          <w:rFonts w:cs="Arial"/>
          <w:lang w:val="en-GB"/>
        </w:rPr>
        <w:t>16 valve swing arms with hydraulic lash adjuster</w:t>
      </w:r>
    </w:p>
    <w:p w14:paraId="66605066" w14:textId="77777777" w:rsidR="00CE537B" w:rsidRPr="00CE537B" w:rsidRDefault="00CE537B" w:rsidP="00CE537B">
      <w:pPr>
        <w:spacing w:line="240" w:lineRule="auto"/>
        <w:rPr>
          <w:rFonts w:cs="Arial"/>
          <w:lang w:val="en-GB"/>
        </w:rPr>
      </w:pPr>
      <w:r w:rsidRPr="00CE537B">
        <w:rPr>
          <w:rFonts w:cs="Arial"/>
          <w:lang w:val="en-GB"/>
        </w:rPr>
        <w:t>Fuel system</w:t>
      </w:r>
      <w:r w:rsidRPr="00CE537B">
        <w:rPr>
          <w:rFonts w:cs="Arial"/>
          <w:lang w:val="en-GB"/>
        </w:rPr>
        <w:tab/>
      </w:r>
      <w:r w:rsidRPr="00CE537B">
        <w:rPr>
          <w:rFonts w:cs="Arial"/>
          <w:lang w:val="en-GB"/>
        </w:rPr>
        <w:tab/>
        <w:t>Gasoline direct injection</w:t>
      </w:r>
    </w:p>
    <w:p w14:paraId="17F93FB6" w14:textId="77777777" w:rsidR="00CE537B" w:rsidRPr="00CE537B" w:rsidRDefault="00CE537B" w:rsidP="00CE537B">
      <w:pPr>
        <w:spacing w:line="240" w:lineRule="auto"/>
        <w:rPr>
          <w:rFonts w:cs="Arial"/>
          <w:lang w:val="en-GB"/>
        </w:rPr>
      </w:pPr>
    </w:p>
    <w:p w14:paraId="500DD6BF" w14:textId="77777777" w:rsidR="00CE537B" w:rsidRPr="00CE537B" w:rsidRDefault="00CE537B" w:rsidP="00CE537B">
      <w:pPr>
        <w:spacing w:line="240" w:lineRule="auto"/>
        <w:rPr>
          <w:rFonts w:cs="Arial"/>
          <w:lang w:val="en-GB"/>
        </w:rPr>
      </w:pPr>
      <w:r w:rsidRPr="00CE537B">
        <w:rPr>
          <w:rFonts w:cs="Arial"/>
          <w:lang w:val="en-GB"/>
        </w:rPr>
        <w:t>Battery and electric motor</w:t>
      </w:r>
    </w:p>
    <w:p w14:paraId="3DF44EFA" w14:textId="77777777" w:rsidR="00CE537B" w:rsidRPr="00CE537B" w:rsidRDefault="00CE537B" w:rsidP="00CE537B">
      <w:pPr>
        <w:spacing w:line="240" w:lineRule="auto"/>
        <w:rPr>
          <w:rFonts w:cs="Arial"/>
          <w:lang w:val="en-GB"/>
        </w:rPr>
      </w:pPr>
      <w:r w:rsidRPr="00CE537B">
        <w:rPr>
          <w:rFonts w:cs="Arial"/>
          <w:lang w:val="en-GB"/>
        </w:rPr>
        <w:t>Battery type</w:t>
      </w:r>
      <w:r w:rsidRPr="00CE537B">
        <w:rPr>
          <w:rFonts w:cs="Arial"/>
          <w:lang w:val="en-GB"/>
        </w:rPr>
        <w:tab/>
      </w:r>
      <w:r w:rsidRPr="00CE537B">
        <w:rPr>
          <w:rFonts w:cs="Arial"/>
          <w:lang w:val="en-GB"/>
        </w:rPr>
        <w:tab/>
        <w:t>Lithium-ion polymer</w:t>
      </w:r>
    </w:p>
    <w:p w14:paraId="6086B4BF" w14:textId="77777777" w:rsidR="00CE537B" w:rsidRPr="00CE537B" w:rsidRDefault="00CE537B" w:rsidP="00CE537B">
      <w:pPr>
        <w:spacing w:line="240" w:lineRule="auto"/>
        <w:rPr>
          <w:rFonts w:cs="Arial"/>
          <w:lang w:val="en-GB"/>
        </w:rPr>
      </w:pPr>
      <w:r w:rsidRPr="00CE537B">
        <w:rPr>
          <w:rFonts w:cs="Arial"/>
          <w:lang w:val="en-GB"/>
        </w:rPr>
        <w:t>Battery voltage</w:t>
      </w:r>
      <w:r w:rsidRPr="00CE537B">
        <w:rPr>
          <w:rFonts w:cs="Arial"/>
          <w:lang w:val="en-GB"/>
        </w:rPr>
        <w:tab/>
        <w:t>360V</w:t>
      </w:r>
    </w:p>
    <w:p w14:paraId="2AD0DAC1" w14:textId="77777777" w:rsidR="00CE537B" w:rsidRPr="00CE537B" w:rsidRDefault="00CE537B" w:rsidP="00CE537B">
      <w:pPr>
        <w:spacing w:line="240" w:lineRule="auto"/>
        <w:rPr>
          <w:rFonts w:cs="Arial"/>
          <w:lang w:val="en-GB"/>
        </w:rPr>
      </w:pPr>
      <w:r w:rsidRPr="00CE537B">
        <w:rPr>
          <w:rFonts w:cs="Arial"/>
          <w:lang w:val="en-GB"/>
        </w:rPr>
        <w:t>Battery energy</w:t>
      </w:r>
      <w:r w:rsidRPr="00CE537B">
        <w:rPr>
          <w:rFonts w:cs="Arial"/>
          <w:lang w:val="en-GB"/>
        </w:rPr>
        <w:tab/>
      </w:r>
      <w:r w:rsidRPr="00CE537B">
        <w:rPr>
          <w:rFonts w:cs="Arial"/>
          <w:lang w:val="en-GB"/>
        </w:rPr>
        <w:tab/>
        <w:t>13.8kWh</w:t>
      </w:r>
    </w:p>
    <w:p w14:paraId="2964F003" w14:textId="77777777" w:rsidR="00CE537B" w:rsidRPr="00CE537B" w:rsidRDefault="00CE537B" w:rsidP="00CE537B">
      <w:pPr>
        <w:spacing w:line="240" w:lineRule="auto"/>
        <w:rPr>
          <w:rFonts w:cs="Arial"/>
          <w:lang w:val="en-GB"/>
        </w:rPr>
      </w:pPr>
      <w:r w:rsidRPr="00CE537B">
        <w:rPr>
          <w:rFonts w:cs="Arial"/>
          <w:lang w:val="en-GB"/>
        </w:rPr>
        <w:t>Max power (motor)</w:t>
      </w:r>
      <w:r w:rsidRPr="00CE537B">
        <w:rPr>
          <w:rFonts w:cs="Arial"/>
          <w:lang w:val="en-GB"/>
        </w:rPr>
        <w:tab/>
        <w:t>91ps @ 2,100-3,300 rpm (motor only)</w:t>
      </w:r>
    </w:p>
    <w:p w14:paraId="20586B06" w14:textId="77777777" w:rsidR="00CE537B" w:rsidRPr="00CE537B" w:rsidRDefault="00CE537B" w:rsidP="00CE537B">
      <w:pPr>
        <w:spacing w:line="240" w:lineRule="auto"/>
        <w:rPr>
          <w:rFonts w:cs="Arial"/>
          <w:lang w:val="en-GB"/>
        </w:rPr>
      </w:pPr>
      <w:r w:rsidRPr="00CE537B">
        <w:rPr>
          <w:rFonts w:cs="Arial"/>
          <w:lang w:val="en-GB"/>
        </w:rPr>
        <w:t>Max torque (motor)</w:t>
      </w:r>
      <w:r w:rsidRPr="00CE537B">
        <w:rPr>
          <w:rFonts w:cs="Arial"/>
          <w:lang w:val="en-GB"/>
        </w:rPr>
        <w:tab/>
        <w:t>304Nm @ 0-2,100 rpm (motor only)</w:t>
      </w:r>
    </w:p>
    <w:p w14:paraId="7B0E870A" w14:textId="77777777" w:rsidR="00CE537B" w:rsidRPr="00CE537B" w:rsidRDefault="00CE537B" w:rsidP="00CE537B">
      <w:pPr>
        <w:spacing w:line="240" w:lineRule="auto"/>
        <w:rPr>
          <w:rFonts w:cs="Arial"/>
          <w:lang w:val="en-GB"/>
        </w:rPr>
      </w:pPr>
    </w:p>
    <w:p w14:paraId="775F7DDF" w14:textId="77777777" w:rsidR="00CE537B" w:rsidRPr="00CE537B" w:rsidRDefault="00CE537B" w:rsidP="00CE537B">
      <w:pPr>
        <w:spacing w:line="240" w:lineRule="auto"/>
        <w:rPr>
          <w:rFonts w:cs="Arial"/>
          <w:lang w:val="en-GB"/>
        </w:rPr>
      </w:pPr>
      <w:r w:rsidRPr="00CE537B">
        <w:rPr>
          <w:rFonts w:cs="Arial"/>
          <w:lang w:val="en-GB"/>
        </w:rPr>
        <w:t>Fuel economy</w:t>
      </w:r>
      <w:r w:rsidRPr="00CE537B">
        <w:rPr>
          <w:rFonts w:cs="Arial"/>
          <w:lang w:val="en-GB"/>
        </w:rPr>
        <w:tab/>
      </w:r>
      <w:r w:rsidRPr="00CE537B">
        <w:rPr>
          <w:rFonts w:cs="Arial"/>
          <w:lang w:val="en-GB"/>
        </w:rPr>
        <w:tab/>
      </w:r>
      <w:r w:rsidRPr="00CE537B">
        <w:rPr>
          <w:rFonts w:cs="Arial"/>
          <w:color w:val="FF0000"/>
          <w:highlight w:val="yellow"/>
          <w:lang w:val="en-GB"/>
        </w:rPr>
        <w:t>TBC</w:t>
      </w:r>
    </w:p>
    <w:p w14:paraId="5772BDA1" w14:textId="60236F4E" w:rsidR="00CE537B" w:rsidRPr="00CE537B" w:rsidRDefault="00CE537B" w:rsidP="00CE537B">
      <w:pPr>
        <w:spacing w:line="240" w:lineRule="auto"/>
        <w:rPr>
          <w:rFonts w:cs="Arial"/>
          <w:lang w:val="en-GB"/>
        </w:rPr>
      </w:pPr>
      <w:r w:rsidRPr="00CE537B">
        <w:rPr>
          <w:rFonts w:cs="Arial"/>
          <w:lang w:val="en-GB"/>
        </w:rPr>
        <w:t>(combined,</w:t>
      </w:r>
      <w:r w:rsidR="007B44C6">
        <w:rPr>
          <w:rFonts w:cs="Arial"/>
          <w:lang w:val="en-GB"/>
        </w:rPr>
        <w:t xml:space="preserve"> </w:t>
      </w:r>
      <w:r w:rsidRPr="00CE537B">
        <w:rPr>
          <w:rFonts w:cs="Arial"/>
          <w:lang w:val="en-GB"/>
        </w:rPr>
        <w:t>L/100</w:t>
      </w:r>
      <w:proofErr w:type="gramStart"/>
      <w:r w:rsidRPr="00CE537B">
        <w:rPr>
          <w:rFonts w:cs="Arial"/>
          <w:lang w:val="en-GB"/>
        </w:rPr>
        <w:t>km)*</w:t>
      </w:r>
      <w:proofErr w:type="gramEnd"/>
    </w:p>
    <w:p w14:paraId="67E1A25A" w14:textId="77777777" w:rsidR="00CE537B" w:rsidRPr="00CE537B" w:rsidRDefault="00CE537B" w:rsidP="00CE537B">
      <w:pPr>
        <w:spacing w:line="240" w:lineRule="auto"/>
        <w:rPr>
          <w:rFonts w:cs="Arial"/>
          <w:lang w:val="en-GB"/>
        </w:rPr>
      </w:pPr>
    </w:p>
    <w:p w14:paraId="561E40DE" w14:textId="77777777" w:rsidR="00CE537B" w:rsidRPr="00CE537B" w:rsidRDefault="00CE537B" w:rsidP="00CE537B">
      <w:pPr>
        <w:spacing w:line="240" w:lineRule="auto"/>
        <w:rPr>
          <w:rFonts w:cs="Arial"/>
          <w:color w:val="FF0000"/>
          <w:lang w:val="en-GB"/>
        </w:rPr>
      </w:pPr>
      <w:r w:rsidRPr="00CE537B">
        <w:rPr>
          <w:rFonts w:cs="Arial"/>
          <w:lang w:val="en-GB"/>
        </w:rPr>
        <w:t>CO</w:t>
      </w:r>
      <w:r w:rsidRPr="00CE537B">
        <w:rPr>
          <w:rFonts w:cs="Arial"/>
          <w:vertAlign w:val="subscript"/>
          <w:lang w:val="en-GB"/>
        </w:rPr>
        <w:t>2</w:t>
      </w:r>
      <w:r w:rsidRPr="00CE537B">
        <w:rPr>
          <w:rFonts w:cs="Arial"/>
          <w:lang w:val="en-GB"/>
        </w:rPr>
        <w:t xml:space="preserve"> emissions</w:t>
      </w:r>
      <w:r w:rsidRPr="00CE537B">
        <w:rPr>
          <w:rFonts w:cs="Arial"/>
          <w:lang w:val="en-GB"/>
        </w:rPr>
        <w:tab/>
      </w:r>
      <w:r w:rsidRPr="00CE537B">
        <w:rPr>
          <w:rFonts w:cs="Arial"/>
          <w:color w:val="FF0000"/>
          <w:highlight w:val="yellow"/>
          <w:lang w:val="en-GB"/>
        </w:rPr>
        <w:t>TBC</w:t>
      </w:r>
    </w:p>
    <w:p w14:paraId="088AF99C" w14:textId="6BB5E41E" w:rsidR="00CE537B" w:rsidRPr="00CE537B" w:rsidRDefault="00CE537B" w:rsidP="00CE537B">
      <w:pPr>
        <w:spacing w:line="240" w:lineRule="auto"/>
        <w:rPr>
          <w:rFonts w:cs="Arial"/>
          <w:lang w:val="en-GB"/>
        </w:rPr>
      </w:pPr>
      <w:r w:rsidRPr="00CE537B">
        <w:rPr>
          <w:rFonts w:cs="Arial"/>
          <w:lang w:val="en-GB"/>
        </w:rPr>
        <w:t>(weighted combined,</w:t>
      </w:r>
      <w:r w:rsidR="007B44C6">
        <w:rPr>
          <w:rFonts w:cs="Arial"/>
          <w:lang w:val="en-GB"/>
        </w:rPr>
        <w:t xml:space="preserve"> </w:t>
      </w:r>
      <w:r w:rsidRPr="00CE537B">
        <w:rPr>
          <w:rFonts w:cs="Arial"/>
          <w:lang w:val="en-GB"/>
        </w:rPr>
        <w:t>g/</w:t>
      </w:r>
      <w:proofErr w:type="gramStart"/>
      <w:r w:rsidRPr="00CE537B">
        <w:rPr>
          <w:rFonts w:cs="Arial"/>
          <w:lang w:val="en-GB"/>
        </w:rPr>
        <w:t>km)*</w:t>
      </w:r>
      <w:proofErr w:type="gramEnd"/>
    </w:p>
    <w:p w14:paraId="5696827A" w14:textId="77777777" w:rsidR="00CE537B" w:rsidRPr="00CE537B" w:rsidRDefault="00CE537B" w:rsidP="00CE537B">
      <w:pPr>
        <w:spacing w:line="240" w:lineRule="auto"/>
        <w:rPr>
          <w:rFonts w:cs="Arial"/>
          <w:lang w:val="en-GB"/>
        </w:rPr>
      </w:pPr>
    </w:p>
    <w:p w14:paraId="671873FC" w14:textId="77777777" w:rsidR="00CE537B" w:rsidRPr="00CE537B" w:rsidRDefault="00CE537B" w:rsidP="00CE537B">
      <w:pPr>
        <w:spacing w:line="240" w:lineRule="auto"/>
        <w:rPr>
          <w:rFonts w:cs="Arial"/>
          <w:lang w:val="en-GB"/>
        </w:rPr>
      </w:pPr>
      <w:r w:rsidRPr="00CE537B">
        <w:rPr>
          <w:rFonts w:cs="Arial"/>
          <w:lang w:val="en-GB"/>
        </w:rPr>
        <w:t>All-electric range</w:t>
      </w:r>
      <w:r w:rsidRPr="00CE537B">
        <w:rPr>
          <w:rFonts w:cs="Arial"/>
          <w:lang w:val="en-GB"/>
        </w:rPr>
        <w:tab/>
      </w:r>
      <w:r w:rsidRPr="00CE537B">
        <w:rPr>
          <w:rFonts w:cs="Arial"/>
          <w:color w:val="FF0000"/>
          <w:highlight w:val="yellow"/>
          <w:lang w:val="en-GB"/>
        </w:rPr>
        <w:t>TBC</w:t>
      </w:r>
    </w:p>
    <w:p w14:paraId="30267971" w14:textId="77777777" w:rsidR="00CE537B" w:rsidRPr="00CE537B" w:rsidRDefault="00CE537B" w:rsidP="00CE537B">
      <w:pPr>
        <w:spacing w:line="240" w:lineRule="auto"/>
        <w:rPr>
          <w:rFonts w:cs="Arial"/>
          <w:i/>
          <w:iCs/>
          <w:lang w:val="en-GB"/>
        </w:rPr>
      </w:pPr>
      <w:r w:rsidRPr="00CE537B">
        <w:rPr>
          <w:rFonts w:cs="Arial"/>
          <w:i/>
          <w:iCs/>
          <w:lang w:val="en-GB"/>
        </w:rPr>
        <w:t>*Fuel economy and emissions: driving range standards are calculated using the World Harmonised Light Vehicle Test Procedure (WLTP).</w:t>
      </w:r>
    </w:p>
    <w:p w14:paraId="4F0DB74C" w14:textId="77777777" w:rsidR="00CE537B" w:rsidRPr="00CE537B" w:rsidRDefault="00CE537B" w:rsidP="00CE537B">
      <w:pPr>
        <w:rPr>
          <w:color w:val="FF0000"/>
          <w:lang w:val="en-GB"/>
        </w:rPr>
      </w:pPr>
    </w:p>
    <w:p w14:paraId="5C3DB0E1" w14:textId="77777777" w:rsidR="00CE537B" w:rsidRPr="00CE537B" w:rsidRDefault="00CE537B" w:rsidP="00CE537B">
      <w:pPr>
        <w:spacing w:line="240" w:lineRule="auto"/>
        <w:rPr>
          <w:rFonts w:cs="Arial"/>
          <w:lang w:val="en-GB"/>
        </w:rPr>
      </w:pPr>
      <w:r w:rsidRPr="00CE537B">
        <w:rPr>
          <w:rFonts w:cs="Arial"/>
          <w:lang w:val="en-GB"/>
        </w:rPr>
        <w:t>0-100 km/h</w:t>
      </w:r>
      <w:r w:rsidRPr="00CE537B">
        <w:rPr>
          <w:rFonts w:cs="Arial"/>
          <w:lang w:val="en-GB"/>
        </w:rPr>
        <w:tab/>
      </w:r>
      <w:r w:rsidRPr="00CE537B">
        <w:rPr>
          <w:rFonts w:cs="Arial"/>
          <w:lang w:val="en-GB"/>
        </w:rPr>
        <w:tab/>
        <w:t>8.2 seconds</w:t>
      </w:r>
    </w:p>
    <w:p w14:paraId="45B79283" w14:textId="77777777" w:rsidR="00CE537B" w:rsidRPr="00CE537B" w:rsidRDefault="00CE537B" w:rsidP="00CE537B">
      <w:pPr>
        <w:spacing w:line="240" w:lineRule="auto"/>
        <w:rPr>
          <w:rFonts w:cs="Arial"/>
          <w:lang w:val="en-GB"/>
        </w:rPr>
      </w:pPr>
      <w:r w:rsidRPr="00CE537B">
        <w:rPr>
          <w:rFonts w:cs="Arial"/>
          <w:lang w:val="en-GB"/>
        </w:rPr>
        <w:t>Top speed (km/h)</w:t>
      </w:r>
      <w:r w:rsidRPr="00CE537B">
        <w:rPr>
          <w:rFonts w:cs="Arial"/>
          <w:lang w:val="en-GB"/>
        </w:rPr>
        <w:tab/>
        <w:t>191</w:t>
      </w:r>
    </w:p>
    <w:p w14:paraId="2E7C7F36" w14:textId="77777777" w:rsidR="00CE537B" w:rsidRPr="00CE537B" w:rsidRDefault="00CE537B" w:rsidP="00CE537B">
      <w:pPr>
        <w:spacing w:line="240" w:lineRule="auto"/>
        <w:rPr>
          <w:rFonts w:cs="Arial"/>
          <w:b/>
          <w:lang w:val="en-GB"/>
        </w:rPr>
      </w:pPr>
    </w:p>
    <w:p w14:paraId="7929095D" w14:textId="77777777" w:rsidR="00CE537B" w:rsidRPr="00CE537B" w:rsidRDefault="00CE537B" w:rsidP="00CE537B">
      <w:pPr>
        <w:spacing w:line="240" w:lineRule="auto"/>
        <w:rPr>
          <w:rFonts w:cs="Arial"/>
          <w:bCs/>
          <w:lang w:val="en-GB"/>
        </w:rPr>
      </w:pPr>
      <w:r w:rsidRPr="00CE537B">
        <w:rPr>
          <w:rFonts w:cs="Arial"/>
          <w:bCs/>
          <w:lang w:val="en-GB"/>
        </w:rPr>
        <w:t>Transmission:</w:t>
      </w:r>
      <w:r w:rsidRPr="00CE537B">
        <w:rPr>
          <w:rFonts w:cs="Arial"/>
          <w:bCs/>
          <w:lang w:val="en-GB"/>
        </w:rPr>
        <w:tab/>
      </w:r>
      <w:r w:rsidRPr="00CE537B">
        <w:rPr>
          <w:rFonts w:cs="Arial"/>
          <w:bCs/>
          <w:lang w:val="en-GB"/>
        </w:rPr>
        <w:tab/>
      </w:r>
      <w:r w:rsidRPr="00CE537B">
        <w:rPr>
          <w:rFonts w:cs="Arial"/>
          <w:lang w:val="en-GB"/>
        </w:rPr>
        <w:t>Six-speed automatic transmission (6AT)</w:t>
      </w:r>
    </w:p>
    <w:p w14:paraId="36593151" w14:textId="77777777" w:rsidR="00CE537B" w:rsidRPr="00CE537B" w:rsidRDefault="00CE537B" w:rsidP="00CE537B">
      <w:pPr>
        <w:spacing w:line="240" w:lineRule="auto"/>
        <w:rPr>
          <w:rFonts w:cs="Arial"/>
          <w:lang w:val="en-GB"/>
        </w:rPr>
      </w:pPr>
    </w:p>
    <w:p w14:paraId="16C5C612" w14:textId="77777777" w:rsidR="00CE537B" w:rsidRPr="00CE537B" w:rsidRDefault="00CE537B" w:rsidP="00CE537B">
      <w:pPr>
        <w:spacing w:line="240" w:lineRule="auto"/>
        <w:rPr>
          <w:rFonts w:cs="Arial"/>
          <w:b/>
          <w:bCs/>
          <w:lang w:val="en-GB"/>
        </w:rPr>
      </w:pPr>
      <w:r w:rsidRPr="005C5786">
        <w:rPr>
          <w:rFonts w:cs="Arial"/>
          <w:b/>
          <w:bCs/>
        </w:rPr>
        <w:t xml:space="preserve">Gasoline </w:t>
      </w:r>
      <w:r w:rsidRPr="00CE537B">
        <w:rPr>
          <w:rFonts w:cs="Arial"/>
          <w:b/>
          <w:bCs/>
          <w:lang w:val="en-GB"/>
        </w:rPr>
        <w:t>Hybrid model</w:t>
      </w:r>
    </w:p>
    <w:p w14:paraId="3C4C6B9E" w14:textId="77777777" w:rsidR="00CE537B" w:rsidRPr="00CE537B" w:rsidRDefault="00CE537B" w:rsidP="00CE537B">
      <w:pPr>
        <w:spacing w:line="240" w:lineRule="auto"/>
        <w:rPr>
          <w:rFonts w:cs="Arial"/>
          <w:lang w:val="en-GB"/>
        </w:rPr>
      </w:pPr>
      <w:r w:rsidRPr="00CE537B">
        <w:rPr>
          <w:rFonts w:cs="Arial"/>
          <w:lang w:val="en-GB"/>
        </w:rPr>
        <w:t>1.6-litre / 230PS T-GDi Hybrid</w:t>
      </w:r>
    </w:p>
    <w:p w14:paraId="5AC96663" w14:textId="77777777" w:rsidR="00CE537B" w:rsidRPr="00CE537B" w:rsidRDefault="00CE537B" w:rsidP="00CE537B">
      <w:pPr>
        <w:spacing w:line="240" w:lineRule="auto"/>
        <w:rPr>
          <w:rFonts w:cs="Arial"/>
          <w:lang w:val="en-GB"/>
        </w:rPr>
      </w:pPr>
      <w:r w:rsidRPr="00CE537B">
        <w:rPr>
          <w:rFonts w:cs="Arial"/>
          <w:lang w:val="en-GB"/>
        </w:rPr>
        <w:t>Type</w:t>
      </w:r>
      <w:r w:rsidRPr="00CE537B">
        <w:rPr>
          <w:rFonts w:cs="Arial"/>
          <w:lang w:val="en-GB"/>
        </w:rPr>
        <w:tab/>
      </w:r>
      <w:r w:rsidRPr="00CE537B">
        <w:rPr>
          <w:rFonts w:cs="Arial"/>
          <w:lang w:val="en-GB"/>
        </w:rPr>
        <w:tab/>
      </w:r>
      <w:r w:rsidRPr="00CE537B">
        <w:rPr>
          <w:rFonts w:cs="Arial"/>
          <w:lang w:val="en-GB"/>
        </w:rPr>
        <w:tab/>
        <w:t>Four cylinder turbocharged in-line</w:t>
      </w:r>
    </w:p>
    <w:p w14:paraId="7B69C392" w14:textId="77777777" w:rsidR="00CE537B" w:rsidRPr="00CE537B" w:rsidRDefault="00CE537B" w:rsidP="00CE537B">
      <w:pPr>
        <w:spacing w:line="240" w:lineRule="auto"/>
        <w:rPr>
          <w:rFonts w:cs="Arial"/>
          <w:lang w:val="en-GB"/>
        </w:rPr>
      </w:pPr>
      <w:r w:rsidRPr="00CE537B">
        <w:rPr>
          <w:rFonts w:cs="Arial"/>
          <w:lang w:val="en-GB"/>
        </w:rPr>
        <w:t>Capacity</w:t>
      </w:r>
      <w:r w:rsidRPr="00CE537B">
        <w:rPr>
          <w:rFonts w:cs="Arial"/>
          <w:lang w:val="en-GB"/>
        </w:rPr>
        <w:tab/>
      </w:r>
      <w:r w:rsidRPr="00CE537B">
        <w:rPr>
          <w:rFonts w:cs="Arial"/>
          <w:lang w:val="en-GB"/>
        </w:rPr>
        <w:tab/>
        <w:t>1,598 cc</w:t>
      </w:r>
    </w:p>
    <w:p w14:paraId="2380AF8D" w14:textId="77777777" w:rsidR="00CE537B" w:rsidRPr="00CE537B" w:rsidRDefault="00CE537B" w:rsidP="00CE537B">
      <w:pPr>
        <w:spacing w:line="240" w:lineRule="auto"/>
        <w:rPr>
          <w:rFonts w:cs="Arial"/>
          <w:lang w:val="en-GB"/>
        </w:rPr>
      </w:pPr>
      <w:r w:rsidRPr="00CE537B">
        <w:rPr>
          <w:rFonts w:cs="Arial"/>
          <w:lang w:val="en-GB"/>
        </w:rPr>
        <w:t>Bore and stroke</w:t>
      </w:r>
      <w:r w:rsidRPr="00CE537B">
        <w:rPr>
          <w:rFonts w:cs="Arial"/>
          <w:lang w:val="en-GB"/>
        </w:rPr>
        <w:tab/>
        <w:t>75.6 x 89.0</w:t>
      </w:r>
    </w:p>
    <w:p w14:paraId="1ADB8346" w14:textId="77777777" w:rsidR="00CE537B" w:rsidRPr="00CE537B" w:rsidRDefault="00CE537B" w:rsidP="00CE537B">
      <w:pPr>
        <w:spacing w:line="240" w:lineRule="auto"/>
        <w:rPr>
          <w:rFonts w:cs="Arial"/>
          <w:lang w:val="en-GB"/>
        </w:rPr>
      </w:pPr>
      <w:r w:rsidRPr="00CE537B">
        <w:rPr>
          <w:rFonts w:cs="Arial"/>
          <w:lang w:val="en-GB"/>
        </w:rPr>
        <w:t>Compression ratio</w:t>
      </w:r>
      <w:r w:rsidRPr="00CE537B">
        <w:rPr>
          <w:rFonts w:cs="Arial"/>
          <w:lang w:val="en-GB"/>
        </w:rPr>
        <w:tab/>
        <w:t>10.5</w:t>
      </w:r>
    </w:p>
    <w:p w14:paraId="7247E01B" w14:textId="77777777" w:rsidR="00CE537B" w:rsidRPr="00CE537B" w:rsidRDefault="00CE537B" w:rsidP="00CE537B">
      <w:pPr>
        <w:spacing w:line="240" w:lineRule="auto"/>
        <w:rPr>
          <w:rFonts w:cs="Arial"/>
          <w:lang w:val="en-GB"/>
        </w:rPr>
      </w:pPr>
      <w:r w:rsidRPr="00CE537B">
        <w:rPr>
          <w:rFonts w:cs="Arial"/>
          <w:lang w:val="en-GB"/>
        </w:rPr>
        <w:t>Max power</w:t>
      </w:r>
      <w:r w:rsidRPr="00CE537B">
        <w:rPr>
          <w:rFonts w:cs="Arial"/>
          <w:lang w:val="en-GB"/>
        </w:rPr>
        <w:tab/>
      </w:r>
      <w:r w:rsidRPr="00CE537B">
        <w:rPr>
          <w:rFonts w:cs="Arial"/>
          <w:lang w:val="en-GB"/>
        </w:rPr>
        <w:tab/>
        <w:t xml:space="preserve">230PS @ 5,500rpm </w:t>
      </w:r>
    </w:p>
    <w:p w14:paraId="4A6D572E" w14:textId="77777777" w:rsidR="00CE537B" w:rsidRPr="00CE537B" w:rsidRDefault="00CE537B" w:rsidP="00CE537B">
      <w:pPr>
        <w:spacing w:line="240" w:lineRule="auto"/>
        <w:rPr>
          <w:rFonts w:cs="Arial"/>
          <w:lang w:val="en-GB"/>
        </w:rPr>
      </w:pPr>
      <w:r w:rsidRPr="00CE537B">
        <w:rPr>
          <w:rFonts w:cs="Arial"/>
          <w:lang w:val="en-GB"/>
        </w:rPr>
        <w:t>Max torque</w:t>
      </w:r>
      <w:r w:rsidRPr="00CE537B">
        <w:rPr>
          <w:rFonts w:cs="Arial"/>
          <w:lang w:val="en-GB"/>
        </w:rPr>
        <w:tab/>
      </w:r>
      <w:r w:rsidRPr="00CE537B">
        <w:rPr>
          <w:rFonts w:cs="Arial"/>
          <w:lang w:val="en-GB"/>
        </w:rPr>
        <w:tab/>
        <w:t>350Nm @ 1,500-4,500rpm</w:t>
      </w:r>
    </w:p>
    <w:p w14:paraId="5FB664CA" w14:textId="77777777" w:rsidR="00CE537B" w:rsidRPr="00CE537B" w:rsidRDefault="00CE537B" w:rsidP="00CE537B">
      <w:pPr>
        <w:spacing w:line="240" w:lineRule="auto"/>
        <w:rPr>
          <w:rFonts w:cs="Arial"/>
          <w:lang w:val="en-GB"/>
        </w:rPr>
      </w:pPr>
      <w:r w:rsidRPr="00CE537B">
        <w:rPr>
          <w:rFonts w:cs="Arial"/>
          <w:lang w:val="en-GB"/>
        </w:rPr>
        <w:t>Valve system</w:t>
      </w:r>
      <w:r w:rsidRPr="00CE537B">
        <w:rPr>
          <w:rFonts w:cs="Arial"/>
          <w:lang w:val="en-GB"/>
        </w:rPr>
        <w:tab/>
      </w:r>
      <w:r w:rsidRPr="00CE537B">
        <w:rPr>
          <w:rFonts w:cs="Arial"/>
          <w:lang w:val="en-GB"/>
        </w:rPr>
        <w:tab/>
        <w:t>16 (four per cylinder) intake and exhaust CVVT;</w:t>
      </w:r>
    </w:p>
    <w:p w14:paraId="7345747E" w14:textId="77777777" w:rsidR="00CE537B" w:rsidRPr="00CE537B" w:rsidRDefault="00CE537B" w:rsidP="00CE537B">
      <w:pPr>
        <w:spacing w:line="240" w:lineRule="auto"/>
        <w:ind w:left="1440" w:firstLine="720"/>
        <w:rPr>
          <w:rFonts w:cs="Arial"/>
          <w:lang w:val="en-GB"/>
        </w:rPr>
      </w:pPr>
      <w:r w:rsidRPr="00CE537B">
        <w:rPr>
          <w:rFonts w:cs="Arial"/>
          <w:lang w:val="en-GB"/>
        </w:rPr>
        <w:t>16 valve swing arms with hydraulic lash adjuster</w:t>
      </w:r>
    </w:p>
    <w:p w14:paraId="4A93012E" w14:textId="77777777" w:rsidR="00CE537B" w:rsidRPr="00CE537B" w:rsidRDefault="00CE537B" w:rsidP="00CE537B">
      <w:pPr>
        <w:spacing w:line="240" w:lineRule="auto"/>
        <w:rPr>
          <w:rFonts w:cs="Arial"/>
          <w:lang w:val="en-GB"/>
        </w:rPr>
      </w:pPr>
      <w:r w:rsidRPr="00CE537B">
        <w:rPr>
          <w:rFonts w:cs="Arial"/>
          <w:lang w:val="en-GB"/>
        </w:rPr>
        <w:t>Fuel system</w:t>
      </w:r>
      <w:r w:rsidRPr="00CE537B">
        <w:rPr>
          <w:rFonts w:cs="Arial"/>
          <w:lang w:val="en-GB"/>
        </w:rPr>
        <w:tab/>
      </w:r>
      <w:r w:rsidRPr="00CE537B">
        <w:rPr>
          <w:rFonts w:cs="Arial"/>
          <w:lang w:val="en-GB"/>
        </w:rPr>
        <w:tab/>
        <w:t>Gasoline direct injection</w:t>
      </w:r>
    </w:p>
    <w:p w14:paraId="04A121D9" w14:textId="77777777" w:rsidR="00CE537B" w:rsidRPr="00CE537B" w:rsidRDefault="00CE537B" w:rsidP="00CE537B">
      <w:pPr>
        <w:spacing w:line="240" w:lineRule="auto"/>
        <w:rPr>
          <w:rFonts w:cs="Arial"/>
          <w:lang w:val="en-GB"/>
        </w:rPr>
      </w:pPr>
    </w:p>
    <w:p w14:paraId="349C3708" w14:textId="77777777" w:rsidR="00CE537B" w:rsidRPr="00CE537B" w:rsidRDefault="00CE537B" w:rsidP="00CE537B">
      <w:pPr>
        <w:spacing w:line="240" w:lineRule="auto"/>
        <w:rPr>
          <w:rFonts w:cs="Arial"/>
          <w:lang w:val="en-GB"/>
        </w:rPr>
      </w:pPr>
      <w:r w:rsidRPr="00CE537B">
        <w:rPr>
          <w:rFonts w:cs="Arial"/>
          <w:lang w:val="en-GB"/>
        </w:rPr>
        <w:lastRenderedPageBreak/>
        <w:t>Battery and electric motor</w:t>
      </w:r>
    </w:p>
    <w:p w14:paraId="67F80665" w14:textId="77777777" w:rsidR="00CE537B" w:rsidRPr="00CE537B" w:rsidRDefault="00CE537B" w:rsidP="00CE537B">
      <w:pPr>
        <w:spacing w:line="240" w:lineRule="auto"/>
        <w:rPr>
          <w:rFonts w:cs="Arial"/>
          <w:lang w:val="en-GB"/>
        </w:rPr>
      </w:pPr>
      <w:r w:rsidRPr="00CE537B">
        <w:rPr>
          <w:rFonts w:cs="Arial"/>
          <w:lang w:val="en-GB"/>
        </w:rPr>
        <w:t>Battery type</w:t>
      </w:r>
      <w:r w:rsidRPr="00CE537B">
        <w:rPr>
          <w:rFonts w:cs="Arial"/>
          <w:lang w:val="en-GB"/>
        </w:rPr>
        <w:tab/>
      </w:r>
      <w:r w:rsidRPr="00CE537B">
        <w:rPr>
          <w:rFonts w:cs="Arial"/>
          <w:lang w:val="en-GB"/>
        </w:rPr>
        <w:tab/>
        <w:t>Lithium-ion polymer</w:t>
      </w:r>
    </w:p>
    <w:p w14:paraId="311A3E63" w14:textId="77777777" w:rsidR="00CE537B" w:rsidRPr="00CE537B" w:rsidRDefault="00CE537B" w:rsidP="00CE537B">
      <w:pPr>
        <w:spacing w:line="240" w:lineRule="auto"/>
        <w:rPr>
          <w:rFonts w:cs="Arial"/>
          <w:lang w:val="en-GB"/>
        </w:rPr>
      </w:pPr>
      <w:r w:rsidRPr="00CE537B">
        <w:rPr>
          <w:rFonts w:cs="Arial"/>
          <w:lang w:val="en-GB"/>
        </w:rPr>
        <w:t>Battery voltage</w:t>
      </w:r>
      <w:r w:rsidRPr="00CE537B">
        <w:rPr>
          <w:rFonts w:cs="Arial"/>
          <w:lang w:val="en-GB"/>
        </w:rPr>
        <w:tab/>
        <w:t>270V</w:t>
      </w:r>
    </w:p>
    <w:p w14:paraId="56D832CE" w14:textId="77777777" w:rsidR="00CE537B" w:rsidRPr="00CE537B" w:rsidRDefault="00CE537B" w:rsidP="00CE537B">
      <w:pPr>
        <w:spacing w:line="240" w:lineRule="auto"/>
        <w:rPr>
          <w:rFonts w:cs="Arial"/>
          <w:lang w:val="en-GB"/>
        </w:rPr>
      </w:pPr>
      <w:r w:rsidRPr="00CE537B">
        <w:rPr>
          <w:rFonts w:cs="Arial"/>
          <w:lang w:val="en-GB"/>
        </w:rPr>
        <w:t>Battery energy</w:t>
      </w:r>
      <w:r w:rsidRPr="00CE537B">
        <w:rPr>
          <w:rFonts w:cs="Arial"/>
          <w:lang w:val="en-GB"/>
        </w:rPr>
        <w:tab/>
      </w:r>
      <w:r w:rsidRPr="00CE537B">
        <w:rPr>
          <w:rFonts w:cs="Arial"/>
          <w:lang w:val="en-GB"/>
        </w:rPr>
        <w:tab/>
        <w:t>1.49kWh</w:t>
      </w:r>
    </w:p>
    <w:p w14:paraId="3F21F6AE" w14:textId="77777777" w:rsidR="00CE537B" w:rsidRPr="00CE537B" w:rsidRDefault="00CE537B" w:rsidP="00CE537B">
      <w:pPr>
        <w:spacing w:line="240" w:lineRule="auto"/>
        <w:rPr>
          <w:rFonts w:cs="Arial"/>
          <w:lang w:val="en-GB"/>
        </w:rPr>
      </w:pPr>
      <w:r w:rsidRPr="00CE537B">
        <w:rPr>
          <w:rFonts w:cs="Arial"/>
          <w:lang w:val="en-GB"/>
        </w:rPr>
        <w:t>Max power (motor)</w:t>
      </w:r>
      <w:r w:rsidRPr="00CE537B">
        <w:rPr>
          <w:rFonts w:cs="Arial"/>
          <w:lang w:val="en-GB"/>
        </w:rPr>
        <w:tab/>
        <w:t>60ps @ 1,600-2,000rpm (motor only)</w:t>
      </w:r>
    </w:p>
    <w:p w14:paraId="150155FE" w14:textId="77777777" w:rsidR="00CE537B" w:rsidRPr="00CE537B" w:rsidRDefault="00CE537B" w:rsidP="00CE537B">
      <w:pPr>
        <w:spacing w:line="240" w:lineRule="auto"/>
        <w:rPr>
          <w:rFonts w:cs="Arial"/>
          <w:lang w:val="en-GB"/>
        </w:rPr>
      </w:pPr>
      <w:r w:rsidRPr="00CE537B">
        <w:rPr>
          <w:rFonts w:cs="Arial"/>
          <w:lang w:val="en-GB"/>
        </w:rPr>
        <w:t>Max torque (motor)</w:t>
      </w:r>
      <w:r w:rsidRPr="00CE537B">
        <w:rPr>
          <w:rFonts w:cs="Arial"/>
          <w:lang w:val="en-GB"/>
        </w:rPr>
        <w:tab/>
        <w:t>264Nm @ 0-1,600rpm (motor only)</w:t>
      </w:r>
    </w:p>
    <w:p w14:paraId="6F4CB083" w14:textId="77777777" w:rsidR="00CE537B" w:rsidRPr="00CE537B" w:rsidRDefault="00CE537B" w:rsidP="00CE537B">
      <w:pPr>
        <w:spacing w:line="240" w:lineRule="auto"/>
        <w:rPr>
          <w:rFonts w:cs="Arial"/>
          <w:lang w:val="en-GB"/>
        </w:rPr>
      </w:pPr>
    </w:p>
    <w:p w14:paraId="6C1C771E" w14:textId="77777777" w:rsidR="00CE537B" w:rsidRPr="00CE537B" w:rsidRDefault="00CE537B" w:rsidP="00CE537B">
      <w:pPr>
        <w:spacing w:line="240" w:lineRule="auto"/>
        <w:rPr>
          <w:rFonts w:cs="Arial"/>
          <w:lang w:val="en-GB"/>
        </w:rPr>
      </w:pPr>
      <w:r w:rsidRPr="00CE537B">
        <w:rPr>
          <w:rFonts w:cs="Arial"/>
          <w:lang w:val="en-GB"/>
        </w:rPr>
        <w:t>Fuel economy</w:t>
      </w:r>
      <w:r w:rsidRPr="00CE537B">
        <w:rPr>
          <w:rFonts w:cs="Arial"/>
          <w:lang w:val="en-GB"/>
        </w:rPr>
        <w:tab/>
      </w:r>
      <w:r w:rsidRPr="00CE537B">
        <w:rPr>
          <w:rFonts w:cs="Arial"/>
          <w:lang w:val="en-GB"/>
        </w:rPr>
        <w:tab/>
        <w:t>5.50 FWD model; 6.16 AWD model</w:t>
      </w:r>
    </w:p>
    <w:p w14:paraId="33728322" w14:textId="4F29A64B" w:rsidR="00CE537B" w:rsidRPr="00CE537B" w:rsidRDefault="00CE537B" w:rsidP="00CE537B">
      <w:pPr>
        <w:spacing w:line="240" w:lineRule="auto"/>
        <w:rPr>
          <w:rFonts w:cs="Arial"/>
          <w:lang w:val="en-GB"/>
        </w:rPr>
      </w:pPr>
      <w:r w:rsidRPr="00CE537B">
        <w:rPr>
          <w:rFonts w:cs="Arial"/>
          <w:lang w:val="en-GB"/>
        </w:rPr>
        <w:t>(combined,</w:t>
      </w:r>
      <w:r w:rsidR="00835FED">
        <w:rPr>
          <w:rFonts w:cs="Arial"/>
          <w:lang w:val="en-GB"/>
        </w:rPr>
        <w:t xml:space="preserve"> </w:t>
      </w:r>
      <w:r w:rsidRPr="00CE537B">
        <w:rPr>
          <w:rFonts w:cs="Arial"/>
          <w:lang w:val="en-GB"/>
        </w:rPr>
        <w:t>L/100</w:t>
      </w:r>
      <w:proofErr w:type="gramStart"/>
      <w:r w:rsidRPr="00CE537B">
        <w:rPr>
          <w:rFonts w:cs="Arial"/>
          <w:lang w:val="en-GB"/>
        </w:rPr>
        <w:t>km)*</w:t>
      </w:r>
      <w:proofErr w:type="gramEnd"/>
    </w:p>
    <w:p w14:paraId="4B1D6E24" w14:textId="77777777" w:rsidR="00CE537B" w:rsidRPr="00CE537B" w:rsidRDefault="00CE537B" w:rsidP="00CE537B">
      <w:pPr>
        <w:spacing w:line="240" w:lineRule="auto"/>
        <w:rPr>
          <w:rFonts w:cs="Arial"/>
          <w:lang w:val="en-GB"/>
        </w:rPr>
      </w:pPr>
    </w:p>
    <w:p w14:paraId="43173D29" w14:textId="77777777" w:rsidR="00CE537B" w:rsidRPr="00CE537B" w:rsidRDefault="00CE537B" w:rsidP="00CE537B">
      <w:pPr>
        <w:spacing w:line="240" w:lineRule="auto"/>
        <w:rPr>
          <w:rFonts w:cs="Arial"/>
          <w:lang w:val="en-GB"/>
        </w:rPr>
      </w:pPr>
      <w:r w:rsidRPr="00CE537B">
        <w:rPr>
          <w:rFonts w:cs="Arial"/>
          <w:lang w:val="en-GB"/>
        </w:rPr>
        <w:t>CO</w:t>
      </w:r>
      <w:r w:rsidRPr="00CE537B">
        <w:rPr>
          <w:rFonts w:cs="Arial"/>
          <w:vertAlign w:val="subscript"/>
          <w:lang w:val="en-GB"/>
        </w:rPr>
        <w:t>2</w:t>
      </w:r>
      <w:r w:rsidRPr="00CE537B">
        <w:rPr>
          <w:rFonts w:cs="Arial"/>
          <w:lang w:val="en-GB"/>
        </w:rPr>
        <w:t xml:space="preserve"> emissions</w:t>
      </w:r>
      <w:r w:rsidRPr="00CE537B">
        <w:rPr>
          <w:rFonts w:cs="Arial"/>
          <w:lang w:val="en-GB"/>
        </w:rPr>
        <w:tab/>
        <w:t>125 FWD model; 140 AWD model</w:t>
      </w:r>
    </w:p>
    <w:p w14:paraId="19B5185C" w14:textId="3767B6A1" w:rsidR="00CE537B" w:rsidRPr="00CE537B" w:rsidRDefault="00CE537B" w:rsidP="00CE537B">
      <w:pPr>
        <w:spacing w:line="240" w:lineRule="auto"/>
        <w:rPr>
          <w:rFonts w:cs="Arial"/>
          <w:lang w:val="en-GB"/>
        </w:rPr>
      </w:pPr>
      <w:r w:rsidRPr="00CE537B">
        <w:rPr>
          <w:rFonts w:cs="Arial"/>
          <w:lang w:val="en-GB"/>
        </w:rPr>
        <w:t>(</w:t>
      </w:r>
      <w:r w:rsidR="00200A4A">
        <w:rPr>
          <w:rFonts w:cs="Arial"/>
          <w:lang w:val="en-GB"/>
        </w:rPr>
        <w:t xml:space="preserve">combined </w:t>
      </w:r>
      <w:r w:rsidRPr="00CE537B">
        <w:rPr>
          <w:rFonts w:cs="Arial"/>
          <w:lang w:val="en-GB"/>
        </w:rPr>
        <w:t>g/</w:t>
      </w:r>
      <w:proofErr w:type="gramStart"/>
      <w:r w:rsidRPr="00CE537B">
        <w:rPr>
          <w:rFonts w:cs="Arial"/>
          <w:lang w:val="en-GB"/>
        </w:rPr>
        <w:t>km)*</w:t>
      </w:r>
      <w:proofErr w:type="gramEnd"/>
    </w:p>
    <w:p w14:paraId="53745291" w14:textId="122B0F0C" w:rsidR="00CE537B" w:rsidRPr="00CE537B" w:rsidRDefault="00CE537B" w:rsidP="00CE537B">
      <w:pPr>
        <w:spacing w:line="240" w:lineRule="auto"/>
        <w:rPr>
          <w:rFonts w:cs="Arial"/>
          <w:i/>
          <w:iCs/>
          <w:lang w:val="en-GB"/>
        </w:rPr>
      </w:pPr>
      <w:r w:rsidRPr="00CE537B">
        <w:rPr>
          <w:rFonts w:cs="Arial"/>
          <w:i/>
          <w:iCs/>
          <w:lang w:val="en-GB"/>
        </w:rPr>
        <w:t>*Fuel economy and emissions: driving range standards are calculated using the World Harmonised Light Vehicle Test Procedure (WLTP).</w:t>
      </w:r>
      <w:r w:rsidR="002E3021">
        <w:rPr>
          <w:rFonts w:cs="Arial"/>
          <w:i/>
          <w:iCs/>
          <w:lang w:val="en-GB"/>
        </w:rPr>
        <w:t xml:space="preserve"> Figures refer to the low value.</w:t>
      </w:r>
    </w:p>
    <w:p w14:paraId="30907A04" w14:textId="77777777" w:rsidR="00CE537B" w:rsidRPr="00CE537B" w:rsidRDefault="00CE537B" w:rsidP="00CE537B">
      <w:pPr>
        <w:rPr>
          <w:color w:val="FF0000"/>
          <w:lang w:val="en-GB"/>
        </w:rPr>
      </w:pPr>
    </w:p>
    <w:p w14:paraId="31A5B02A" w14:textId="77777777" w:rsidR="00CE537B" w:rsidRPr="00CE537B" w:rsidRDefault="00CE537B" w:rsidP="00CE537B">
      <w:pPr>
        <w:spacing w:line="240" w:lineRule="auto"/>
        <w:rPr>
          <w:rFonts w:cs="Arial"/>
          <w:lang w:val="en-GB"/>
        </w:rPr>
      </w:pPr>
      <w:r w:rsidRPr="00CE537B">
        <w:rPr>
          <w:rFonts w:cs="Arial"/>
          <w:lang w:val="en-GB"/>
        </w:rPr>
        <w:t>0-100 km/h</w:t>
      </w:r>
      <w:r w:rsidRPr="00CE537B">
        <w:rPr>
          <w:rFonts w:cs="Arial"/>
          <w:lang w:val="en-GB"/>
        </w:rPr>
        <w:tab/>
      </w:r>
      <w:r w:rsidRPr="00CE537B">
        <w:rPr>
          <w:rFonts w:cs="Arial"/>
          <w:lang w:val="en-GB"/>
        </w:rPr>
        <w:tab/>
        <w:t>8.0 seconds FWD model; 8.3 seconds AWD model</w:t>
      </w:r>
    </w:p>
    <w:p w14:paraId="3C640463" w14:textId="77777777" w:rsidR="00CE537B" w:rsidRPr="00CE537B" w:rsidRDefault="00CE537B" w:rsidP="00CE537B">
      <w:pPr>
        <w:spacing w:line="240" w:lineRule="auto"/>
        <w:rPr>
          <w:rFonts w:cs="Arial"/>
          <w:lang w:val="en-GB"/>
        </w:rPr>
      </w:pPr>
      <w:r w:rsidRPr="00CE537B">
        <w:rPr>
          <w:rFonts w:cs="Arial"/>
          <w:lang w:val="en-GB"/>
        </w:rPr>
        <w:t>Top speed (km/h)</w:t>
      </w:r>
      <w:r w:rsidRPr="00CE537B">
        <w:rPr>
          <w:rFonts w:cs="Arial"/>
          <w:lang w:val="en-GB"/>
        </w:rPr>
        <w:tab/>
        <w:t>193</w:t>
      </w:r>
    </w:p>
    <w:p w14:paraId="64092E97" w14:textId="77777777" w:rsidR="00CE537B" w:rsidRPr="00CE537B" w:rsidRDefault="00CE537B" w:rsidP="00CE537B">
      <w:pPr>
        <w:spacing w:line="240" w:lineRule="auto"/>
        <w:rPr>
          <w:rFonts w:cs="Arial"/>
          <w:b/>
          <w:lang w:val="en-GB"/>
        </w:rPr>
      </w:pPr>
    </w:p>
    <w:p w14:paraId="4F4D54E2" w14:textId="77777777" w:rsidR="00CE537B" w:rsidRPr="00CE537B" w:rsidRDefault="00CE537B" w:rsidP="00CE537B">
      <w:pPr>
        <w:spacing w:line="240" w:lineRule="auto"/>
        <w:rPr>
          <w:rFonts w:cs="Arial"/>
          <w:bCs/>
          <w:lang w:val="en-GB"/>
        </w:rPr>
      </w:pPr>
      <w:r w:rsidRPr="00CE537B">
        <w:rPr>
          <w:rFonts w:cs="Arial"/>
          <w:bCs/>
          <w:lang w:val="en-GB"/>
        </w:rPr>
        <w:t xml:space="preserve">Transmission: </w:t>
      </w:r>
      <w:r w:rsidRPr="00CE537B">
        <w:rPr>
          <w:rFonts w:cs="Arial"/>
          <w:bCs/>
          <w:lang w:val="en-GB"/>
        </w:rPr>
        <w:tab/>
      </w:r>
      <w:r w:rsidRPr="00CE537B">
        <w:rPr>
          <w:rFonts w:cs="Arial"/>
          <w:bCs/>
          <w:lang w:val="en-GB"/>
        </w:rPr>
        <w:tab/>
      </w:r>
      <w:r w:rsidRPr="00CE537B">
        <w:rPr>
          <w:rFonts w:cs="Arial"/>
          <w:lang w:val="en-GB"/>
        </w:rPr>
        <w:t>Six-speed automatic transmission (6AT)</w:t>
      </w:r>
    </w:p>
    <w:p w14:paraId="64BE4FDF" w14:textId="77777777" w:rsidR="00CE537B" w:rsidRPr="00CE537B" w:rsidRDefault="00CE537B" w:rsidP="00CE537B">
      <w:pPr>
        <w:spacing w:line="240" w:lineRule="auto"/>
        <w:rPr>
          <w:rFonts w:cs="Arial"/>
          <w:lang w:val="en-GB"/>
        </w:rPr>
      </w:pPr>
    </w:p>
    <w:p w14:paraId="740AFBD2" w14:textId="77777777" w:rsidR="00CE537B" w:rsidRPr="00CE537B" w:rsidRDefault="00CE537B" w:rsidP="00CE537B">
      <w:pPr>
        <w:spacing w:line="240" w:lineRule="auto"/>
        <w:rPr>
          <w:rFonts w:cs="Arial"/>
          <w:b/>
          <w:bCs/>
          <w:lang w:val="en-GB"/>
        </w:rPr>
      </w:pPr>
      <w:bookmarkStart w:id="4" w:name="_Hlk88809338"/>
      <w:r w:rsidRPr="005C5786">
        <w:rPr>
          <w:rFonts w:cs="Arial"/>
          <w:b/>
          <w:bCs/>
        </w:rPr>
        <w:t xml:space="preserve">Gasoline </w:t>
      </w:r>
      <w:r w:rsidRPr="00CE537B">
        <w:rPr>
          <w:rFonts w:cs="Arial"/>
          <w:b/>
          <w:bCs/>
          <w:lang w:val="en-GB"/>
        </w:rPr>
        <w:t>Mild-hybrid models</w:t>
      </w:r>
    </w:p>
    <w:p w14:paraId="646B9103" w14:textId="77777777" w:rsidR="00CE537B" w:rsidRPr="00CE537B" w:rsidRDefault="00CE537B" w:rsidP="00CE537B">
      <w:pPr>
        <w:spacing w:line="240" w:lineRule="auto"/>
        <w:rPr>
          <w:rFonts w:cs="Arial"/>
          <w:lang w:val="en-GB"/>
        </w:rPr>
      </w:pPr>
      <w:r w:rsidRPr="00CE537B">
        <w:rPr>
          <w:rFonts w:cs="Arial"/>
          <w:lang w:val="en-GB"/>
        </w:rPr>
        <w:t>1.6-litre / 150PS-180PS T-GDi Mild-hybrid models</w:t>
      </w:r>
    </w:p>
    <w:p w14:paraId="0DA70552" w14:textId="77777777" w:rsidR="00CE537B" w:rsidRPr="00CE537B" w:rsidRDefault="00CE537B" w:rsidP="00CE537B">
      <w:pPr>
        <w:spacing w:line="240" w:lineRule="auto"/>
        <w:rPr>
          <w:rFonts w:cs="Arial"/>
          <w:lang w:val="en-GB"/>
        </w:rPr>
      </w:pPr>
      <w:r w:rsidRPr="00CE537B">
        <w:rPr>
          <w:rFonts w:cs="Arial"/>
          <w:lang w:val="en-GB"/>
        </w:rPr>
        <w:t>Type</w:t>
      </w:r>
      <w:r w:rsidRPr="00CE537B">
        <w:rPr>
          <w:rFonts w:cs="Arial"/>
          <w:lang w:val="en-GB"/>
        </w:rPr>
        <w:tab/>
      </w:r>
      <w:r w:rsidRPr="00CE537B">
        <w:rPr>
          <w:rFonts w:cs="Arial"/>
          <w:lang w:val="en-GB"/>
        </w:rPr>
        <w:tab/>
      </w:r>
      <w:r w:rsidRPr="00CE537B">
        <w:rPr>
          <w:rFonts w:cs="Arial"/>
          <w:lang w:val="en-GB"/>
        </w:rPr>
        <w:tab/>
        <w:t>Four cylinder turbocharged in-line</w:t>
      </w:r>
    </w:p>
    <w:p w14:paraId="5B83DD79" w14:textId="77777777" w:rsidR="00CE537B" w:rsidRPr="00CE537B" w:rsidRDefault="00CE537B" w:rsidP="00CE537B">
      <w:pPr>
        <w:spacing w:line="240" w:lineRule="auto"/>
        <w:rPr>
          <w:rFonts w:cs="Arial"/>
          <w:lang w:val="en-GB"/>
        </w:rPr>
      </w:pPr>
      <w:r w:rsidRPr="00CE537B">
        <w:rPr>
          <w:rFonts w:cs="Arial"/>
          <w:lang w:val="en-GB"/>
        </w:rPr>
        <w:t>Capacity</w:t>
      </w:r>
      <w:r w:rsidRPr="00CE537B">
        <w:rPr>
          <w:rFonts w:cs="Arial"/>
          <w:lang w:val="en-GB"/>
        </w:rPr>
        <w:tab/>
      </w:r>
      <w:r w:rsidRPr="00CE537B">
        <w:rPr>
          <w:rFonts w:cs="Arial"/>
          <w:lang w:val="en-GB"/>
        </w:rPr>
        <w:tab/>
        <w:t>1,598 cc</w:t>
      </w:r>
    </w:p>
    <w:p w14:paraId="6CD45E1F" w14:textId="77777777" w:rsidR="00CE537B" w:rsidRPr="00CE537B" w:rsidRDefault="00CE537B" w:rsidP="00CE537B">
      <w:pPr>
        <w:spacing w:line="240" w:lineRule="auto"/>
        <w:rPr>
          <w:rFonts w:cs="Arial"/>
          <w:lang w:val="en-GB"/>
        </w:rPr>
      </w:pPr>
      <w:r w:rsidRPr="00CE537B">
        <w:rPr>
          <w:rFonts w:cs="Arial"/>
          <w:lang w:val="en-GB"/>
        </w:rPr>
        <w:t>Bore and stroke</w:t>
      </w:r>
      <w:r w:rsidRPr="00CE537B">
        <w:rPr>
          <w:rFonts w:cs="Arial"/>
          <w:lang w:val="en-GB"/>
        </w:rPr>
        <w:tab/>
        <w:t>75.6 x 89.0</w:t>
      </w:r>
    </w:p>
    <w:p w14:paraId="2A2BAC12" w14:textId="77777777" w:rsidR="00CE537B" w:rsidRPr="00CE537B" w:rsidRDefault="00CE537B" w:rsidP="00CE537B">
      <w:pPr>
        <w:spacing w:line="240" w:lineRule="auto"/>
        <w:rPr>
          <w:rFonts w:cs="Arial"/>
          <w:lang w:val="en-GB"/>
        </w:rPr>
      </w:pPr>
      <w:r w:rsidRPr="00CE537B">
        <w:rPr>
          <w:rFonts w:cs="Arial"/>
          <w:lang w:val="en-GB"/>
        </w:rPr>
        <w:t>Compression ratio</w:t>
      </w:r>
      <w:r w:rsidRPr="00CE537B">
        <w:rPr>
          <w:rFonts w:cs="Arial"/>
          <w:lang w:val="en-GB"/>
        </w:rPr>
        <w:tab/>
        <w:t>10.5</w:t>
      </w:r>
    </w:p>
    <w:p w14:paraId="6874FC16" w14:textId="77777777" w:rsidR="00CE537B" w:rsidRPr="00CE537B" w:rsidRDefault="00CE537B" w:rsidP="00CE537B">
      <w:pPr>
        <w:spacing w:line="240" w:lineRule="auto"/>
        <w:rPr>
          <w:rFonts w:cs="Arial"/>
          <w:lang w:val="en-GB"/>
        </w:rPr>
      </w:pPr>
      <w:r w:rsidRPr="00CE537B">
        <w:rPr>
          <w:rFonts w:cs="Arial"/>
          <w:lang w:val="en-GB"/>
        </w:rPr>
        <w:t>Max power</w:t>
      </w:r>
      <w:r w:rsidRPr="00CE537B">
        <w:rPr>
          <w:rFonts w:cs="Arial"/>
          <w:lang w:val="en-GB"/>
        </w:rPr>
        <w:tab/>
      </w:r>
      <w:r w:rsidRPr="00CE537B">
        <w:rPr>
          <w:rFonts w:cs="Arial"/>
          <w:lang w:val="en-GB"/>
        </w:rPr>
        <w:tab/>
        <w:t xml:space="preserve">150PS </w:t>
      </w:r>
      <w:bookmarkStart w:id="5" w:name="_Hlk88808520"/>
      <w:r w:rsidRPr="00CE537B">
        <w:rPr>
          <w:rFonts w:cs="Arial"/>
          <w:lang w:val="en-GB"/>
        </w:rPr>
        <w:t xml:space="preserve">@ 5,500rpm </w:t>
      </w:r>
      <w:bookmarkEnd w:id="5"/>
      <w:r w:rsidRPr="00CE537B">
        <w:rPr>
          <w:rFonts w:cs="Arial"/>
          <w:lang w:val="en-GB"/>
        </w:rPr>
        <w:t>and 180PS @ 5,500rpm</w:t>
      </w:r>
    </w:p>
    <w:p w14:paraId="6AF7D81E" w14:textId="77777777" w:rsidR="00CE537B" w:rsidRPr="00CE537B" w:rsidRDefault="00CE537B" w:rsidP="00CE537B">
      <w:pPr>
        <w:spacing w:line="240" w:lineRule="auto"/>
        <w:rPr>
          <w:rFonts w:cs="Arial"/>
          <w:lang w:val="en-GB"/>
        </w:rPr>
      </w:pPr>
      <w:r w:rsidRPr="00CE537B">
        <w:rPr>
          <w:rFonts w:cs="Arial"/>
          <w:lang w:val="en-GB"/>
        </w:rPr>
        <w:t>Max torque</w:t>
      </w:r>
      <w:r w:rsidRPr="00CE537B">
        <w:rPr>
          <w:rFonts w:cs="Arial"/>
          <w:lang w:val="en-GB"/>
        </w:rPr>
        <w:tab/>
      </w:r>
      <w:r w:rsidRPr="00CE537B">
        <w:rPr>
          <w:rFonts w:cs="Arial"/>
          <w:lang w:val="en-GB"/>
        </w:rPr>
        <w:tab/>
        <w:t xml:space="preserve">250Nm </w:t>
      </w:r>
      <w:bookmarkStart w:id="6" w:name="_Hlk88808611"/>
      <w:r w:rsidRPr="00CE537B">
        <w:rPr>
          <w:rFonts w:cs="Arial"/>
          <w:lang w:val="en-GB"/>
        </w:rPr>
        <w:t xml:space="preserve">@ 1,500-4,500 rpm </w:t>
      </w:r>
      <w:bookmarkEnd w:id="6"/>
      <w:r w:rsidRPr="00CE537B">
        <w:rPr>
          <w:rFonts w:cs="Arial"/>
          <w:lang w:val="en-GB"/>
        </w:rPr>
        <w:t>and 265Nm @ 1,500-4,500rpm</w:t>
      </w:r>
    </w:p>
    <w:p w14:paraId="412AE7F7" w14:textId="77777777" w:rsidR="00CE537B" w:rsidRPr="00CE537B" w:rsidRDefault="00CE537B" w:rsidP="00CE537B">
      <w:pPr>
        <w:spacing w:line="240" w:lineRule="auto"/>
        <w:rPr>
          <w:rFonts w:cs="Arial"/>
          <w:lang w:val="en-GB"/>
        </w:rPr>
      </w:pPr>
      <w:r w:rsidRPr="00CE537B">
        <w:rPr>
          <w:rFonts w:cs="Arial"/>
          <w:lang w:val="en-GB"/>
        </w:rPr>
        <w:t>Valve system</w:t>
      </w:r>
      <w:r w:rsidRPr="00CE537B">
        <w:rPr>
          <w:rFonts w:cs="Arial"/>
          <w:lang w:val="en-GB"/>
        </w:rPr>
        <w:tab/>
      </w:r>
      <w:r w:rsidRPr="00CE537B">
        <w:rPr>
          <w:rFonts w:cs="Arial"/>
          <w:lang w:val="en-GB"/>
        </w:rPr>
        <w:tab/>
        <w:t>16 (four per cylinder) intake and exhaust CVVT;</w:t>
      </w:r>
    </w:p>
    <w:p w14:paraId="2611CC51" w14:textId="77777777" w:rsidR="00CE537B" w:rsidRPr="00CE537B" w:rsidRDefault="00CE537B" w:rsidP="00CE537B">
      <w:pPr>
        <w:spacing w:line="240" w:lineRule="auto"/>
        <w:ind w:left="1440" w:firstLine="720"/>
        <w:rPr>
          <w:rFonts w:cs="Arial"/>
          <w:lang w:val="en-GB"/>
        </w:rPr>
      </w:pPr>
      <w:r w:rsidRPr="00CE537B">
        <w:rPr>
          <w:rFonts w:cs="Arial"/>
          <w:lang w:val="en-GB"/>
        </w:rPr>
        <w:t>16 valve swing arms with hydraulic lash adjuster</w:t>
      </w:r>
    </w:p>
    <w:p w14:paraId="13D8143F" w14:textId="77777777" w:rsidR="00CE537B" w:rsidRPr="00CE537B" w:rsidRDefault="00CE537B" w:rsidP="00CE537B">
      <w:pPr>
        <w:spacing w:line="240" w:lineRule="auto"/>
        <w:rPr>
          <w:rFonts w:cs="Arial"/>
          <w:lang w:val="en-GB"/>
        </w:rPr>
      </w:pPr>
      <w:r w:rsidRPr="00CE537B">
        <w:rPr>
          <w:rFonts w:cs="Arial"/>
          <w:lang w:val="en-GB"/>
        </w:rPr>
        <w:t>Fuel system</w:t>
      </w:r>
      <w:r w:rsidRPr="00CE537B">
        <w:rPr>
          <w:rFonts w:cs="Arial"/>
          <w:lang w:val="en-GB"/>
        </w:rPr>
        <w:tab/>
      </w:r>
      <w:r w:rsidRPr="00CE537B">
        <w:rPr>
          <w:rFonts w:cs="Arial"/>
          <w:lang w:val="en-GB"/>
        </w:rPr>
        <w:tab/>
        <w:t>Gasoline direct injection</w:t>
      </w:r>
    </w:p>
    <w:p w14:paraId="638D800A" w14:textId="77777777" w:rsidR="00CE537B" w:rsidRPr="00CE537B" w:rsidRDefault="00CE537B" w:rsidP="00CE537B">
      <w:pPr>
        <w:spacing w:line="240" w:lineRule="auto"/>
        <w:rPr>
          <w:rFonts w:cs="Arial"/>
          <w:lang w:val="en-GB"/>
        </w:rPr>
      </w:pPr>
    </w:p>
    <w:p w14:paraId="4675E097" w14:textId="77777777" w:rsidR="00CE537B" w:rsidRPr="00CE537B" w:rsidRDefault="00CE537B" w:rsidP="00CE537B">
      <w:pPr>
        <w:spacing w:line="240" w:lineRule="auto"/>
        <w:rPr>
          <w:rFonts w:cs="Arial"/>
          <w:lang w:val="en-GB"/>
        </w:rPr>
      </w:pPr>
      <w:r w:rsidRPr="00CE537B">
        <w:rPr>
          <w:rFonts w:cs="Arial"/>
          <w:lang w:val="en-GB"/>
        </w:rPr>
        <w:t>Battery and electric motor</w:t>
      </w:r>
    </w:p>
    <w:p w14:paraId="3335DC58" w14:textId="77777777" w:rsidR="00CE537B" w:rsidRPr="00CE537B" w:rsidRDefault="00CE537B" w:rsidP="00CE537B">
      <w:pPr>
        <w:spacing w:line="240" w:lineRule="auto"/>
        <w:rPr>
          <w:rFonts w:cs="Arial"/>
          <w:lang w:val="en-GB"/>
        </w:rPr>
      </w:pPr>
      <w:r w:rsidRPr="00CE537B">
        <w:rPr>
          <w:rFonts w:cs="Arial"/>
          <w:lang w:val="en-GB"/>
        </w:rPr>
        <w:t>Battery type</w:t>
      </w:r>
      <w:r w:rsidRPr="00CE537B">
        <w:rPr>
          <w:rFonts w:cs="Arial"/>
          <w:lang w:val="en-GB"/>
        </w:rPr>
        <w:tab/>
      </w:r>
      <w:r w:rsidRPr="00CE537B">
        <w:rPr>
          <w:rFonts w:cs="Arial"/>
          <w:lang w:val="en-GB"/>
        </w:rPr>
        <w:tab/>
        <w:t>Lithium-ion polymer</w:t>
      </w:r>
    </w:p>
    <w:p w14:paraId="3452ED7E" w14:textId="77777777" w:rsidR="00CE537B" w:rsidRPr="00CE537B" w:rsidRDefault="00CE537B" w:rsidP="00CE537B">
      <w:pPr>
        <w:spacing w:line="240" w:lineRule="auto"/>
        <w:rPr>
          <w:rFonts w:cs="Arial"/>
          <w:lang w:val="en-GB"/>
        </w:rPr>
      </w:pPr>
      <w:r w:rsidRPr="00CE537B">
        <w:rPr>
          <w:rFonts w:cs="Arial"/>
          <w:lang w:val="en-GB"/>
        </w:rPr>
        <w:t>Battery voltage</w:t>
      </w:r>
      <w:r w:rsidRPr="00CE537B">
        <w:rPr>
          <w:rFonts w:cs="Arial"/>
          <w:lang w:val="en-GB"/>
        </w:rPr>
        <w:tab/>
        <w:t>45V</w:t>
      </w:r>
    </w:p>
    <w:p w14:paraId="6C6DC639" w14:textId="77777777" w:rsidR="00CE537B" w:rsidRPr="00CE537B" w:rsidRDefault="00CE537B" w:rsidP="00CE537B">
      <w:pPr>
        <w:spacing w:line="240" w:lineRule="auto"/>
        <w:rPr>
          <w:rFonts w:cs="Arial"/>
          <w:lang w:val="en-GB"/>
        </w:rPr>
      </w:pPr>
      <w:r w:rsidRPr="00CE537B">
        <w:rPr>
          <w:rFonts w:cs="Arial"/>
          <w:lang w:val="en-GB"/>
        </w:rPr>
        <w:t>Battery energy</w:t>
      </w:r>
      <w:r w:rsidRPr="00CE537B">
        <w:rPr>
          <w:rFonts w:cs="Arial"/>
          <w:lang w:val="en-GB"/>
        </w:rPr>
        <w:tab/>
      </w:r>
      <w:r w:rsidRPr="00CE537B">
        <w:rPr>
          <w:rFonts w:cs="Arial"/>
          <w:lang w:val="en-GB"/>
        </w:rPr>
        <w:tab/>
        <w:t>0.437kWh</w:t>
      </w:r>
    </w:p>
    <w:p w14:paraId="4A5A758A" w14:textId="77777777" w:rsidR="00CE537B" w:rsidRPr="00CE537B" w:rsidRDefault="00CE537B" w:rsidP="00CE537B">
      <w:pPr>
        <w:spacing w:line="240" w:lineRule="auto"/>
        <w:rPr>
          <w:rFonts w:cs="Arial"/>
          <w:lang w:val="en-GB"/>
        </w:rPr>
      </w:pPr>
    </w:p>
    <w:p w14:paraId="0B5BFA4A" w14:textId="4C28F731" w:rsidR="00CE537B" w:rsidRPr="00CE537B" w:rsidRDefault="00CE537B" w:rsidP="00CE537B">
      <w:pPr>
        <w:spacing w:line="240" w:lineRule="auto"/>
        <w:rPr>
          <w:rFonts w:cs="Arial"/>
          <w:lang w:val="en-GB"/>
        </w:rPr>
      </w:pPr>
      <w:r w:rsidRPr="00CE537B">
        <w:rPr>
          <w:rFonts w:cs="Arial"/>
          <w:lang w:val="en-GB"/>
        </w:rPr>
        <w:t>Fuel economy</w:t>
      </w:r>
      <w:r w:rsidRPr="00CE537B">
        <w:rPr>
          <w:rFonts w:cs="Arial"/>
          <w:lang w:val="en-GB"/>
        </w:rPr>
        <w:tab/>
      </w:r>
      <w:r w:rsidRPr="00CE537B">
        <w:rPr>
          <w:rFonts w:cs="Arial"/>
          <w:lang w:val="en-GB"/>
        </w:rPr>
        <w:tab/>
        <w:t>6.</w:t>
      </w:r>
      <w:r w:rsidR="002E3021">
        <w:rPr>
          <w:rFonts w:cs="Arial"/>
          <w:lang w:val="en-GB"/>
        </w:rPr>
        <w:t>3</w:t>
      </w:r>
      <w:r w:rsidRPr="00CE537B">
        <w:rPr>
          <w:rFonts w:cs="Arial"/>
          <w:lang w:val="en-GB"/>
        </w:rPr>
        <w:t>-6.86 (depending on powertrain and drivetrain combination)</w:t>
      </w:r>
    </w:p>
    <w:p w14:paraId="54955ACF" w14:textId="6DA95E4D" w:rsidR="00CE537B" w:rsidRPr="00CE537B" w:rsidRDefault="00CE537B" w:rsidP="00CE537B">
      <w:pPr>
        <w:spacing w:line="240" w:lineRule="auto"/>
        <w:rPr>
          <w:rFonts w:cs="Arial"/>
          <w:lang w:val="en-GB"/>
        </w:rPr>
      </w:pPr>
      <w:r w:rsidRPr="00CE537B">
        <w:rPr>
          <w:rFonts w:cs="Arial"/>
          <w:lang w:val="en-GB"/>
        </w:rPr>
        <w:t>(combined,</w:t>
      </w:r>
      <w:r w:rsidR="00835FED">
        <w:rPr>
          <w:rFonts w:cs="Arial"/>
          <w:lang w:val="en-GB"/>
        </w:rPr>
        <w:t xml:space="preserve"> </w:t>
      </w:r>
      <w:r w:rsidRPr="00CE537B">
        <w:rPr>
          <w:rFonts w:cs="Arial"/>
          <w:lang w:val="en-GB"/>
        </w:rPr>
        <w:t>L/100</w:t>
      </w:r>
      <w:proofErr w:type="gramStart"/>
      <w:r w:rsidRPr="00CE537B">
        <w:rPr>
          <w:rFonts w:cs="Arial"/>
          <w:lang w:val="en-GB"/>
        </w:rPr>
        <w:t>km)*</w:t>
      </w:r>
      <w:proofErr w:type="gramEnd"/>
    </w:p>
    <w:p w14:paraId="00C988BA" w14:textId="77777777" w:rsidR="00CE537B" w:rsidRPr="00CE537B" w:rsidRDefault="00CE537B" w:rsidP="00CE537B">
      <w:pPr>
        <w:spacing w:line="240" w:lineRule="auto"/>
        <w:rPr>
          <w:rFonts w:cs="Arial"/>
          <w:lang w:val="en-GB"/>
        </w:rPr>
      </w:pPr>
    </w:p>
    <w:p w14:paraId="4E8EECA9" w14:textId="3A4E129B" w:rsidR="00CE537B" w:rsidRPr="00CE537B" w:rsidRDefault="00CE537B" w:rsidP="00CE537B">
      <w:pPr>
        <w:spacing w:line="240" w:lineRule="auto"/>
        <w:rPr>
          <w:rFonts w:cs="Arial"/>
          <w:lang w:val="en-GB"/>
        </w:rPr>
      </w:pPr>
      <w:r w:rsidRPr="00CE537B">
        <w:rPr>
          <w:rFonts w:cs="Arial"/>
          <w:lang w:val="en-GB"/>
        </w:rPr>
        <w:t>CO</w:t>
      </w:r>
      <w:r w:rsidRPr="00CE537B">
        <w:rPr>
          <w:rFonts w:cs="Arial"/>
          <w:vertAlign w:val="subscript"/>
          <w:lang w:val="en-GB"/>
        </w:rPr>
        <w:t>2</w:t>
      </w:r>
      <w:r w:rsidRPr="00CE537B">
        <w:rPr>
          <w:rFonts w:cs="Arial"/>
          <w:lang w:val="en-GB"/>
        </w:rPr>
        <w:t xml:space="preserve"> emissions</w:t>
      </w:r>
      <w:r w:rsidRPr="00CE537B">
        <w:rPr>
          <w:rFonts w:cs="Arial"/>
          <w:lang w:val="en-GB"/>
        </w:rPr>
        <w:tab/>
        <w:t>142.</w:t>
      </w:r>
      <w:r w:rsidR="002E3021">
        <w:rPr>
          <w:rFonts w:cs="Arial"/>
          <w:lang w:val="en-GB"/>
        </w:rPr>
        <w:t>4</w:t>
      </w:r>
      <w:r w:rsidRPr="00CE537B">
        <w:rPr>
          <w:rFonts w:cs="Arial"/>
          <w:lang w:val="en-GB"/>
        </w:rPr>
        <w:t>-1</w:t>
      </w:r>
      <w:r w:rsidR="002E3021">
        <w:rPr>
          <w:rFonts w:cs="Arial"/>
          <w:lang w:val="en-GB"/>
        </w:rPr>
        <w:t>65.76</w:t>
      </w:r>
      <w:r w:rsidRPr="00CE537B">
        <w:rPr>
          <w:rFonts w:cs="Arial"/>
          <w:lang w:val="en-GB"/>
        </w:rPr>
        <w:t xml:space="preserve"> (depending on powertrain and drivetrain combination)</w:t>
      </w:r>
    </w:p>
    <w:p w14:paraId="5387AC5F" w14:textId="25C039CF" w:rsidR="002E3021" w:rsidRPr="00CE537B" w:rsidRDefault="002E3021" w:rsidP="002E3021">
      <w:pPr>
        <w:spacing w:line="240" w:lineRule="auto"/>
        <w:rPr>
          <w:rFonts w:cs="Arial"/>
          <w:lang w:val="en-GB"/>
        </w:rPr>
      </w:pPr>
      <w:r w:rsidRPr="00CE537B">
        <w:rPr>
          <w:rFonts w:cs="Arial"/>
          <w:lang w:val="en-GB"/>
        </w:rPr>
        <w:t>(</w:t>
      </w:r>
      <w:r w:rsidR="00200A4A">
        <w:rPr>
          <w:rFonts w:cs="Arial"/>
          <w:lang w:val="en-GB"/>
        </w:rPr>
        <w:t xml:space="preserve">combined </w:t>
      </w:r>
      <w:r w:rsidRPr="00CE537B">
        <w:rPr>
          <w:rFonts w:cs="Arial"/>
          <w:lang w:val="en-GB"/>
        </w:rPr>
        <w:t>g/</w:t>
      </w:r>
      <w:proofErr w:type="gramStart"/>
      <w:r w:rsidRPr="00CE537B">
        <w:rPr>
          <w:rFonts w:cs="Arial"/>
          <w:lang w:val="en-GB"/>
        </w:rPr>
        <w:t>km)*</w:t>
      </w:r>
      <w:proofErr w:type="gramEnd"/>
    </w:p>
    <w:p w14:paraId="16EC9114" w14:textId="77777777" w:rsidR="002E3021" w:rsidRPr="00CE537B" w:rsidRDefault="002E3021" w:rsidP="002E3021">
      <w:pPr>
        <w:spacing w:line="240" w:lineRule="auto"/>
        <w:rPr>
          <w:rFonts w:cs="Arial"/>
          <w:i/>
          <w:iCs/>
          <w:lang w:val="en-GB"/>
        </w:rPr>
      </w:pPr>
      <w:r w:rsidRPr="00CE537B">
        <w:rPr>
          <w:rFonts w:cs="Arial"/>
          <w:i/>
          <w:iCs/>
          <w:lang w:val="en-GB"/>
        </w:rPr>
        <w:t>*Fuel economy and emissions: driving range standards are calculated using the World Harmonised Light Vehicle Test Procedure (WLTP).</w:t>
      </w:r>
      <w:r>
        <w:rPr>
          <w:rFonts w:cs="Arial"/>
          <w:i/>
          <w:iCs/>
          <w:lang w:val="en-GB"/>
        </w:rPr>
        <w:t xml:space="preserve"> Figures refer to the low value.</w:t>
      </w:r>
    </w:p>
    <w:p w14:paraId="4104D9EB" w14:textId="77777777" w:rsidR="00CE537B" w:rsidRPr="00CE537B" w:rsidRDefault="00CE537B" w:rsidP="00CE537B">
      <w:pPr>
        <w:rPr>
          <w:color w:val="FF0000"/>
          <w:lang w:val="en-GB"/>
        </w:rPr>
      </w:pPr>
    </w:p>
    <w:p w14:paraId="7228F019" w14:textId="05B31A4A" w:rsidR="00CE537B" w:rsidRPr="00CE537B" w:rsidRDefault="00CE537B" w:rsidP="00CE537B">
      <w:pPr>
        <w:spacing w:line="240" w:lineRule="auto"/>
        <w:rPr>
          <w:rFonts w:cs="Arial"/>
          <w:lang w:val="en-GB"/>
        </w:rPr>
      </w:pPr>
      <w:r w:rsidRPr="00CE537B">
        <w:rPr>
          <w:rFonts w:cs="Arial"/>
          <w:lang w:val="en-GB"/>
        </w:rPr>
        <w:t>0-100 km/h</w:t>
      </w:r>
      <w:r w:rsidRPr="00CE537B">
        <w:rPr>
          <w:rFonts w:cs="Arial"/>
          <w:lang w:val="en-GB"/>
        </w:rPr>
        <w:tab/>
      </w:r>
      <w:r w:rsidRPr="00CE537B">
        <w:rPr>
          <w:rFonts w:cs="Arial"/>
          <w:lang w:val="en-GB"/>
        </w:rPr>
        <w:tab/>
        <w:t>8.8-10.3 seconds (depending on powertrain and drivetrain</w:t>
      </w:r>
      <w:r w:rsidR="00D318FB">
        <w:rPr>
          <w:rFonts w:cs="Arial"/>
          <w:lang w:val="en-GB"/>
        </w:rPr>
        <w:t>)</w:t>
      </w:r>
      <w:r w:rsidRPr="00CE537B">
        <w:rPr>
          <w:rFonts w:cs="Arial"/>
          <w:lang w:val="en-GB"/>
        </w:rPr>
        <w:t xml:space="preserve"> combination)</w:t>
      </w:r>
    </w:p>
    <w:p w14:paraId="278FE638" w14:textId="2A919C04" w:rsidR="00CE537B" w:rsidRPr="00CE537B" w:rsidRDefault="002E3021" w:rsidP="00CE537B">
      <w:pPr>
        <w:spacing w:line="240" w:lineRule="auto"/>
        <w:rPr>
          <w:rFonts w:cs="Arial"/>
          <w:lang w:val="en-GB"/>
        </w:rPr>
      </w:pPr>
      <w:r>
        <w:rPr>
          <w:rFonts w:cs="Arial"/>
          <w:lang w:val="en-GB"/>
        </w:rPr>
        <w:t>Top speed (km/h)</w:t>
      </w:r>
      <w:r>
        <w:rPr>
          <w:rFonts w:cs="Arial"/>
          <w:lang w:val="en-GB"/>
        </w:rPr>
        <w:tab/>
        <w:t>201</w:t>
      </w:r>
      <w:r w:rsidR="00D318FB">
        <w:rPr>
          <w:rFonts w:cs="Arial"/>
          <w:lang w:val="en-GB"/>
        </w:rPr>
        <w:t xml:space="preserve"> </w:t>
      </w:r>
      <w:r w:rsidR="00D318FB" w:rsidRPr="00CE537B">
        <w:rPr>
          <w:rFonts w:cs="Arial"/>
          <w:lang w:val="en-GB"/>
        </w:rPr>
        <w:t>(depending on powertrain and drivetrain</w:t>
      </w:r>
      <w:r w:rsidR="00D318FB">
        <w:rPr>
          <w:rFonts w:cs="Arial"/>
          <w:lang w:val="en-GB"/>
        </w:rPr>
        <w:t>)</w:t>
      </w:r>
    </w:p>
    <w:p w14:paraId="567FC4FD" w14:textId="77777777" w:rsidR="00CE537B" w:rsidRPr="00CE537B" w:rsidRDefault="00CE537B" w:rsidP="00CE537B">
      <w:pPr>
        <w:spacing w:line="240" w:lineRule="auto"/>
        <w:rPr>
          <w:rFonts w:cs="Arial"/>
          <w:b/>
          <w:lang w:val="en-GB"/>
        </w:rPr>
      </w:pPr>
    </w:p>
    <w:p w14:paraId="7EB50528" w14:textId="77777777" w:rsidR="00CE537B" w:rsidRPr="00CE537B" w:rsidRDefault="00CE537B" w:rsidP="00CE537B">
      <w:pPr>
        <w:spacing w:line="240" w:lineRule="auto"/>
        <w:ind w:left="2160" w:hanging="2160"/>
        <w:rPr>
          <w:rFonts w:cs="Arial"/>
          <w:bCs/>
          <w:lang w:val="en-GB"/>
        </w:rPr>
      </w:pPr>
      <w:r w:rsidRPr="00CE537B">
        <w:rPr>
          <w:rFonts w:cs="Arial"/>
          <w:bCs/>
          <w:lang w:val="en-GB"/>
        </w:rPr>
        <w:lastRenderedPageBreak/>
        <w:t xml:space="preserve">Transmission: </w:t>
      </w:r>
      <w:r w:rsidRPr="00CE537B">
        <w:rPr>
          <w:rFonts w:cs="Arial"/>
          <w:bCs/>
          <w:lang w:val="en-GB"/>
        </w:rPr>
        <w:tab/>
      </w:r>
      <w:r w:rsidRPr="00CE537B">
        <w:rPr>
          <w:rFonts w:cs="Arial"/>
          <w:lang w:val="en-GB"/>
        </w:rPr>
        <w:t>6-speed intelligent manual transmission (iMT) or 7-speed dual-clutch automatic transmission (7DCT)</w:t>
      </w:r>
    </w:p>
    <w:bookmarkEnd w:id="4"/>
    <w:p w14:paraId="0193DB47" w14:textId="77777777" w:rsidR="00CE537B" w:rsidRPr="00CE537B" w:rsidRDefault="00CE537B" w:rsidP="00CE537B">
      <w:pPr>
        <w:spacing w:line="240" w:lineRule="auto"/>
        <w:rPr>
          <w:rFonts w:cs="Arial"/>
          <w:lang w:val="en-GB"/>
        </w:rPr>
      </w:pPr>
    </w:p>
    <w:p w14:paraId="204FDD21" w14:textId="77777777" w:rsidR="00CE537B" w:rsidRPr="005C5786" w:rsidRDefault="00CE537B" w:rsidP="00CE537B">
      <w:pPr>
        <w:spacing w:line="240" w:lineRule="auto"/>
        <w:rPr>
          <w:rFonts w:cs="Arial"/>
          <w:b/>
          <w:bCs/>
          <w:lang w:val="de-DE"/>
        </w:rPr>
      </w:pPr>
      <w:r w:rsidRPr="00CE537B">
        <w:rPr>
          <w:rFonts w:cs="Arial"/>
          <w:b/>
          <w:bCs/>
          <w:lang w:val="de-DE"/>
        </w:rPr>
        <w:t xml:space="preserve">Diesel </w:t>
      </w:r>
      <w:r w:rsidRPr="005C5786">
        <w:rPr>
          <w:rFonts w:cs="Arial"/>
          <w:b/>
          <w:bCs/>
          <w:lang w:val="de-DE"/>
        </w:rPr>
        <w:t>Mild-hybrid models</w:t>
      </w:r>
    </w:p>
    <w:p w14:paraId="32E30685" w14:textId="77777777" w:rsidR="00CE537B" w:rsidRPr="005C5786" w:rsidRDefault="00CE537B" w:rsidP="00CE537B">
      <w:pPr>
        <w:spacing w:line="240" w:lineRule="auto"/>
        <w:rPr>
          <w:rFonts w:cs="Arial"/>
          <w:lang w:val="de-DE"/>
        </w:rPr>
      </w:pPr>
      <w:r w:rsidRPr="005C5786">
        <w:rPr>
          <w:rFonts w:cs="Arial"/>
          <w:lang w:val="de-DE"/>
        </w:rPr>
        <w:t>1.6-litre / 136PS CRDi mild-hybrid diesel</w:t>
      </w:r>
    </w:p>
    <w:p w14:paraId="4A7DDEE4" w14:textId="77777777" w:rsidR="00CE537B" w:rsidRPr="00CE537B" w:rsidRDefault="00CE537B" w:rsidP="00CE537B">
      <w:pPr>
        <w:spacing w:line="240" w:lineRule="auto"/>
        <w:rPr>
          <w:rFonts w:cs="Arial"/>
          <w:lang w:val="en-GB"/>
        </w:rPr>
      </w:pPr>
      <w:r w:rsidRPr="00CE537B">
        <w:rPr>
          <w:rFonts w:cs="Arial"/>
          <w:lang w:val="en-GB"/>
        </w:rPr>
        <w:t>Type</w:t>
      </w:r>
      <w:r w:rsidRPr="00CE537B">
        <w:rPr>
          <w:rFonts w:cs="Arial"/>
          <w:lang w:val="en-GB"/>
        </w:rPr>
        <w:tab/>
      </w:r>
      <w:r w:rsidRPr="00CE537B">
        <w:rPr>
          <w:rFonts w:cs="Arial"/>
          <w:lang w:val="en-GB"/>
        </w:rPr>
        <w:tab/>
      </w:r>
      <w:r w:rsidRPr="00CE537B">
        <w:rPr>
          <w:rFonts w:cs="Arial"/>
          <w:lang w:val="en-GB"/>
        </w:rPr>
        <w:tab/>
        <w:t>Four cylinder turbocharged in-line</w:t>
      </w:r>
    </w:p>
    <w:p w14:paraId="59DCA65C" w14:textId="77777777" w:rsidR="00CE537B" w:rsidRPr="00CE537B" w:rsidRDefault="00CE537B" w:rsidP="00CE537B">
      <w:pPr>
        <w:spacing w:line="240" w:lineRule="auto"/>
        <w:rPr>
          <w:rFonts w:cs="Arial"/>
          <w:lang w:val="en-GB"/>
        </w:rPr>
      </w:pPr>
      <w:r w:rsidRPr="00CE537B">
        <w:rPr>
          <w:rFonts w:cs="Arial"/>
          <w:lang w:val="en-GB"/>
        </w:rPr>
        <w:t>Capacity</w:t>
      </w:r>
      <w:r w:rsidRPr="00CE537B">
        <w:rPr>
          <w:rFonts w:cs="Arial"/>
          <w:lang w:val="en-GB"/>
        </w:rPr>
        <w:tab/>
      </w:r>
      <w:r w:rsidRPr="00CE537B">
        <w:rPr>
          <w:rFonts w:cs="Arial"/>
          <w:lang w:val="en-GB"/>
        </w:rPr>
        <w:tab/>
        <w:t>1,598 cc</w:t>
      </w:r>
    </w:p>
    <w:p w14:paraId="00E6EB32" w14:textId="77777777" w:rsidR="00CE537B" w:rsidRPr="00CE537B" w:rsidRDefault="00CE537B" w:rsidP="00CE537B">
      <w:pPr>
        <w:spacing w:line="240" w:lineRule="auto"/>
        <w:rPr>
          <w:rFonts w:cs="Arial"/>
          <w:lang w:val="en-GB"/>
        </w:rPr>
      </w:pPr>
      <w:r w:rsidRPr="00CE537B">
        <w:rPr>
          <w:rFonts w:cs="Arial"/>
          <w:lang w:val="en-GB"/>
        </w:rPr>
        <w:t>Bore and stroke</w:t>
      </w:r>
      <w:r w:rsidRPr="00CE537B">
        <w:rPr>
          <w:rFonts w:cs="Arial"/>
          <w:lang w:val="en-GB"/>
        </w:rPr>
        <w:tab/>
        <w:t>77 x 85.8</w:t>
      </w:r>
    </w:p>
    <w:p w14:paraId="35D9937D" w14:textId="77777777" w:rsidR="00CE537B" w:rsidRPr="00CE537B" w:rsidRDefault="00CE537B" w:rsidP="00CE537B">
      <w:pPr>
        <w:spacing w:line="240" w:lineRule="auto"/>
        <w:rPr>
          <w:rFonts w:cs="Arial"/>
          <w:lang w:val="en-GB"/>
        </w:rPr>
      </w:pPr>
      <w:r w:rsidRPr="00CE537B">
        <w:rPr>
          <w:rFonts w:cs="Arial"/>
          <w:lang w:val="en-GB"/>
        </w:rPr>
        <w:t>Compression ratio</w:t>
      </w:r>
      <w:r w:rsidRPr="00CE537B">
        <w:rPr>
          <w:rFonts w:cs="Arial"/>
          <w:lang w:val="en-GB"/>
        </w:rPr>
        <w:tab/>
        <w:t>15.9</w:t>
      </w:r>
    </w:p>
    <w:p w14:paraId="76FBF055" w14:textId="77777777" w:rsidR="00CE537B" w:rsidRPr="00CE537B" w:rsidRDefault="00CE537B" w:rsidP="00CE537B">
      <w:pPr>
        <w:spacing w:line="240" w:lineRule="auto"/>
        <w:rPr>
          <w:rFonts w:cs="Arial"/>
          <w:lang w:val="en-GB"/>
        </w:rPr>
      </w:pPr>
      <w:r w:rsidRPr="00CE537B">
        <w:rPr>
          <w:rFonts w:cs="Arial"/>
          <w:lang w:val="en-GB"/>
        </w:rPr>
        <w:t>Max power</w:t>
      </w:r>
      <w:r w:rsidRPr="00CE537B">
        <w:rPr>
          <w:rFonts w:cs="Arial"/>
          <w:lang w:val="en-GB"/>
        </w:rPr>
        <w:tab/>
      </w:r>
      <w:r w:rsidRPr="00CE537B">
        <w:rPr>
          <w:rFonts w:cs="Arial"/>
          <w:lang w:val="en-GB"/>
        </w:rPr>
        <w:tab/>
        <w:t>136PS @ 4,000rpm</w:t>
      </w:r>
    </w:p>
    <w:p w14:paraId="3A3FF4F3" w14:textId="77777777" w:rsidR="00CE537B" w:rsidRPr="00CE537B" w:rsidRDefault="00CE537B" w:rsidP="00CE537B">
      <w:pPr>
        <w:spacing w:line="240" w:lineRule="auto"/>
        <w:rPr>
          <w:rFonts w:cs="Arial"/>
          <w:lang w:val="en-GB"/>
        </w:rPr>
      </w:pPr>
      <w:r w:rsidRPr="00CE537B">
        <w:rPr>
          <w:rFonts w:cs="Arial"/>
          <w:lang w:val="en-GB"/>
        </w:rPr>
        <w:t>Max torque</w:t>
      </w:r>
      <w:r w:rsidRPr="00CE537B">
        <w:rPr>
          <w:rFonts w:cs="Arial"/>
          <w:lang w:val="en-GB"/>
        </w:rPr>
        <w:tab/>
      </w:r>
      <w:r w:rsidRPr="00CE537B">
        <w:rPr>
          <w:rFonts w:cs="Arial"/>
          <w:lang w:val="en-GB"/>
        </w:rPr>
        <w:tab/>
        <w:t>280Nm @ 1,500-3,000 rpm and 320Nm @ 2,000-2,250rpm</w:t>
      </w:r>
    </w:p>
    <w:p w14:paraId="42A4E2B9" w14:textId="77777777" w:rsidR="00CE537B" w:rsidRPr="00CE537B" w:rsidRDefault="00CE537B" w:rsidP="00CE537B">
      <w:pPr>
        <w:spacing w:line="240" w:lineRule="auto"/>
        <w:rPr>
          <w:rFonts w:cs="Arial"/>
          <w:lang w:val="en-GB"/>
        </w:rPr>
      </w:pPr>
      <w:r w:rsidRPr="00CE537B">
        <w:rPr>
          <w:rFonts w:cs="Arial"/>
          <w:lang w:val="en-GB"/>
        </w:rPr>
        <w:t>Valve system</w:t>
      </w:r>
      <w:r w:rsidRPr="00CE537B">
        <w:rPr>
          <w:rFonts w:cs="Arial"/>
          <w:lang w:val="en-GB"/>
        </w:rPr>
        <w:tab/>
      </w:r>
      <w:r w:rsidRPr="00CE537B">
        <w:rPr>
          <w:rFonts w:cs="Arial"/>
          <w:lang w:val="en-GB"/>
        </w:rPr>
        <w:tab/>
        <w:t xml:space="preserve">16 (four per cylinder) </w:t>
      </w:r>
    </w:p>
    <w:p w14:paraId="4A9AA1E2" w14:textId="77777777" w:rsidR="00CE537B" w:rsidRPr="00CE537B" w:rsidRDefault="00CE537B" w:rsidP="00CE537B">
      <w:pPr>
        <w:spacing w:line="240" w:lineRule="auto"/>
        <w:rPr>
          <w:rFonts w:cs="Arial"/>
          <w:lang w:val="en-GB"/>
        </w:rPr>
      </w:pPr>
      <w:r w:rsidRPr="00CE537B">
        <w:rPr>
          <w:rFonts w:cs="Arial"/>
          <w:lang w:val="en-GB"/>
        </w:rPr>
        <w:t>Fuel system</w:t>
      </w:r>
      <w:r w:rsidRPr="00CE537B">
        <w:rPr>
          <w:rFonts w:cs="Arial"/>
          <w:lang w:val="en-GB"/>
        </w:rPr>
        <w:tab/>
      </w:r>
      <w:r w:rsidRPr="00CE537B">
        <w:rPr>
          <w:rFonts w:cs="Arial"/>
          <w:lang w:val="en-GB"/>
        </w:rPr>
        <w:tab/>
        <w:t>Common rail direct injection</w:t>
      </w:r>
    </w:p>
    <w:p w14:paraId="29412A4D" w14:textId="77777777" w:rsidR="00CE537B" w:rsidRPr="00CE537B" w:rsidRDefault="00CE537B" w:rsidP="00CE537B">
      <w:pPr>
        <w:spacing w:line="240" w:lineRule="auto"/>
        <w:rPr>
          <w:rFonts w:cs="Arial"/>
          <w:lang w:val="en-GB"/>
        </w:rPr>
      </w:pPr>
    </w:p>
    <w:p w14:paraId="4400A596" w14:textId="77777777" w:rsidR="00CE537B" w:rsidRPr="00CE537B" w:rsidRDefault="00CE537B" w:rsidP="00CE537B">
      <w:pPr>
        <w:spacing w:line="240" w:lineRule="auto"/>
        <w:rPr>
          <w:rFonts w:cs="Arial"/>
          <w:lang w:val="en-GB"/>
        </w:rPr>
      </w:pPr>
      <w:r w:rsidRPr="00CE537B">
        <w:rPr>
          <w:rFonts w:cs="Arial"/>
          <w:lang w:val="en-GB"/>
        </w:rPr>
        <w:t>Battery and electric motor</w:t>
      </w:r>
    </w:p>
    <w:p w14:paraId="67DD4E9F" w14:textId="77777777" w:rsidR="00CE537B" w:rsidRPr="00CE537B" w:rsidRDefault="00CE537B" w:rsidP="00CE537B">
      <w:pPr>
        <w:spacing w:line="240" w:lineRule="auto"/>
        <w:rPr>
          <w:rFonts w:cs="Arial"/>
          <w:lang w:val="en-GB"/>
        </w:rPr>
      </w:pPr>
      <w:r w:rsidRPr="00CE537B">
        <w:rPr>
          <w:rFonts w:cs="Arial"/>
          <w:lang w:val="en-GB"/>
        </w:rPr>
        <w:t>Battery type</w:t>
      </w:r>
      <w:r w:rsidRPr="00CE537B">
        <w:rPr>
          <w:rFonts w:cs="Arial"/>
          <w:lang w:val="en-GB"/>
        </w:rPr>
        <w:tab/>
      </w:r>
      <w:r w:rsidRPr="00CE537B">
        <w:rPr>
          <w:rFonts w:cs="Arial"/>
          <w:lang w:val="en-GB"/>
        </w:rPr>
        <w:tab/>
        <w:t>Lithium-ion polymer</w:t>
      </w:r>
    </w:p>
    <w:p w14:paraId="301E0F84" w14:textId="77777777" w:rsidR="00CE537B" w:rsidRPr="00CE537B" w:rsidRDefault="00CE537B" w:rsidP="00CE537B">
      <w:pPr>
        <w:spacing w:line="240" w:lineRule="auto"/>
        <w:rPr>
          <w:rFonts w:cs="Arial"/>
          <w:lang w:val="en-GB"/>
        </w:rPr>
      </w:pPr>
      <w:r w:rsidRPr="00CE537B">
        <w:rPr>
          <w:rFonts w:cs="Arial"/>
          <w:lang w:val="en-GB"/>
        </w:rPr>
        <w:t>Battery voltage</w:t>
      </w:r>
      <w:r w:rsidRPr="00CE537B">
        <w:rPr>
          <w:rFonts w:cs="Arial"/>
          <w:lang w:val="en-GB"/>
        </w:rPr>
        <w:tab/>
        <w:t>45V</w:t>
      </w:r>
    </w:p>
    <w:p w14:paraId="0C46080F" w14:textId="77777777" w:rsidR="00CE537B" w:rsidRPr="00CE537B" w:rsidRDefault="00CE537B" w:rsidP="00CE537B">
      <w:pPr>
        <w:spacing w:line="240" w:lineRule="auto"/>
        <w:rPr>
          <w:rFonts w:cs="Arial"/>
          <w:lang w:val="en-GB"/>
        </w:rPr>
      </w:pPr>
      <w:r w:rsidRPr="00CE537B">
        <w:rPr>
          <w:rFonts w:cs="Arial"/>
          <w:lang w:val="en-GB"/>
        </w:rPr>
        <w:t>Battery energy</w:t>
      </w:r>
      <w:r w:rsidRPr="00CE537B">
        <w:rPr>
          <w:rFonts w:cs="Arial"/>
          <w:lang w:val="en-GB"/>
        </w:rPr>
        <w:tab/>
      </w:r>
      <w:r w:rsidRPr="00CE537B">
        <w:rPr>
          <w:rFonts w:cs="Arial"/>
          <w:lang w:val="en-GB"/>
        </w:rPr>
        <w:tab/>
        <w:t>0.437kWh</w:t>
      </w:r>
    </w:p>
    <w:p w14:paraId="75AFD766" w14:textId="77777777" w:rsidR="00CE537B" w:rsidRPr="00CE537B" w:rsidRDefault="00CE537B" w:rsidP="00CE537B">
      <w:pPr>
        <w:spacing w:line="240" w:lineRule="auto"/>
        <w:rPr>
          <w:rFonts w:cs="Arial"/>
          <w:lang w:val="en-GB"/>
        </w:rPr>
      </w:pPr>
    </w:p>
    <w:p w14:paraId="75E76DD8" w14:textId="3437B07C" w:rsidR="00CE537B" w:rsidRPr="00CE537B" w:rsidRDefault="00CE537B" w:rsidP="00CE537B">
      <w:pPr>
        <w:spacing w:line="240" w:lineRule="auto"/>
        <w:rPr>
          <w:rFonts w:cs="Arial"/>
          <w:lang w:val="en-GB"/>
        </w:rPr>
      </w:pPr>
      <w:r w:rsidRPr="00CE537B">
        <w:rPr>
          <w:rFonts w:cs="Arial"/>
          <w:lang w:val="en-GB"/>
        </w:rPr>
        <w:t>Fuel economy</w:t>
      </w:r>
      <w:r w:rsidRPr="00CE537B">
        <w:rPr>
          <w:rFonts w:cs="Arial"/>
          <w:lang w:val="en-GB"/>
        </w:rPr>
        <w:tab/>
      </w:r>
      <w:r w:rsidRPr="00CE537B">
        <w:rPr>
          <w:rFonts w:cs="Arial"/>
          <w:lang w:val="en-GB"/>
        </w:rPr>
        <w:tab/>
        <w:t>4.8</w:t>
      </w:r>
      <w:r w:rsidR="002E3021">
        <w:rPr>
          <w:rFonts w:cs="Arial"/>
          <w:lang w:val="en-GB"/>
        </w:rPr>
        <w:t>-</w:t>
      </w:r>
      <w:r w:rsidRPr="00CE537B">
        <w:rPr>
          <w:rFonts w:cs="Arial"/>
          <w:lang w:val="en-GB"/>
        </w:rPr>
        <w:t>5</w:t>
      </w:r>
      <w:r w:rsidR="002E3021">
        <w:rPr>
          <w:rFonts w:cs="Arial"/>
          <w:lang w:val="en-GB"/>
        </w:rPr>
        <w:t>.9</w:t>
      </w:r>
      <w:r w:rsidRPr="00CE537B">
        <w:rPr>
          <w:rFonts w:cs="Arial"/>
          <w:lang w:val="en-GB"/>
        </w:rPr>
        <w:t xml:space="preserve"> (depending on powertrain and drivetrain combination)</w:t>
      </w:r>
    </w:p>
    <w:p w14:paraId="77FCD0A4" w14:textId="22B50F63" w:rsidR="00CE537B" w:rsidRPr="00CE537B" w:rsidRDefault="00CE537B" w:rsidP="00CE537B">
      <w:pPr>
        <w:spacing w:line="240" w:lineRule="auto"/>
        <w:rPr>
          <w:rFonts w:cs="Arial"/>
          <w:lang w:val="en-GB"/>
        </w:rPr>
      </w:pPr>
      <w:r w:rsidRPr="00CE537B">
        <w:rPr>
          <w:rFonts w:cs="Arial"/>
          <w:lang w:val="en-GB"/>
        </w:rPr>
        <w:t>(combined,</w:t>
      </w:r>
      <w:r w:rsidR="00E709C1">
        <w:rPr>
          <w:rFonts w:cs="Arial"/>
          <w:lang w:val="en-GB"/>
        </w:rPr>
        <w:t xml:space="preserve"> </w:t>
      </w:r>
      <w:r w:rsidRPr="00CE537B">
        <w:rPr>
          <w:rFonts w:cs="Arial"/>
          <w:lang w:val="en-GB"/>
        </w:rPr>
        <w:t>L/100</w:t>
      </w:r>
      <w:proofErr w:type="gramStart"/>
      <w:r w:rsidRPr="00CE537B">
        <w:rPr>
          <w:rFonts w:cs="Arial"/>
          <w:lang w:val="en-GB"/>
        </w:rPr>
        <w:t>km)*</w:t>
      </w:r>
      <w:proofErr w:type="gramEnd"/>
    </w:p>
    <w:p w14:paraId="38DD249B" w14:textId="77777777" w:rsidR="00CE537B" w:rsidRPr="00CE537B" w:rsidRDefault="00CE537B" w:rsidP="00CE537B">
      <w:pPr>
        <w:spacing w:line="240" w:lineRule="auto"/>
        <w:rPr>
          <w:rFonts w:cs="Arial"/>
          <w:lang w:val="en-GB"/>
        </w:rPr>
      </w:pPr>
    </w:p>
    <w:p w14:paraId="16D2200F" w14:textId="51A6A4DF" w:rsidR="00CE537B" w:rsidRPr="00CE537B" w:rsidRDefault="00CE537B" w:rsidP="00CE537B">
      <w:pPr>
        <w:spacing w:line="240" w:lineRule="auto"/>
        <w:rPr>
          <w:rFonts w:cs="Arial"/>
          <w:lang w:val="en-GB"/>
        </w:rPr>
      </w:pPr>
      <w:r w:rsidRPr="00CE537B">
        <w:rPr>
          <w:rFonts w:cs="Arial"/>
          <w:lang w:val="en-GB"/>
        </w:rPr>
        <w:t>CO</w:t>
      </w:r>
      <w:r w:rsidRPr="00CE537B">
        <w:rPr>
          <w:rFonts w:cs="Arial"/>
          <w:vertAlign w:val="subscript"/>
          <w:lang w:val="en-GB"/>
        </w:rPr>
        <w:t>2</w:t>
      </w:r>
      <w:r w:rsidRPr="00CE537B">
        <w:rPr>
          <w:rFonts w:cs="Arial"/>
          <w:lang w:val="en-GB"/>
        </w:rPr>
        <w:t xml:space="preserve"> emissions</w:t>
      </w:r>
      <w:r w:rsidRPr="00CE537B">
        <w:rPr>
          <w:rFonts w:cs="Arial"/>
          <w:lang w:val="en-GB"/>
        </w:rPr>
        <w:tab/>
        <w:t>126.9-1</w:t>
      </w:r>
      <w:r w:rsidR="002E3021">
        <w:rPr>
          <w:rFonts w:cs="Arial"/>
          <w:lang w:val="en-GB"/>
        </w:rPr>
        <w:t>53</w:t>
      </w:r>
      <w:r w:rsidRPr="00CE537B">
        <w:rPr>
          <w:rFonts w:cs="Arial"/>
          <w:lang w:val="en-GB"/>
        </w:rPr>
        <w:t>.9 (depending on powertrain and drivetrain combination)</w:t>
      </w:r>
    </w:p>
    <w:p w14:paraId="010FDB8D" w14:textId="4A01C0FE" w:rsidR="002E3021" w:rsidRPr="00CE537B" w:rsidRDefault="002E3021" w:rsidP="002E3021">
      <w:pPr>
        <w:spacing w:line="240" w:lineRule="auto"/>
        <w:rPr>
          <w:rFonts w:cs="Arial"/>
          <w:lang w:val="en-GB"/>
        </w:rPr>
      </w:pPr>
      <w:r w:rsidRPr="00CE537B">
        <w:rPr>
          <w:rFonts w:cs="Arial"/>
          <w:lang w:val="en-GB"/>
        </w:rPr>
        <w:t>(</w:t>
      </w:r>
      <w:r w:rsidR="00200A4A">
        <w:rPr>
          <w:rFonts w:cs="Arial"/>
          <w:lang w:val="en-GB"/>
        </w:rPr>
        <w:t xml:space="preserve">combined </w:t>
      </w:r>
      <w:r w:rsidRPr="00CE537B">
        <w:rPr>
          <w:rFonts w:cs="Arial"/>
          <w:lang w:val="en-GB"/>
        </w:rPr>
        <w:t>g/</w:t>
      </w:r>
      <w:proofErr w:type="gramStart"/>
      <w:r w:rsidRPr="00CE537B">
        <w:rPr>
          <w:rFonts w:cs="Arial"/>
          <w:lang w:val="en-GB"/>
        </w:rPr>
        <w:t>km)*</w:t>
      </w:r>
      <w:proofErr w:type="gramEnd"/>
    </w:p>
    <w:p w14:paraId="58667036" w14:textId="77777777" w:rsidR="002E3021" w:rsidRPr="00CE537B" w:rsidRDefault="002E3021" w:rsidP="002E3021">
      <w:pPr>
        <w:spacing w:line="240" w:lineRule="auto"/>
        <w:rPr>
          <w:rFonts w:cs="Arial"/>
          <w:i/>
          <w:iCs/>
          <w:lang w:val="en-GB"/>
        </w:rPr>
      </w:pPr>
      <w:r w:rsidRPr="00CE537B">
        <w:rPr>
          <w:rFonts w:cs="Arial"/>
          <w:i/>
          <w:iCs/>
          <w:lang w:val="en-GB"/>
        </w:rPr>
        <w:t>*Fuel economy and emissions: driving range standards are calculated using the World Harmonised Light Vehicle Test Procedure (WLTP).</w:t>
      </w:r>
      <w:r>
        <w:rPr>
          <w:rFonts w:cs="Arial"/>
          <w:i/>
          <w:iCs/>
          <w:lang w:val="en-GB"/>
        </w:rPr>
        <w:t xml:space="preserve"> Figures refer to the low value.</w:t>
      </w:r>
    </w:p>
    <w:p w14:paraId="2BF383DF" w14:textId="77777777" w:rsidR="00CE537B" w:rsidRPr="00CE537B" w:rsidRDefault="00CE537B" w:rsidP="00CE537B">
      <w:pPr>
        <w:rPr>
          <w:color w:val="FF0000"/>
          <w:lang w:val="en-GB"/>
        </w:rPr>
      </w:pPr>
    </w:p>
    <w:p w14:paraId="3816CE5D" w14:textId="77777777" w:rsidR="00CE537B" w:rsidRPr="00CE537B" w:rsidRDefault="00CE537B" w:rsidP="00CE537B">
      <w:pPr>
        <w:spacing w:line="240" w:lineRule="auto"/>
        <w:rPr>
          <w:rFonts w:cs="Arial"/>
          <w:lang w:val="en-GB"/>
        </w:rPr>
      </w:pPr>
      <w:r w:rsidRPr="00CE537B">
        <w:rPr>
          <w:rFonts w:cs="Arial"/>
          <w:lang w:val="en-GB"/>
        </w:rPr>
        <w:t>0-100 km/h</w:t>
      </w:r>
      <w:r w:rsidRPr="00CE537B">
        <w:rPr>
          <w:rFonts w:cs="Arial"/>
          <w:lang w:val="en-GB"/>
        </w:rPr>
        <w:tab/>
      </w:r>
      <w:r w:rsidRPr="00CE537B">
        <w:rPr>
          <w:rFonts w:cs="Arial"/>
          <w:lang w:val="en-GB"/>
        </w:rPr>
        <w:tab/>
        <w:t>11.4-11.7 seconds (depending on powertrain and drivetrain combination)</w:t>
      </w:r>
    </w:p>
    <w:p w14:paraId="5DF7A325" w14:textId="77777777" w:rsidR="00CE537B" w:rsidRPr="00CE537B" w:rsidRDefault="00CE537B" w:rsidP="00CE537B">
      <w:pPr>
        <w:spacing w:line="240" w:lineRule="auto"/>
        <w:rPr>
          <w:rFonts w:cs="Arial"/>
          <w:lang w:val="en-GB"/>
        </w:rPr>
      </w:pPr>
      <w:r w:rsidRPr="00CE537B">
        <w:rPr>
          <w:rFonts w:cs="Arial"/>
          <w:lang w:val="en-GB"/>
        </w:rPr>
        <w:t>Top speed (km/h)</w:t>
      </w:r>
      <w:r w:rsidRPr="00CE537B">
        <w:rPr>
          <w:rFonts w:cs="Arial"/>
          <w:lang w:val="en-GB"/>
        </w:rPr>
        <w:tab/>
        <w:t>180</w:t>
      </w:r>
    </w:p>
    <w:p w14:paraId="003AA8B9" w14:textId="77777777" w:rsidR="00CE537B" w:rsidRPr="00CE537B" w:rsidRDefault="00CE537B" w:rsidP="00CE537B">
      <w:pPr>
        <w:spacing w:line="240" w:lineRule="auto"/>
        <w:rPr>
          <w:rFonts w:cs="Arial"/>
          <w:b/>
          <w:lang w:val="en-GB"/>
        </w:rPr>
      </w:pPr>
    </w:p>
    <w:p w14:paraId="6567725C" w14:textId="77777777" w:rsidR="00CE537B" w:rsidRPr="00CE537B" w:rsidRDefault="00CE537B" w:rsidP="00CE537B">
      <w:pPr>
        <w:spacing w:line="240" w:lineRule="auto"/>
        <w:ind w:left="2160" w:hanging="2160"/>
        <w:rPr>
          <w:rFonts w:cs="Arial"/>
          <w:bCs/>
          <w:lang w:val="en-GB"/>
        </w:rPr>
      </w:pPr>
      <w:r w:rsidRPr="00CE537B">
        <w:rPr>
          <w:rFonts w:cs="Arial"/>
          <w:bCs/>
          <w:lang w:val="en-GB"/>
        </w:rPr>
        <w:t>Transmission:</w:t>
      </w:r>
      <w:r w:rsidRPr="00CE537B">
        <w:rPr>
          <w:rFonts w:cs="Arial"/>
          <w:bCs/>
          <w:lang w:val="en-GB"/>
        </w:rPr>
        <w:tab/>
      </w:r>
      <w:r w:rsidRPr="00CE537B">
        <w:rPr>
          <w:rFonts w:cs="Arial"/>
          <w:lang w:val="en-GB"/>
        </w:rPr>
        <w:t>6-speed intelligent manual transmission (iMT) or 7-speed dual-clutch automatic transmission (7DCT)</w:t>
      </w:r>
    </w:p>
    <w:p w14:paraId="4C9B1342" w14:textId="77777777" w:rsidR="00CE537B" w:rsidRPr="00CE537B" w:rsidRDefault="00CE537B" w:rsidP="00CE537B">
      <w:pPr>
        <w:spacing w:line="240" w:lineRule="auto"/>
        <w:rPr>
          <w:rFonts w:cs="Arial"/>
          <w:lang w:val="en-GB"/>
        </w:rPr>
      </w:pPr>
    </w:p>
    <w:p w14:paraId="743E990D" w14:textId="77777777" w:rsidR="00CE537B" w:rsidRPr="00CE537B" w:rsidRDefault="00CE537B" w:rsidP="00CE537B">
      <w:pPr>
        <w:spacing w:line="240" w:lineRule="auto"/>
        <w:rPr>
          <w:rFonts w:cs="Arial"/>
          <w:b/>
          <w:bCs/>
          <w:lang w:val="en-GB"/>
        </w:rPr>
      </w:pPr>
      <w:r w:rsidRPr="005C5786">
        <w:rPr>
          <w:rFonts w:cs="Arial"/>
          <w:b/>
          <w:bCs/>
        </w:rPr>
        <w:t xml:space="preserve">Gasoline </w:t>
      </w:r>
      <w:r w:rsidRPr="00CE537B">
        <w:rPr>
          <w:rFonts w:cs="Arial"/>
          <w:b/>
          <w:bCs/>
          <w:lang w:val="en-GB"/>
        </w:rPr>
        <w:t>model</w:t>
      </w:r>
    </w:p>
    <w:p w14:paraId="20826BE7" w14:textId="77777777" w:rsidR="00CE537B" w:rsidRPr="00CE537B" w:rsidRDefault="00CE537B" w:rsidP="00CE537B">
      <w:pPr>
        <w:spacing w:line="240" w:lineRule="auto"/>
        <w:rPr>
          <w:rFonts w:cs="Arial"/>
          <w:lang w:val="en-GB"/>
        </w:rPr>
      </w:pPr>
      <w:r w:rsidRPr="00CE537B">
        <w:rPr>
          <w:rFonts w:cs="Arial"/>
          <w:lang w:val="en-GB"/>
        </w:rPr>
        <w:t xml:space="preserve">1.6-litre / 150PS T-GDi </w:t>
      </w:r>
    </w:p>
    <w:p w14:paraId="46725136" w14:textId="77777777" w:rsidR="00CE537B" w:rsidRPr="00CE537B" w:rsidRDefault="00CE537B" w:rsidP="00CE537B">
      <w:pPr>
        <w:spacing w:line="240" w:lineRule="auto"/>
        <w:rPr>
          <w:rFonts w:cs="Arial"/>
          <w:lang w:val="en-GB"/>
        </w:rPr>
      </w:pPr>
      <w:r w:rsidRPr="00CE537B">
        <w:rPr>
          <w:rFonts w:cs="Arial"/>
          <w:lang w:val="en-GB"/>
        </w:rPr>
        <w:t>Type</w:t>
      </w:r>
      <w:r w:rsidRPr="00CE537B">
        <w:rPr>
          <w:rFonts w:cs="Arial"/>
          <w:lang w:val="en-GB"/>
        </w:rPr>
        <w:tab/>
      </w:r>
      <w:r w:rsidRPr="00CE537B">
        <w:rPr>
          <w:rFonts w:cs="Arial"/>
          <w:lang w:val="en-GB"/>
        </w:rPr>
        <w:tab/>
      </w:r>
      <w:r w:rsidRPr="00CE537B">
        <w:rPr>
          <w:rFonts w:cs="Arial"/>
          <w:lang w:val="en-GB"/>
        </w:rPr>
        <w:tab/>
        <w:t>Four cylinder turbocharged in-line</w:t>
      </w:r>
    </w:p>
    <w:p w14:paraId="2AA26BB8" w14:textId="77777777" w:rsidR="00CE537B" w:rsidRPr="00CE537B" w:rsidRDefault="00CE537B" w:rsidP="00CE537B">
      <w:pPr>
        <w:spacing w:line="240" w:lineRule="auto"/>
        <w:rPr>
          <w:rFonts w:cs="Arial"/>
          <w:lang w:val="en-GB"/>
        </w:rPr>
      </w:pPr>
      <w:r w:rsidRPr="00CE537B">
        <w:rPr>
          <w:rFonts w:cs="Arial"/>
          <w:lang w:val="en-GB"/>
        </w:rPr>
        <w:t>Capacity</w:t>
      </w:r>
      <w:r w:rsidRPr="00CE537B">
        <w:rPr>
          <w:rFonts w:cs="Arial"/>
          <w:lang w:val="en-GB"/>
        </w:rPr>
        <w:tab/>
      </w:r>
      <w:r w:rsidRPr="00CE537B">
        <w:rPr>
          <w:rFonts w:cs="Arial"/>
          <w:lang w:val="en-GB"/>
        </w:rPr>
        <w:tab/>
        <w:t>1,598 cc</w:t>
      </w:r>
    </w:p>
    <w:p w14:paraId="340B4949" w14:textId="77777777" w:rsidR="00CE537B" w:rsidRPr="00CE537B" w:rsidRDefault="00CE537B" w:rsidP="00CE537B">
      <w:pPr>
        <w:spacing w:line="240" w:lineRule="auto"/>
        <w:rPr>
          <w:rFonts w:cs="Arial"/>
          <w:lang w:val="en-GB"/>
        </w:rPr>
      </w:pPr>
      <w:r w:rsidRPr="00CE537B">
        <w:rPr>
          <w:rFonts w:cs="Arial"/>
          <w:lang w:val="en-GB"/>
        </w:rPr>
        <w:t>Bore and stroke</w:t>
      </w:r>
      <w:r w:rsidRPr="00CE537B">
        <w:rPr>
          <w:rFonts w:cs="Arial"/>
          <w:lang w:val="en-GB"/>
        </w:rPr>
        <w:tab/>
        <w:t>75.6 x 89.0</w:t>
      </w:r>
    </w:p>
    <w:p w14:paraId="30074E63" w14:textId="77777777" w:rsidR="00CE537B" w:rsidRPr="00CE537B" w:rsidRDefault="00CE537B" w:rsidP="00CE537B">
      <w:pPr>
        <w:spacing w:line="240" w:lineRule="auto"/>
        <w:rPr>
          <w:rFonts w:cs="Arial"/>
          <w:lang w:val="en-GB"/>
        </w:rPr>
      </w:pPr>
      <w:r w:rsidRPr="00CE537B">
        <w:rPr>
          <w:rFonts w:cs="Arial"/>
          <w:lang w:val="en-GB"/>
        </w:rPr>
        <w:t>Compression ratio</w:t>
      </w:r>
      <w:r w:rsidRPr="00CE537B">
        <w:rPr>
          <w:rFonts w:cs="Arial"/>
          <w:lang w:val="en-GB"/>
        </w:rPr>
        <w:tab/>
        <w:t>10.5</w:t>
      </w:r>
    </w:p>
    <w:p w14:paraId="2356EFC7" w14:textId="77777777" w:rsidR="00CE537B" w:rsidRPr="00CE537B" w:rsidRDefault="00CE537B" w:rsidP="00CE537B">
      <w:pPr>
        <w:spacing w:line="240" w:lineRule="auto"/>
        <w:rPr>
          <w:rFonts w:cs="Arial"/>
          <w:lang w:val="en-GB"/>
        </w:rPr>
      </w:pPr>
      <w:r w:rsidRPr="00CE537B">
        <w:rPr>
          <w:rFonts w:cs="Arial"/>
          <w:lang w:val="en-GB"/>
        </w:rPr>
        <w:t>Max power</w:t>
      </w:r>
      <w:r w:rsidRPr="00CE537B">
        <w:rPr>
          <w:rFonts w:cs="Arial"/>
          <w:lang w:val="en-GB"/>
        </w:rPr>
        <w:tab/>
      </w:r>
      <w:r w:rsidRPr="00CE537B">
        <w:rPr>
          <w:rFonts w:cs="Arial"/>
          <w:lang w:val="en-GB"/>
        </w:rPr>
        <w:tab/>
        <w:t>150PS @ 5,500rpm</w:t>
      </w:r>
    </w:p>
    <w:p w14:paraId="59396787" w14:textId="77777777" w:rsidR="00CE537B" w:rsidRPr="00CE537B" w:rsidRDefault="00CE537B" w:rsidP="00CE537B">
      <w:pPr>
        <w:spacing w:line="240" w:lineRule="auto"/>
        <w:rPr>
          <w:rFonts w:cs="Arial"/>
          <w:lang w:val="en-GB"/>
        </w:rPr>
      </w:pPr>
      <w:r w:rsidRPr="00CE537B">
        <w:rPr>
          <w:rFonts w:cs="Arial"/>
          <w:lang w:val="en-GB"/>
        </w:rPr>
        <w:t>Max torque</w:t>
      </w:r>
      <w:r w:rsidRPr="00CE537B">
        <w:rPr>
          <w:rFonts w:cs="Arial"/>
          <w:lang w:val="en-GB"/>
        </w:rPr>
        <w:tab/>
      </w:r>
      <w:r w:rsidRPr="00CE537B">
        <w:rPr>
          <w:rFonts w:cs="Arial"/>
          <w:lang w:val="en-GB"/>
        </w:rPr>
        <w:tab/>
        <w:t xml:space="preserve">250Nm @ 1,500-4,500 rpm </w:t>
      </w:r>
    </w:p>
    <w:p w14:paraId="0A4595C4" w14:textId="77777777" w:rsidR="00CE537B" w:rsidRPr="00CE537B" w:rsidRDefault="00CE537B" w:rsidP="00CE537B">
      <w:pPr>
        <w:spacing w:line="240" w:lineRule="auto"/>
        <w:rPr>
          <w:rFonts w:cs="Arial"/>
          <w:lang w:val="en-GB"/>
        </w:rPr>
      </w:pPr>
      <w:r w:rsidRPr="00CE537B">
        <w:rPr>
          <w:rFonts w:cs="Arial"/>
          <w:lang w:val="en-GB"/>
        </w:rPr>
        <w:t>Valve system</w:t>
      </w:r>
      <w:r w:rsidRPr="00CE537B">
        <w:rPr>
          <w:rFonts w:cs="Arial"/>
          <w:lang w:val="en-GB"/>
        </w:rPr>
        <w:tab/>
      </w:r>
      <w:r w:rsidRPr="00CE537B">
        <w:rPr>
          <w:rFonts w:cs="Arial"/>
          <w:lang w:val="en-GB"/>
        </w:rPr>
        <w:tab/>
        <w:t>16 (four per cylinder) intake and exhaust CVVT;</w:t>
      </w:r>
    </w:p>
    <w:p w14:paraId="2A8F2D03" w14:textId="77777777" w:rsidR="00CE537B" w:rsidRPr="00CE537B" w:rsidRDefault="00CE537B" w:rsidP="00CE537B">
      <w:pPr>
        <w:spacing w:line="240" w:lineRule="auto"/>
        <w:ind w:left="1440" w:firstLine="720"/>
        <w:rPr>
          <w:rFonts w:cs="Arial"/>
          <w:lang w:val="en-GB"/>
        </w:rPr>
      </w:pPr>
      <w:r w:rsidRPr="00CE537B">
        <w:rPr>
          <w:rFonts w:cs="Arial"/>
          <w:lang w:val="en-GB"/>
        </w:rPr>
        <w:t>16 valve swing arms with hydraulic lash adjuster</w:t>
      </w:r>
    </w:p>
    <w:p w14:paraId="51BE9764" w14:textId="77777777" w:rsidR="00CE537B" w:rsidRPr="00CE537B" w:rsidRDefault="00CE537B" w:rsidP="00CE537B">
      <w:pPr>
        <w:spacing w:line="240" w:lineRule="auto"/>
        <w:rPr>
          <w:rFonts w:cs="Arial"/>
          <w:lang w:val="en-GB"/>
        </w:rPr>
      </w:pPr>
      <w:r w:rsidRPr="00CE537B">
        <w:rPr>
          <w:rFonts w:cs="Arial"/>
          <w:lang w:val="en-GB"/>
        </w:rPr>
        <w:t>Fuel system</w:t>
      </w:r>
      <w:r w:rsidRPr="00CE537B">
        <w:rPr>
          <w:rFonts w:cs="Arial"/>
          <w:lang w:val="en-GB"/>
        </w:rPr>
        <w:tab/>
      </w:r>
      <w:r w:rsidRPr="00CE537B">
        <w:rPr>
          <w:rFonts w:cs="Arial"/>
          <w:lang w:val="en-GB"/>
        </w:rPr>
        <w:tab/>
        <w:t>Gasoline direct injection</w:t>
      </w:r>
    </w:p>
    <w:p w14:paraId="17C2C63A" w14:textId="77777777" w:rsidR="00CE537B" w:rsidRPr="00CE537B" w:rsidRDefault="00CE537B" w:rsidP="00CE537B">
      <w:pPr>
        <w:spacing w:line="240" w:lineRule="auto"/>
        <w:rPr>
          <w:rFonts w:cs="Arial"/>
          <w:lang w:val="en-GB"/>
        </w:rPr>
      </w:pPr>
    </w:p>
    <w:p w14:paraId="263B4BF4" w14:textId="77777777" w:rsidR="00CE537B" w:rsidRPr="00CE537B" w:rsidRDefault="00CE537B" w:rsidP="00CE537B">
      <w:pPr>
        <w:spacing w:line="240" w:lineRule="auto"/>
        <w:rPr>
          <w:rFonts w:cs="Arial"/>
          <w:lang w:val="en-GB"/>
        </w:rPr>
      </w:pPr>
      <w:r w:rsidRPr="00CE537B">
        <w:rPr>
          <w:rFonts w:cs="Arial"/>
          <w:lang w:val="en-GB"/>
        </w:rPr>
        <w:t>Fuel economy</w:t>
      </w:r>
      <w:r w:rsidRPr="00CE537B">
        <w:rPr>
          <w:rFonts w:cs="Arial"/>
          <w:lang w:val="en-GB"/>
        </w:rPr>
        <w:tab/>
      </w:r>
      <w:r w:rsidRPr="00CE537B">
        <w:rPr>
          <w:rFonts w:cs="Arial"/>
          <w:lang w:val="en-GB"/>
        </w:rPr>
        <w:tab/>
        <w:t>6.60</w:t>
      </w:r>
    </w:p>
    <w:p w14:paraId="4BDDA1E9" w14:textId="3BEF4F61" w:rsidR="00CE537B" w:rsidRPr="00CE537B" w:rsidRDefault="00E709C1" w:rsidP="00CE537B">
      <w:pPr>
        <w:spacing w:line="240" w:lineRule="auto"/>
        <w:rPr>
          <w:rFonts w:cs="Arial"/>
          <w:lang w:val="en-GB"/>
        </w:rPr>
      </w:pPr>
      <w:r>
        <w:rPr>
          <w:rFonts w:cs="Arial"/>
          <w:lang w:val="en-GB"/>
        </w:rPr>
        <w:t>(</w:t>
      </w:r>
      <w:r w:rsidR="00A76DB7">
        <w:rPr>
          <w:rFonts w:cs="Arial"/>
          <w:lang w:val="en-GB"/>
        </w:rPr>
        <w:t xml:space="preserve">combined, </w:t>
      </w:r>
      <w:r w:rsidR="00CE537B" w:rsidRPr="00CE537B">
        <w:rPr>
          <w:rFonts w:cs="Arial"/>
          <w:lang w:val="en-GB"/>
        </w:rPr>
        <w:t>L/100</w:t>
      </w:r>
      <w:proofErr w:type="gramStart"/>
      <w:r w:rsidR="00CE537B" w:rsidRPr="00CE537B">
        <w:rPr>
          <w:rFonts w:cs="Arial"/>
          <w:lang w:val="en-GB"/>
        </w:rPr>
        <w:t>km)*</w:t>
      </w:r>
      <w:proofErr w:type="gramEnd"/>
    </w:p>
    <w:p w14:paraId="1099526C" w14:textId="77777777" w:rsidR="00CE537B" w:rsidRPr="00CE537B" w:rsidRDefault="00CE537B" w:rsidP="00CE537B">
      <w:pPr>
        <w:spacing w:line="240" w:lineRule="auto"/>
        <w:rPr>
          <w:rFonts w:cs="Arial"/>
          <w:lang w:val="en-GB"/>
        </w:rPr>
      </w:pPr>
    </w:p>
    <w:p w14:paraId="47526CE6" w14:textId="77777777" w:rsidR="00200A4A" w:rsidRDefault="00200A4A" w:rsidP="00CE537B">
      <w:pPr>
        <w:spacing w:line="240" w:lineRule="auto"/>
        <w:rPr>
          <w:rFonts w:cs="Arial"/>
          <w:lang w:val="en-GB"/>
        </w:rPr>
      </w:pPr>
    </w:p>
    <w:p w14:paraId="64FBA67D" w14:textId="520C9239" w:rsidR="00CE537B" w:rsidRPr="00CE537B" w:rsidRDefault="00CE537B" w:rsidP="00CE537B">
      <w:pPr>
        <w:spacing w:line="240" w:lineRule="auto"/>
        <w:rPr>
          <w:rFonts w:cs="Arial"/>
          <w:lang w:val="en-GB"/>
        </w:rPr>
      </w:pPr>
      <w:r w:rsidRPr="00CE537B">
        <w:rPr>
          <w:rFonts w:cs="Arial"/>
          <w:lang w:val="en-GB"/>
        </w:rPr>
        <w:lastRenderedPageBreak/>
        <w:t>CO</w:t>
      </w:r>
      <w:r w:rsidRPr="00CE537B">
        <w:rPr>
          <w:rFonts w:cs="Arial"/>
          <w:vertAlign w:val="subscript"/>
          <w:lang w:val="en-GB"/>
        </w:rPr>
        <w:t>2</w:t>
      </w:r>
      <w:r w:rsidRPr="00CE537B">
        <w:rPr>
          <w:rFonts w:cs="Arial"/>
          <w:lang w:val="en-GB"/>
        </w:rPr>
        <w:t xml:space="preserve"> emissions</w:t>
      </w:r>
      <w:r w:rsidRPr="00CE537B">
        <w:rPr>
          <w:rFonts w:cs="Arial"/>
          <w:lang w:val="en-GB"/>
        </w:rPr>
        <w:tab/>
        <w:t>149.</w:t>
      </w:r>
      <w:r w:rsidR="002E3021">
        <w:rPr>
          <w:rFonts w:cs="Arial"/>
          <w:lang w:val="en-GB"/>
        </w:rPr>
        <w:t>8</w:t>
      </w:r>
    </w:p>
    <w:p w14:paraId="4915C7DC" w14:textId="2C4AF102" w:rsidR="002E3021" w:rsidRPr="00CE537B" w:rsidRDefault="002E3021" w:rsidP="002E3021">
      <w:pPr>
        <w:spacing w:line="240" w:lineRule="auto"/>
        <w:rPr>
          <w:rFonts w:cs="Arial"/>
          <w:lang w:val="en-GB"/>
        </w:rPr>
      </w:pPr>
      <w:r w:rsidRPr="00CE537B">
        <w:rPr>
          <w:rFonts w:cs="Arial"/>
          <w:lang w:val="en-GB"/>
        </w:rPr>
        <w:t>(</w:t>
      </w:r>
      <w:r w:rsidR="00200A4A">
        <w:rPr>
          <w:rFonts w:cs="Arial"/>
          <w:lang w:val="en-GB"/>
        </w:rPr>
        <w:t xml:space="preserve">combined </w:t>
      </w:r>
      <w:r w:rsidRPr="00CE537B">
        <w:rPr>
          <w:rFonts w:cs="Arial"/>
          <w:lang w:val="en-GB"/>
        </w:rPr>
        <w:t>g/</w:t>
      </w:r>
      <w:proofErr w:type="gramStart"/>
      <w:r w:rsidRPr="00CE537B">
        <w:rPr>
          <w:rFonts w:cs="Arial"/>
          <w:lang w:val="en-GB"/>
        </w:rPr>
        <w:t>km)*</w:t>
      </w:r>
      <w:proofErr w:type="gramEnd"/>
    </w:p>
    <w:p w14:paraId="63A12C58" w14:textId="77777777" w:rsidR="002E3021" w:rsidRPr="00CE537B" w:rsidRDefault="002E3021" w:rsidP="002E3021">
      <w:pPr>
        <w:spacing w:line="240" w:lineRule="auto"/>
        <w:rPr>
          <w:rFonts w:cs="Arial"/>
          <w:i/>
          <w:iCs/>
          <w:lang w:val="en-GB"/>
        </w:rPr>
      </w:pPr>
      <w:r w:rsidRPr="00CE537B">
        <w:rPr>
          <w:rFonts w:cs="Arial"/>
          <w:i/>
          <w:iCs/>
          <w:lang w:val="en-GB"/>
        </w:rPr>
        <w:t>*Fuel economy and emissions: driving range standards are calculated using the World Harmonised Light Vehicle Test Procedure (WLTP).</w:t>
      </w:r>
      <w:r>
        <w:rPr>
          <w:rFonts w:cs="Arial"/>
          <w:i/>
          <w:iCs/>
          <w:lang w:val="en-GB"/>
        </w:rPr>
        <w:t xml:space="preserve"> Figures refer to the low value.</w:t>
      </w:r>
    </w:p>
    <w:p w14:paraId="2FE3B5A9" w14:textId="77777777" w:rsidR="00CE537B" w:rsidRPr="00CE537B" w:rsidRDefault="00CE537B" w:rsidP="00CE537B">
      <w:pPr>
        <w:rPr>
          <w:color w:val="FF0000"/>
          <w:lang w:val="en-GB"/>
        </w:rPr>
      </w:pPr>
    </w:p>
    <w:p w14:paraId="4DBCD043" w14:textId="77777777" w:rsidR="00CE537B" w:rsidRPr="00CE537B" w:rsidRDefault="00CE537B" w:rsidP="00CE537B">
      <w:pPr>
        <w:spacing w:line="240" w:lineRule="auto"/>
        <w:rPr>
          <w:rFonts w:cs="Arial"/>
          <w:lang w:val="en-GB"/>
        </w:rPr>
      </w:pPr>
      <w:r w:rsidRPr="00CE537B">
        <w:rPr>
          <w:rFonts w:cs="Arial"/>
          <w:lang w:val="en-GB"/>
        </w:rPr>
        <w:t>0-100 km/h</w:t>
      </w:r>
      <w:r w:rsidRPr="00CE537B">
        <w:rPr>
          <w:rFonts w:cs="Arial"/>
          <w:lang w:val="en-GB"/>
        </w:rPr>
        <w:tab/>
      </w:r>
      <w:r w:rsidRPr="00CE537B">
        <w:rPr>
          <w:rFonts w:cs="Arial"/>
          <w:lang w:val="en-GB"/>
        </w:rPr>
        <w:tab/>
        <w:t>10.3 seconds</w:t>
      </w:r>
    </w:p>
    <w:p w14:paraId="5F8E7933" w14:textId="77777777" w:rsidR="00CE537B" w:rsidRPr="00CE537B" w:rsidRDefault="00CE537B" w:rsidP="00CE537B">
      <w:pPr>
        <w:spacing w:line="240" w:lineRule="auto"/>
        <w:rPr>
          <w:rFonts w:cs="Arial"/>
          <w:lang w:val="en-GB"/>
        </w:rPr>
      </w:pPr>
      <w:r w:rsidRPr="00CE537B">
        <w:rPr>
          <w:rFonts w:cs="Arial"/>
          <w:lang w:val="en-GB"/>
        </w:rPr>
        <w:t>Top speed (km/h)</w:t>
      </w:r>
      <w:r w:rsidRPr="00CE537B">
        <w:rPr>
          <w:rFonts w:cs="Arial"/>
          <w:lang w:val="en-GB"/>
        </w:rPr>
        <w:tab/>
        <w:t>189</w:t>
      </w:r>
    </w:p>
    <w:p w14:paraId="77CC71B7" w14:textId="77777777" w:rsidR="00CE537B" w:rsidRPr="00CE537B" w:rsidRDefault="00CE537B" w:rsidP="00CE537B">
      <w:pPr>
        <w:spacing w:line="240" w:lineRule="auto"/>
        <w:rPr>
          <w:rFonts w:cs="Arial"/>
          <w:b/>
          <w:lang w:val="en-GB"/>
        </w:rPr>
      </w:pPr>
    </w:p>
    <w:p w14:paraId="793371AA" w14:textId="68D4000F" w:rsidR="00CE537B" w:rsidRPr="00CE537B" w:rsidRDefault="00CE537B" w:rsidP="00CE537B">
      <w:pPr>
        <w:spacing w:line="240" w:lineRule="auto"/>
        <w:ind w:left="2160" w:hanging="2160"/>
        <w:rPr>
          <w:rFonts w:cs="Arial"/>
          <w:lang w:val="en-GB"/>
        </w:rPr>
      </w:pPr>
      <w:r w:rsidRPr="00CE537B">
        <w:rPr>
          <w:rFonts w:cs="Arial"/>
          <w:bCs/>
          <w:lang w:val="en-GB"/>
        </w:rPr>
        <w:t>Transmission</w:t>
      </w:r>
      <w:r w:rsidRPr="00CE537B">
        <w:rPr>
          <w:rFonts w:cs="Arial"/>
          <w:lang w:val="en-GB"/>
        </w:rPr>
        <w:tab/>
      </w:r>
      <w:r w:rsidR="002E3021">
        <w:rPr>
          <w:rFonts w:cs="Arial"/>
          <w:lang w:val="en-GB"/>
        </w:rPr>
        <w:t>Si</w:t>
      </w:r>
      <w:r w:rsidRPr="00CE537B">
        <w:rPr>
          <w:rFonts w:cs="Arial"/>
          <w:lang w:val="en-GB"/>
        </w:rPr>
        <w:t>x-speed manual transmission (MT)</w:t>
      </w:r>
    </w:p>
    <w:p w14:paraId="459C6E15" w14:textId="77777777" w:rsidR="00CE537B" w:rsidRPr="00CE537B" w:rsidRDefault="00CE537B" w:rsidP="00CE537B">
      <w:pPr>
        <w:spacing w:line="240" w:lineRule="auto"/>
        <w:rPr>
          <w:rFonts w:cs="Arial"/>
          <w:lang w:val="en-GB"/>
        </w:rPr>
      </w:pPr>
    </w:p>
    <w:p w14:paraId="1D38080D" w14:textId="77777777" w:rsidR="00CE537B" w:rsidRPr="00CE537B" w:rsidRDefault="00CE537B" w:rsidP="00CE537B">
      <w:pPr>
        <w:spacing w:line="240" w:lineRule="auto"/>
        <w:rPr>
          <w:rFonts w:cs="Arial"/>
          <w:b/>
          <w:bCs/>
          <w:lang w:val="en-GB"/>
        </w:rPr>
      </w:pPr>
      <w:r w:rsidRPr="005C5786">
        <w:rPr>
          <w:rFonts w:cs="Arial"/>
          <w:b/>
          <w:bCs/>
        </w:rPr>
        <w:t xml:space="preserve">Diesel </w:t>
      </w:r>
      <w:r w:rsidRPr="00CE537B">
        <w:rPr>
          <w:rFonts w:cs="Arial"/>
          <w:b/>
          <w:bCs/>
          <w:lang w:val="en-GB"/>
        </w:rPr>
        <w:t>model</w:t>
      </w:r>
    </w:p>
    <w:p w14:paraId="0999AE32" w14:textId="77777777" w:rsidR="00CE537B" w:rsidRPr="00CE537B" w:rsidRDefault="00CE537B" w:rsidP="00CE537B">
      <w:pPr>
        <w:spacing w:line="240" w:lineRule="auto"/>
        <w:rPr>
          <w:rFonts w:cs="Arial"/>
          <w:lang w:val="en-GB"/>
        </w:rPr>
      </w:pPr>
      <w:r w:rsidRPr="00CE537B">
        <w:rPr>
          <w:rFonts w:cs="Arial"/>
          <w:lang w:val="en-GB"/>
        </w:rPr>
        <w:t>1.6-litre / 115PS Common rail direct injection</w:t>
      </w:r>
    </w:p>
    <w:p w14:paraId="67BC74FA" w14:textId="77777777" w:rsidR="00CE537B" w:rsidRPr="00CE537B" w:rsidRDefault="00CE537B" w:rsidP="00CE537B">
      <w:pPr>
        <w:spacing w:line="240" w:lineRule="auto"/>
        <w:rPr>
          <w:rFonts w:cs="Arial"/>
          <w:lang w:val="en-GB"/>
        </w:rPr>
      </w:pPr>
      <w:r w:rsidRPr="00CE537B">
        <w:rPr>
          <w:rFonts w:cs="Arial"/>
          <w:lang w:val="en-GB"/>
        </w:rPr>
        <w:t>Type</w:t>
      </w:r>
      <w:r w:rsidRPr="00CE537B">
        <w:rPr>
          <w:rFonts w:cs="Arial"/>
          <w:lang w:val="en-GB"/>
        </w:rPr>
        <w:tab/>
      </w:r>
      <w:r w:rsidRPr="00CE537B">
        <w:rPr>
          <w:rFonts w:cs="Arial"/>
          <w:lang w:val="en-GB"/>
        </w:rPr>
        <w:tab/>
      </w:r>
      <w:r w:rsidRPr="00CE537B">
        <w:rPr>
          <w:rFonts w:cs="Arial"/>
          <w:lang w:val="en-GB"/>
        </w:rPr>
        <w:tab/>
        <w:t>Four cylinder turbocharged in-line</w:t>
      </w:r>
    </w:p>
    <w:p w14:paraId="43E0793B" w14:textId="77777777" w:rsidR="00CE537B" w:rsidRPr="00CE537B" w:rsidRDefault="00CE537B" w:rsidP="00CE537B">
      <w:pPr>
        <w:spacing w:line="240" w:lineRule="auto"/>
        <w:rPr>
          <w:rFonts w:cs="Arial"/>
          <w:lang w:val="en-GB"/>
        </w:rPr>
      </w:pPr>
      <w:r w:rsidRPr="00CE537B">
        <w:rPr>
          <w:rFonts w:cs="Arial"/>
          <w:lang w:val="en-GB"/>
        </w:rPr>
        <w:t>Capacity</w:t>
      </w:r>
      <w:r w:rsidRPr="00CE537B">
        <w:rPr>
          <w:rFonts w:cs="Arial"/>
          <w:lang w:val="en-GB"/>
        </w:rPr>
        <w:tab/>
      </w:r>
      <w:r w:rsidRPr="00CE537B">
        <w:rPr>
          <w:rFonts w:cs="Arial"/>
          <w:lang w:val="en-GB"/>
        </w:rPr>
        <w:tab/>
        <w:t>1,598 cc</w:t>
      </w:r>
    </w:p>
    <w:p w14:paraId="1597A12E" w14:textId="77777777" w:rsidR="00CE537B" w:rsidRPr="00CE537B" w:rsidRDefault="00CE537B" w:rsidP="00CE537B">
      <w:pPr>
        <w:spacing w:line="240" w:lineRule="auto"/>
        <w:rPr>
          <w:rFonts w:cs="Arial"/>
          <w:lang w:val="en-GB"/>
        </w:rPr>
      </w:pPr>
      <w:r w:rsidRPr="00CE537B">
        <w:rPr>
          <w:rFonts w:cs="Arial"/>
          <w:lang w:val="en-GB"/>
        </w:rPr>
        <w:t>Bore and stroke</w:t>
      </w:r>
      <w:r w:rsidRPr="00CE537B">
        <w:rPr>
          <w:rFonts w:cs="Arial"/>
          <w:lang w:val="en-GB"/>
        </w:rPr>
        <w:tab/>
        <w:t>77 x 85.8</w:t>
      </w:r>
    </w:p>
    <w:p w14:paraId="750F25E5" w14:textId="77777777" w:rsidR="00CE537B" w:rsidRPr="00CE537B" w:rsidRDefault="00CE537B" w:rsidP="00CE537B">
      <w:pPr>
        <w:spacing w:line="240" w:lineRule="auto"/>
        <w:rPr>
          <w:rFonts w:cs="Arial"/>
          <w:lang w:val="en-GB"/>
        </w:rPr>
      </w:pPr>
      <w:r w:rsidRPr="00CE537B">
        <w:rPr>
          <w:rFonts w:cs="Arial"/>
          <w:lang w:val="en-GB"/>
        </w:rPr>
        <w:t>Compression ratio</w:t>
      </w:r>
      <w:r w:rsidRPr="00CE537B">
        <w:rPr>
          <w:rFonts w:cs="Arial"/>
          <w:lang w:val="en-GB"/>
        </w:rPr>
        <w:tab/>
        <w:t>15.9</w:t>
      </w:r>
    </w:p>
    <w:p w14:paraId="612DA745" w14:textId="77777777" w:rsidR="00CE537B" w:rsidRPr="00CE537B" w:rsidRDefault="00CE537B" w:rsidP="00CE537B">
      <w:pPr>
        <w:spacing w:line="240" w:lineRule="auto"/>
        <w:rPr>
          <w:rFonts w:cs="Arial"/>
          <w:lang w:val="en-GB"/>
        </w:rPr>
      </w:pPr>
      <w:r w:rsidRPr="00CE537B">
        <w:rPr>
          <w:rFonts w:cs="Arial"/>
          <w:lang w:val="en-GB"/>
        </w:rPr>
        <w:t>Max power</w:t>
      </w:r>
      <w:r w:rsidRPr="00CE537B">
        <w:rPr>
          <w:rFonts w:cs="Arial"/>
          <w:lang w:val="en-GB"/>
        </w:rPr>
        <w:tab/>
      </w:r>
      <w:r w:rsidRPr="00CE537B">
        <w:rPr>
          <w:rFonts w:cs="Arial"/>
          <w:lang w:val="en-GB"/>
        </w:rPr>
        <w:tab/>
        <w:t>115PS @ 4,000rpm</w:t>
      </w:r>
    </w:p>
    <w:p w14:paraId="2F76DD41" w14:textId="77777777" w:rsidR="00CE537B" w:rsidRPr="00CE537B" w:rsidRDefault="00CE537B" w:rsidP="00CE537B">
      <w:pPr>
        <w:spacing w:line="240" w:lineRule="auto"/>
        <w:rPr>
          <w:rFonts w:cs="Arial"/>
          <w:lang w:val="en-GB"/>
        </w:rPr>
      </w:pPr>
      <w:r w:rsidRPr="00CE537B">
        <w:rPr>
          <w:rFonts w:cs="Arial"/>
          <w:lang w:val="en-GB"/>
        </w:rPr>
        <w:t>Max torque</w:t>
      </w:r>
      <w:r w:rsidRPr="00CE537B">
        <w:rPr>
          <w:rFonts w:cs="Arial"/>
          <w:lang w:val="en-GB"/>
        </w:rPr>
        <w:tab/>
      </w:r>
      <w:r w:rsidRPr="00CE537B">
        <w:rPr>
          <w:rFonts w:cs="Arial"/>
          <w:lang w:val="en-GB"/>
        </w:rPr>
        <w:tab/>
        <w:t>280Nm @ 1,500-2,750rpm</w:t>
      </w:r>
    </w:p>
    <w:p w14:paraId="7E12E29F" w14:textId="77777777" w:rsidR="00CE537B" w:rsidRPr="00CE537B" w:rsidRDefault="00CE537B" w:rsidP="00CE537B">
      <w:pPr>
        <w:spacing w:line="240" w:lineRule="auto"/>
        <w:rPr>
          <w:rFonts w:cs="Arial"/>
          <w:lang w:val="en-GB"/>
        </w:rPr>
      </w:pPr>
      <w:r w:rsidRPr="00CE537B">
        <w:rPr>
          <w:rFonts w:cs="Arial"/>
          <w:lang w:val="en-GB"/>
        </w:rPr>
        <w:t>Valve system</w:t>
      </w:r>
      <w:r w:rsidRPr="00CE537B">
        <w:rPr>
          <w:rFonts w:cs="Arial"/>
          <w:lang w:val="en-GB"/>
        </w:rPr>
        <w:tab/>
      </w:r>
      <w:r w:rsidRPr="00CE537B">
        <w:rPr>
          <w:rFonts w:cs="Arial"/>
          <w:lang w:val="en-GB"/>
        </w:rPr>
        <w:tab/>
        <w:t xml:space="preserve">16 (four per cylinder) </w:t>
      </w:r>
    </w:p>
    <w:p w14:paraId="358CF010" w14:textId="77777777" w:rsidR="00CE537B" w:rsidRPr="00CE537B" w:rsidRDefault="00CE537B" w:rsidP="00CE537B">
      <w:pPr>
        <w:spacing w:line="240" w:lineRule="auto"/>
        <w:rPr>
          <w:rFonts w:cs="Arial"/>
          <w:lang w:val="en-GB"/>
        </w:rPr>
      </w:pPr>
      <w:r w:rsidRPr="00CE537B">
        <w:rPr>
          <w:rFonts w:cs="Arial"/>
          <w:lang w:val="en-GB"/>
        </w:rPr>
        <w:t>Fuel system</w:t>
      </w:r>
      <w:r w:rsidRPr="00CE537B">
        <w:rPr>
          <w:rFonts w:cs="Arial"/>
          <w:lang w:val="en-GB"/>
        </w:rPr>
        <w:tab/>
      </w:r>
      <w:r w:rsidRPr="00CE537B">
        <w:rPr>
          <w:rFonts w:cs="Arial"/>
          <w:lang w:val="en-GB"/>
        </w:rPr>
        <w:tab/>
        <w:t>Common rail direct injection</w:t>
      </w:r>
    </w:p>
    <w:p w14:paraId="7AE26ADA" w14:textId="77777777" w:rsidR="00CE537B" w:rsidRPr="00CE537B" w:rsidRDefault="00CE537B" w:rsidP="00CE537B">
      <w:pPr>
        <w:spacing w:line="240" w:lineRule="auto"/>
        <w:rPr>
          <w:rFonts w:cs="Arial"/>
          <w:lang w:val="en-GB"/>
        </w:rPr>
      </w:pPr>
    </w:p>
    <w:p w14:paraId="5B2A339E" w14:textId="5FACEB2E" w:rsidR="00CE537B" w:rsidRPr="00CE537B" w:rsidRDefault="00CE537B" w:rsidP="00CE537B">
      <w:pPr>
        <w:spacing w:line="240" w:lineRule="auto"/>
        <w:rPr>
          <w:rFonts w:cs="Arial"/>
          <w:lang w:val="en-GB"/>
        </w:rPr>
      </w:pPr>
      <w:r w:rsidRPr="00CE537B">
        <w:rPr>
          <w:rFonts w:cs="Arial"/>
          <w:lang w:val="en-GB"/>
        </w:rPr>
        <w:t>Fuel economy</w:t>
      </w:r>
      <w:r w:rsidRPr="00CE537B">
        <w:rPr>
          <w:rFonts w:cs="Arial"/>
          <w:lang w:val="en-GB"/>
        </w:rPr>
        <w:tab/>
      </w:r>
      <w:r w:rsidRPr="00CE537B">
        <w:rPr>
          <w:rFonts w:cs="Arial"/>
          <w:lang w:val="en-GB"/>
        </w:rPr>
        <w:tab/>
        <w:t>5</w:t>
      </w:r>
      <w:r w:rsidR="002E3021">
        <w:rPr>
          <w:rFonts w:cs="Arial"/>
          <w:lang w:val="en-GB"/>
        </w:rPr>
        <w:t>.2</w:t>
      </w:r>
      <w:r w:rsidRPr="00CE537B">
        <w:rPr>
          <w:rFonts w:cs="Arial"/>
          <w:color w:val="FF0000"/>
          <w:lang w:val="en-GB"/>
        </w:rPr>
        <w:t xml:space="preserve"> </w:t>
      </w:r>
    </w:p>
    <w:p w14:paraId="2B6A94A1" w14:textId="3806822C" w:rsidR="00CE537B" w:rsidRPr="00CE537B" w:rsidRDefault="00CE537B" w:rsidP="00CE537B">
      <w:pPr>
        <w:spacing w:line="240" w:lineRule="auto"/>
        <w:rPr>
          <w:rFonts w:cs="Arial"/>
          <w:lang w:val="en-GB"/>
        </w:rPr>
      </w:pPr>
      <w:r w:rsidRPr="00CE537B">
        <w:rPr>
          <w:rFonts w:cs="Arial"/>
          <w:lang w:val="en-GB"/>
        </w:rPr>
        <w:t>(combined,</w:t>
      </w:r>
      <w:r w:rsidR="00A76DB7">
        <w:rPr>
          <w:rFonts w:cs="Arial"/>
          <w:lang w:val="en-GB"/>
        </w:rPr>
        <w:t xml:space="preserve"> </w:t>
      </w:r>
      <w:r w:rsidRPr="00CE537B">
        <w:rPr>
          <w:rFonts w:cs="Arial"/>
          <w:lang w:val="en-GB"/>
        </w:rPr>
        <w:t>L/100</w:t>
      </w:r>
      <w:proofErr w:type="gramStart"/>
      <w:r w:rsidRPr="00CE537B">
        <w:rPr>
          <w:rFonts w:cs="Arial"/>
          <w:lang w:val="en-GB"/>
        </w:rPr>
        <w:t>km)*</w:t>
      </w:r>
      <w:proofErr w:type="gramEnd"/>
    </w:p>
    <w:p w14:paraId="32D4A35B" w14:textId="77777777" w:rsidR="00CE537B" w:rsidRPr="00CE537B" w:rsidRDefault="00CE537B" w:rsidP="00CE537B">
      <w:pPr>
        <w:spacing w:line="240" w:lineRule="auto"/>
        <w:rPr>
          <w:rFonts w:cs="Arial"/>
          <w:lang w:val="en-GB"/>
        </w:rPr>
      </w:pPr>
    </w:p>
    <w:p w14:paraId="228B9CBF" w14:textId="5A4BC6E7" w:rsidR="00CE537B" w:rsidRPr="00CE537B" w:rsidRDefault="00CE537B" w:rsidP="00CE537B">
      <w:pPr>
        <w:spacing w:line="240" w:lineRule="auto"/>
        <w:rPr>
          <w:rFonts w:cs="Arial"/>
          <w:lang w:val="en-GB"/>
        </w:rPr>
      </w:pPr>
      <w:r w:rsidRPr="00CE537B">
        <w:rPr>
          <w:rFonts w:cs="Arial"/>
          <w:lang w:val="en-GB"/>
        </w:rPr>
        <w:t>CO</w:t>
      </w:r>
      <w:r w:rsidRPr="00CE537B">
        <w:rPr>
          <w:rFonts w:cs="Arial"/>
          <w:vertAlign w:val="subscript"/>
          <w:lang w:val="en-GB"/>
        </w:rPr>
        <w:t>2</w:t>
      </w:r>
      <w:r w:rsidRPr="00CE537B">
        <w:rPr>
          <w:rFonts w:cs="Arial"/>
          <w:lang w:val="en-GB"/>
        </w:rPr>
        <w:t xml:space="preserve"> emissions</w:t>
      </w:r>
      <w:r w:rsidRPr="00CE537B">
        <w:rPr>
          <w:rFonts w:cs="Arial"/>
          <w:lang w:val="en-GB"/>
        </w:rPr>
        <w:tab/>
        <w:t>1</w:t>
      </w:r>
      <w:r w:rsidR="002E3021">
        <w:rPr>
          <w:rFonts w:cs="Arial"/>
          <w:lang w:val="en-GB"/>
        </w:rPr>
        <w:t>35</w:t>
      </w:r>
      <w:r w:rsidRPr="00CE537B">
        <w:rPr>
          <w:rFonts w:cs="Arial"/>
          <w:lang w:val="en-GB"/>
        </w:rPr>
        <w:t>.9</w:t>
      </w:r>
    </w:p>
    <w:p w14:paraId="281A68E8" w14:textId="43EE6264" w:rsidR="002E3021" w:rsidRPr="00CE537B" w:rsidRDefault="002E3021" w:rsidP="002E3021">
      <w:pPr>
        <w:spacing w:line="240" w:lineRule="auto"/>
        <w:rPr>
          <w:rFonts w:cs="Arial"/>
          <w:lang w:val="en-GB"/>
        </w:rPr>
      </w:pPr>
      <w:r w:rsidRPr="00CE537B">
        <w:rPr>
          <w:rFonts w:cs="Arial"/>
          <w:lang w:val="en-GB"/>
        </w:rPr>
        <w:t>(</w:t>
      </w:r>
      <w:r w:rsidR="00200A4A">
        <w:rPr>
          <w:rFonts w:cs="Arial"/>
          <w:lang w:val="en-GB"/>
        </w:rPr>
        <w:t xml:space="preserve">combined </w:t>
      </w:r>
      <w:r w:rsidRPr="00CE537B">
        <w:rPr>
          <w:rFonts w:cs="Arial"/>
          <w:lang w:val="en-GB"/>
        </w:rPr>
        <w:t>g/</w:t>
      </w:r>
      <w:proofErr w:type="gramStart"/>
      <w:r w:rsidRPr="00CE537B">
        <w:rPr>
          <w:rFonts w:cs="Arial"/>
          <w:lang w:val="en-GB"/>
        </w:rPr>
        <w:t>km)*</w:t>
      </w:r>
      <w:proofErr w:type="gramEnd"/>
    </w:p>
    <w:p w14:paraId="18374FB8" w14:textId="77777777" w:rsidR="002E3021" w:rsidRPr="00CE537B" w:rsidRDefault="002E3021" w:rsidP="002E3021">
      <w:pPr>
        <w:spacing w:line="240" w:lineRule="auto"/>
        <w:rPr>
          <w:rFonts w:cs="Arial"/>
          <w:i/>
          <w:iCs/>
          <w:lang w:val="en-GB"/>
        </w:rPr>
      </w:pPr>
      <w:r w:rsidRPr="00CE537B">
        <w:rPr>
          <w:rFonts w:cs="Arial"/>
          <w:i/>
          <w:iCs/>
          <w:lang w:val="en-GB"/>
        </w:rPr>
        <w:t>*Fuel economy and emissions: driving range standards are calculated using the World Harmonised Light Vehicle Test Procedure (WLTP).</w:t>
      </w:r>
      <w:r>
        <w:rPr>
          <w:rFonts w:cs="Arial"/>
          <w:i/>
          <w:iCs/>
          <w:lang w:val="en-GB"/>
        </w:rPr>
        <w:t xml:space="preserve"> Figures refer to the low value.</w:t>
      </w:r>
    </w:p>
    <w:p w14:paraId="095FC275" w14:textId="77777777" w:rsidR="00CE537B" w:rsidRPr="00CE537B" w:rsidRDefault="00CE537B" w:rsidP="00CE537B">
      <w:pPr>
        <w:rPr>
          <w:color w:val="FF0000"/>
          <w:lang w:val="en-GB"/>
        </w:rPr>
      </w:pPr>
    </w:p>
    <w:p w14:paraId="39B3A6D8" w14:textId="77777777" w:rsidR="00CE537B" w:rsidRPr="00CE537B" w:rsidRDefault="00CE537B" w:rsidP="00CE537B">
      <w:pPr>
        <w:spacing w:line="240" w:lineRule="auto"/>
        <w:rPr>
          <w:rFonts w:cs="Arial"/>
          <w:lang w:val="en-GB"/>
        </w:rPr>
      </w:pPr>
      <w:r w:rsidRPr="00CE537B">
        <w:rPr>
          <w:rFonts w:cs="Arial"/>
          <w:lang w:val="en-GB"/>
        </w:rPr>
        <w:t>0-100 km/h</w:t>
      </w:r>
      <w:r w:rsidRPr="00CE537B">
        <w:rPr>
          <w:rFonts w:cs="Arial"/>
          <w:lang w:val="en-GB"/>
        </w:rPr>
        <w:tab/>
      </w:r>
      <w:r w:rsidRPr="00CE537B">
        <w:rPr>
          <w:rFonts w:cs="Arial"/>
          <w:lang w:val="en-GB"/>
        </w:rPr>
        <w:tab/>
        <w:t>12.1</w:t>
      </w:r>
    </w:p>
    <w:p w14:paraId="3C1489FB" w14:textId="77777777" w:rsidR="00CE537B" w:rsidRPr="00CE537B" w:rsidRDefault="00CE537B" w:rsidP="00CE537B">
      <w:pPr>
        <w:spacing w:line="240" w:lineRule="auto"/>
        <w:rPr>
          <w:rFonts w:cs="Arial"/>
          <w:lang w:val="en-GB"/>
        </w:rPr>
      </w:pPr>
      <w:r w:rsidRPr="00CE537B">
        <w:rPr>
          <w:rFonts w:cs="Arial"/>
          <w:lang w:val="en-GB"/>
        </w:rPr>
        <w:t>Top speed (km/h)</w:t>
      </w:r>
      <w:r w:rsidRPr="00CE537B">
        <w:rPr>
          <w:rFonts w:cs="Arial"/>
          <w:lang w:val="en-GB"/>
        </w:rPr>
        <w:tab/>
        <w:t>175</w:t>
      </w:r>
    </w:p>
    <w:p w14:paraId="7AFE3008" w14:textId="77777777" w:rsidR="00CE537B" w:rsidRPr="00CE537B" w:rsidRDefault="00CE537B" w:rsidP="00CE537B">
      <w:pPr>
        <w:spacing w:line="240" w:lineRule="auto"/>
        <w:rPr>
          <w:rFonts w:cs="Arial"/>
          <w:b/>
          <w:lang w:val="en-GB"/>
        </w:rPr>
      </w:pPr>
    </w:p>
    <w:p w14:paraId="0485988C" w14:textId="2C452DEF" w:rsidR="00CE537B" w:rsidRPr="00CE537B" w:rsidRDefault="00CE537B" w:rsidP="00CE537B">
      <w:pPr>
        <w:spacing w:line="240" w:lineRule="auto"/>
        <w:rPr>
          <w:rFonts w:cs="Arial"/>
          <w:bCs/>
          <w:lang w:val="en-GB"/>
        </w:rPr>
      </w:pPr>
      <w:r w:rsidRPr="00CE537B">
        <w:rPr>
          <w:rFonts w:cs="Arial"/>
          <w:bCs/>
          <w:lang w:val="en-GB"/>
        </w:rPr>
        <w:t>Transmission</w:t>
      </w:r>
      <w:r w:rsidRPr="00CE537B">
        <w:rPr>
          <w:rFonts w:cs="Arial"/>
          <w:bCs/>
          <w:lang w:val="en-GB"/>
        </w:rPr>
        <w:tab/>
      </w:r>
      <w:r w:rsidRPr="00CE537B">
        <w:rPr>
          <w:rFonts w:cs="Arial"/>
          <w:bCs/>
          <w:lang w:val="en-GB"/>
        </w:rPr>
        <w:tab/>
        <w:t>Six-speed manual transmission (MT)</w:t>
      </w:r>
    </w:p>
    <w:p w14:paraId="1439ED3B" w14:textId="77777777" w:rsidR="00CE537B" w:rsidRPr="00CE537B" w:rsidRDefault="00CE537B" w:rsidP="00CE537B">
      <w:pPr>
        <w:spacing w:line="240" w:lineRule="auto"/>
        <w:rPr>
          <w:rFonts w:cs="Arial"/>
          <w:lang w:val="en-GB"/>
        </w:rPr>
      </w:pPr>
    </w:p>
    <w:p w14:paraId="0D4EB705" w14:textId="77777777" w:rsidR="00CE537B" w:rsidRPr="00CE537B" w:rsidRDefault="00CE537B" w:rsidP="00CE537B">
      <w:pPr>
        <w:spacing w:line="240" w:lineRule="auto"/>
        <w:rPr>
          <w:rFonts w:cs="Arial"/>
          <w:b/>
          <w:sz w:val="30"/>
          <w:szCs w:val="30"/>
          <w:lang w:val="en-GB"/>
        </w:rPr>
      </w:pPr>
      <w:r w:rsidRPr="00CE537B">
        <w:rPr>
          <w:rFonts w:cs="Arial"/>
          <w:b/>
          <w:sz w:val="30"/>
          <w:szCs w:val="30"/>
          <w:lang w:val="en-GB"/>
        </w:rPr>
        <w:t>Drivetrains</w:t>
      </w:r>
    </w:p>
    <w:p w14:paraId="1FCFF257" w14:textId="77777777" w:rsidR="00CE537B" w:rsidRPr="00CE537B" w:rsidRDefault="00CE537B" w:rsidP="00CE537B">
      <w:pPr>
        <w:spacing w:line="240" w:lineRule="auto"/>
        <w:rPr>
          <w:rFonts w:cs="Arial"/>
          <w:lang w:val="en-GB"/>
        </w:rPr>
      </w:pPr>
      <w:r w:rsidRPr="00CE537B">
        <w:rPr>
          <w:rFonts w:cs="Arial"/>
          <w:lang w:val="en-GB"/>
        </w:rPr>
        <w:t>All-wheel drive (AWD) and front-wheel drive (FWD)</w:t>
      </w:r>
    </w:p>
    <w:p w14:paraId="0790BDF0" w14:textId="77777777" w:rsidR="00CE537B" w:rsidRPr="00CE537B" w:rsidRDefault="00CE537B" w:rsidP="00CE537B">
      <w:pPr>
        <w:spacing w:line="240" w:lineRule="auto"/>
        <w:rPr>
          <w:rFonts w:cs="Arial"/>
          <w:lang w:val="en-GB"/>
        </w:rPr>
      </w:pPr>
    </w:p>
    <w:p w14:paraId="56D35ADB" w14:textId="77777777" w:rsidR="00CE537B" w:rsidRPr="00CE537B" w:rsidRDefault="00CE537B" w:rsidP="00CE537B">
      <w:pPr>
        <w:spacing w:line="240" w:lineRule="auto"/>
        <w:rPr>
          <w:rFonts w:cs="Arial"/>
          <w:sz w:val="30"/>
          <w:szCs w:val="30"/>
          <w:lang w:val="en-GB"/>
        </w:rPr>
      </w:pPr>
      <w:r w:rsidRPr="00CE537B">
        <w:rPr>
          <w:rFonts w:cs="Arial"/>
          <w:b/>
          <w:sz w:val="30"/>
          <w:szCs w:val="30"/>
          <w:lang w:val="en-GB"/>
        </w:rPr>
        <w:t>Suspension and damping</w:t>
      </w:r>
    </w:p>
    <w:p w14:paraId="05516605" w14:textId="77777777" w:rsidR="00CE537B" w:rsidRPr="00CE537B" w:rsidRDefault="00CE537B" w:rsidP="00CE537B">
      <w:pPr>
        <w:spacing w:line="240" w:lineRule="auto"/>
        <w:ind w:left="2127" w:hanging="2127"/>
        <w:rPr>
          <w:rFonts w:cs="Arial"/>
          <w:lang w:val="en-GB"/>
        </w:rPr>
      </w:pPr>
      <w:r w:rsidRPr="00CE537B">
        <w:rPr>
          <w:rFonts w:cs="Arial"/>
          <w:lang w:val="en-GB"/>
        </w:rPr>
        <w:t xml:space="preserve">Multi-link type with MacPherson struts and gas-filled shock absorbers </w:t>
      </w:r>
    </w:p>
    <w:p w14:paraId="1EC374DB" w14:textId="77777777" w:rsidR="00CE537B" w:rsidRPr="00CE537B" w:rsidRDefault="00CE537B" w:rsidP="00CE537B">
      <w:pPr>
        <w:spacing w:line="240" w:lineRule="auto"/>
        <w:ind w:left="2400" w:hanging="2400"/>
        <w:rPr>
          <w:rFonts w:cs="Arial"/>
          <w:lang w:val="en-GB"/>
        </w:rPr>
      </w:pPr>
    </w:p>
    <w:p w14:paraId="4B66C163" w14:textId="77777777" w:rsidR="00CE537B" w:rsidRPr="00CE537B" w:rsidRDefault="00CE537B" w:rsidP="00CE537B">
      <w:pPr>
        <w:spacing w:line="240" w:lineRule="auto"/>
        <w:rPr>
          <w:rFonts w:cs="Arial"/>
          <w:b/>
          <w:sz w:val="30"/>
          <w:szCs w:val="30"/>
          <w:lang w:val="en-GB"/>
        </w:rPr>
      </w:pPr>
      <w:r w:rsidRPr="00CE537B">
        <w:rPr>
          <w:rFonts w:cs="Arial"/>
          <w:b/>
          <w:sz w:val="30"/>
          <w:szCs w:val="30"/>
          <w:lang w:val="en-GB"/>
        </w:rPr>
        <w:t>Steering</w:t>
      </w:r>
    </w:p>
    <w:p w14:paraId="4015C5E9" w14:textId="77777777" w:rsidR="00CE537B" w:rsidRPr="00CE537B" w:rsidRDefault="00CE537B" w:rsidP="00CE537B">
      <w:pPr>
        <w:spacing w:line="240" w:lineRule="auto"/>
        <w:ind w:left="2127" w:hanging="2127"/>
        <w:rPr>
          <w:rFonts w:cs="Arial"/>
          <w:lang w:val="en-GB"/>
        </w:rPr>
      </w:pPr>
      <w:r w:rsidRPr="00CE537B">
        <w:rPr>
          <w:rFonts w:cs="Arial"/>
          <w:lang w:val="en-GB"/>
        </w:rPr>
        <w:t>Type</w:t>
      </w:r>
      <w:r w:rsidRPr="00CE537B">
        <w:rPr>
          <w:rFonts w:cs="Arial"/>
          <w:lang w:val="en-GB"/>
        </w:rPr>
        <w:tab/>
        <w:t>Rack-mounted motor-driven power steering (R-MDPS) and column-type motor-driven power steering (C-MDPS)</w:t>
      </w:r>
    </w:p>
    <w:p w14:paraId="1E565868" w14:textId="77777777" w:rsidR="00CE537B" w:rsidRPr="00CE537B" w:rsidRDefault="00CE537B" w:rsidP="00CE537B">
      <w:pPr>
        <w:spacing w:line="240" w:lineRule="auto"/>
        <w:ind w:left="2127" w:hanging="2127"/>
        <w:rPr>
          <w:rFonts w:cs="Arial"/>
          <w:lang w:val="en-GB"/>
        </w:rPr>
      </w:pPr>
      <w:r w:rsidRPr="00CE537B">
        <w:rPr>
          <w:rFonts w:cs="Arial"/>
          <w:lang w:val="en-GB"/>
        </w:rPr>
        <w:t>Steering ratio</w:t>
      </w:r>
      <w:r w:rsidRPr="00CE537B">
        <w:rPr>
          <w:rFonts w:cs="Arial"/>
          <w:lang w:val="en-GB"/>
        </w:rPr>
        <w:tab/>
        <w:t>12.8 (R-MDPS), 13.6 (CMDPS)</w:t>
      </w:r>
    </w:p>
    <w:p w14:paraId="718A62AC" w14:textId="77777777" w:rsidR="00CE537B" w:rsidRPr="00CE537B" w:rsidRDefault="00CE537B" w:rsidP="00CE537B">
      <w:pPr>
        <w:spacing w:line="240" w:lineRule="auto"/>
        <w:ind w:left="2127" w:hanging="2127"/>
        <w:rPr>
          <w:rFonts w:cs="Arial"/>
          <w:lang w:val="en-GB"/>
        </w:rPr>
      </w:pPr>
      <w:r w:rsidRPr="00CE537B">
        <w:rPr>
          <w:rFonts w:cs="Arial"/>
          <w:lang w:val="en-GB"/>
        </w:rPr>
        <w:t>Turns (lock-to-lock)</w:t>
      </w:r>
      <w:r w:rsidRPr="00CE537B">
        <w:rPr>
          <w:rFonts w:cs="Arial"/>
          <w:lang w:val="en-GB"/>
        </w:rPr>
        <w:tab/>
        <w:t>2.41 (R-MDPS), 2.45 (CMDPS)</w:t>
      </w:r>
    </w:p>
    <w:p w14:paraId="64F858F8" w14:textId="77777777" w:rsidR="00CE537B" w:rsidRPr="00CE537B" w:rsidRDefault="00CE537B" w:rsidP="00CE537B">
      <w:pPr>
        <w:spacing w:line="240" w:lineRule="auto"/>
        <w:ind w:left="2127" w:hanging="2127"/>
        <w:rPr>
          <w:rFonts w:cs="Arial"/>
          <w:lang w:val="en-GB"/>
        </w:rPr>
      </w:pPr>
      <w:r w:rsidRPr="00CE537B">
        <w:rPr>
          <w:rFonts w:cs="Arial"/>
          <w:lang w:val="en-GB"/>
        </w:rPr>
        <w:t>Turning circle (m)</w:t>
      </w:r>
      <w:r w:rsidRPr="00CE537B">
        <w:rPr>
          <w:rFonts w:cs="Arial"/>
          <w:lang w:val="en-GB"/>
        </w:rPr>
        <w:tab/>
        <w:t>5.46</w:t>
      </w:r>
    </w:p>
    <w:p w14:paraId="2679FEEF" w14:textId="77777777" w:rsidR="00CE537B" w:rsidRPr="00CE537B" w:rsidRDefault="00CE537B" w:rsidP="00CE537B">
      <w:pPr>
        <w:spacing w:line="240" w:lineRule="auto"/>
        <w:rPr>
          <w:rFonts w:cs="Arial"/>
          <w:lang w:val="en-GB"/>
        </w:rPr>
      </w:pPr>
    </w:p>
    <w:p w14:paraId="3135CC53" w14:textId="77777777" w:rsidR="00CE537B" w:rsidRPr="00CE537B" w:rsidRDefault="00CE537B" w:rsidP="00CE537B">
      <w:pPr>
        <w:spacing w:line="240" w:lineRule="auto"/>
        <w:ind w:left="2400" w:hanging="2400"/>
        <w:rPr>
          <w:rFonts w:cs="Arial"/>
          <w:sz w:val="30"/>
          <w:szCs w:val="30"/>
          <w:lang w:val="en-GB"/>
        </w:rPr>
      </w:pPr>
      <w:r w:rsidRPr="00CE537B">
        <w:rPr>
          <w:rFonts w:cs="Arial"/>
          <w:b/>
          <w:sz w:val="30"/>
          <w:szCs w:val="30"/>
          <w:lang w:val="en-GB"/>
        </w:rPr>
        <w:t>Wheels and tyres</w:t>
      </w:r>
    </w:p>
    <w:p w14:paraId="5F416950" w14:textId="71C2F6B6" w:rsidR="00565D5B" w:rsidRPr="00F22CD6" w:rsidRDefault="00CE537B" w:rsidP="00CE537B">
      <w:pPr>
        <w:spacing w:line="240" w:lineRule="auto"/>
        <w:rPr>
          <w:rFonts w:cs="Arial"/>
          <w:lang w:val="en-GB"/>
        </w:rPr>
      </w:pPr>
      <w:r w:rsidRPr="00925F13">
        <w:rPr>
          <w:rFonts w:cs="Arial"/>
          <w:lang w:val="en-GB"/>
        </w:rPr>
        <w:t>Standard</w:t>
      </w:r>
      <w:r w:rsidRPr="00925F13">
        <w:rPr>
          <w:rFonts w:cs="Arial"/>
          <w:lang w:val="en-GB"/>
        </w:rPr>
        <w:tab/>
      </w:r>
      <w:r w:rsidRPr="00925F13">
        <w:rPr>
          <w:rFonts w:cs="Arial"/>
          <w:lang w:val="en-GB"/>
        </w:rPr>
        <w:tab/>
      </w:r>
      <w:r w:rsidR="00565D5B" w:rsidRPr="00F22CD6">
        <w:rPr>
          <w:rFonts w:cs="Arial"/>
          <w:lang w:val="en-GB"/>
        </w:rPr>
        <w:t>Alloy 17-inch, 215/65R17</w:t>
      </w:r>
      <w:r w:rsidR="00925F13">
        <w:rPr>
          <w:rFonts w:cs="Arial"/>
          <w:lang w:val="en-GB"/>
        </w:rPr>
        <w:t xml:space="preserve"> (Standard on ICE/MHEV/HEV) </w:t>
      </w:r>
    </w:p>
    <w:p w14:paraId="5404EFF5" w14:textId="5F72605F" w:rsidR="00565D5B" w:rsidRPr="00F22CD6" w:rsidRDefault="00565D5B" w:rsidP="00CE537B">
      <w:pPr>
        <w:spacing w:line="240" w:lineRule="auto"/>
        <w:rPr>
          <w:rFonts w:cs="Arial"/>
          <w:lang w:val="en-GB"/>
        </w:rPr>
      </w:pPr>
      <w:r w:rsidRPr="00F22CD6">
        <w:rPr>
          <w:rFonts w:cs="Arial"/>
          <w:lang w:val="en-GB"/>
        </w:rPr>
        <w:lastRenderedPageBreak/>
        <w:t xml:space="preserve">                                   Alloy 18-inch, 235/55R18</w:t>
      </w:r>
      <w:r w:rsidR="0029095F">
        <w:rPr>
          <w:rFonts w:cs="Arial"/>
          <w:lang w:val="en-GB"/>
        </w:rPr>
        <w:t xml:space="preserve"> (Optional</w:t>
      </w:r>
      <w:r w:rsidR="00B02676">
        <w:rPr>
          <w:rFonts w:cs="Arial"/>
          <w:lang w:val="en-GB"/>
        </w:rPr>
        <w:t>, not available on PHEV)</w:t>
      </w:r>
    </w:p>
    <w:p w14:paraId="65DD5AC0" w14:textId="2F91AB40" w:rsidR="002E3021" w:rsidRPr="00925F13" w:rsidRDefault="00565D5B" w:rsidP="00CE537B">
      <w:pPr>
        <w:spacing w:line="240" w:lineRule="auto"/>
        <w:rPr>
          <w:rFonts w:cs="Arial"/>
          <w:lang w:val="en-GB"/>
        </w:rPr>
      </w:pPr>
      <w:r w:rsidRPr="00F22CD6">
        <w:rPr>
          <w:rFonts w:cs="Arial"/>
          <w:lang w:val="en-GB"/>
        </w:rPr>
        <w:t xml:space="preserve">                                   Alloy 19-inch, 235</w:t>
      </w:r>
      <w:r>
        <w:rPr>
          <w:rFonts w:cs="Arial"/>
          <w:lang w:val="en-GB"/>
        </w:rPr>
        <w:t>/</w:t>
      </w:r>
      <w:r w:rsidRPr="00F22CD6">
        <w:rPr>
          <w:rFonts w:cs="Arial"/>
          <w:lang w:val="en-GB"/>
        </w:rPr>
        <w:t>50R19</w:t>
      </w:r>
      <w:r w:rsidR="00925F13">
        <w:rPr>
          <w:rFonts w:cs="Arial"/>
          <w:lang w:val="en-GB"/>
        </w:rPr>
        <w:t xml:space="preserve"> (Standard</w:t>
      </w:r>
      <w:r w:rsidR="00B02676">
        <w:rPr>
          <w:rFonts w:cs="Arial"/>
          <w:lang w:val="en-GB"/>
        </w:rPr>
        <w:t xml:space="preserve"> on</w:t>
      </w:r>
      <w:r w:rsidR="00925F13">
        <w:rPr>
          <w:rFonts w:cs="Arial"/>
          <w:lang w:val="en-GB"/>
        </w:rPr>
        <w:t xml:space="preserve"> PHEV</w:t>
      </w:r>
      <w:r w:rsidR="0029095F">
        <w:rPr>
          <w:rFonts w:cs="Arial"/>
          <w:lang w:val="en-GB"/>
        </w:rPr>
        <w:t>/</w:t>
      </w:r>
      <w:r w:rsidR="00B02676">
        <w:rPr>
          <w:rFonts w:cs="Arial"/>
          <w:lang w:val="en-GB"/>
        </w:rPr>
        <w:t>O</w:t>
      </w:r>
      <w:r w:rsidR="0029095F">
        <w:rPr>
          <w:rFonts w:cs="Arial"/>
          <w:lang w:val="en-GB"/>
        </w:rPr>
        <w:t>ptional</w:t>
      </w:r>
      <w:r w:rsidR="00B02676">
        <w:rPr>
          <w:rFonts w:cs="Arial"/>
          <w:lang w:val="en-GB"/>
        </w:rPr>
        <w:t xml:space="preserve"> on</w:t>
      </w:r>
      <w:r w:rsidR="0029095F">
        <w:rPr>
          <w:rFonts w:cs="Arial"/>
          <w:lang w:val="en-GB"/>
        </w:rPr>
        <w:t xml:space="preserve"> ICE/MHEV</w:t>
      </w:r>
      <w:r w:rsidR="00925F13">
        <w:rPr>
          <w:rFonts w:cs="Arial"/>
          <w:lang w:val="en-GB"/>
        </w:rPr>
        <w:t>)</w:t>
      </w:r>
      <w:r w:rsidR="002E3021" w:rsidRPr="00925F13">
        <w:rPr>
          <w:rFonts w:cs="Arial"/>
          <w:lang w:val="en-GB"/>
        </w:rPr>
        <w:t xml:space="preserve"> </w:t>
      </w:r>
    </w:p>
    <w:p w14:paraId="5B8F86E2" w14:textId="403CB84C" w:rsidR="00B02676" w:rsidRDefault="00CE537B" w:rsidP="00CE537B">
      <w:pPr>
        <w:spacing w:line="240" w:lineRule="auto"/>
        <w:rPr>
          <w:rFonts w:cs="Arial"/>
          <w:lang w:val="en-GB"/>
        </w:rPr>
      </w:pPr>
      <w:r w:rsidRPr="00925F13">
        <w:rPr>
          <w:rFonts w:cs="Arial"/>
          <w:lang w:val="en-GB"/>
        </w:rPr>
        <w:t>Spare</w:t>
      </w:r>
      <w:r w:rsidRPr="00925F13">
        <w:rPr>
          <w:rFonts w:cs="Arial"/>
          <w:lang w:val="en-GB"/>
        </w:rPr>
        <w:tab/>
      </w:r>
      <w:r w:rsidRPr="00925F13">
        <w:rPr>
          <w:rFonts w:cs="Arial"/>
          <w:lang w:val="en-GB"/>
        </w:rPr>
        <w:tab/>
      </w:r>
      <w:r w:rsidRPr="00925F13">
        <w:rPr>
          <w:rFonts w:cs="Arial"/>
          <w:lang w:val="en-GB"/>
        </w:rPr>
        <w:tab/>
      </w:r>
      <w:r w:rsidR="00B02676">
        <w:rPr>
          <w:rFonts w:cs="Arial"/>
          <w:lang w:val="en-GB"/>
        </w:rPr>
        <w:t xml:space="preserve">Standard tyre mobility kit / Optional temporary </w:t>
      </w:r>
      <w:bookmarkStart w:id="7" w:name="_Hlk89080327"/>
      <w:r w:rsidR="00B02676" w:rsidRPr="00F22CD6">
        <w:rPr>
          <w:rFonts w:cs="Arial"/>
          <w:lang w:val="en-GB"/>
        </w:rPr>
        <w:t>T135/90D17</w:t>
      </w:r>
      <w:bookmarkEnd w:id="7"/>
      <w:r w:rsidR="00B02676">
        <w:rPr>
          <w:rFonts w:cs="Arial"/>
          <w:lang w:val="en-GB"/>
        </w:rPr>
        <w:t xml:space="preserve"> steel</w:t>
      </w:r>
    </w:p>
    <w:p w14:paraId="415F6407" w14:textId="319B819D" w:rsidR="00B02676" w:rsidRDefault="00B02676" w:rsidP="00CE537B">
      <w:pPr>
        <w:spacing w:line="240" w:lineRule="auto"/>
        <w:rPr>
          <w:rFonts w:cs="Arial"/>
          <w:lang w:val="en-GB"/>
        </w:rPr>
      </w:pPr>
      <w:r>
        <w:rPr>
          <w:rFonts w:cs="Arial"/>
          <w:lang w:val="en-GB"/>
        </w:rPr>
        <w:t xml:space="preserve">                                   spare wheel on ICE/HEV)</w:t>
      </w:r>
    </w:p>
    <w:p w14:paraId="2C91B013" w14:textId="6DEC2CDB" w:rsidR="00B02676" w:rsidRPr="00925F13" w:rsidRDefault="00B02676" w:rsidP="00CE537B">
      <w:pPr>
        <w:spacing w:line="240" w:lineRule="auto"/>
        <w:rPr>
          <w:rFonts w:cs="Arial"/>
          <w:lang w:val="en-GB"/>
        </w:rPr>
      </w:pPr>
      <w:r>
        <w:rPr>
          <w:rFonts w:cs="Arial"/>
          <w:lang w:val="en-GB"/>
        </w:rPr>
        <w:t xml:space="preserve">                                   </w:t>
      </w:r>
    </w:p>
    <w:p w14:paraId="4CBA2986" w14:textId="1E07DF12" w:rsidR="00CE537B" w:rsidRPr="00CE537B" w:rsidRDefault="00CE537B" w:rsidP="00CE537B">
      <w:pPr>
        <w:spacing w:line="240" w:lineRule="auto"/>
        <w:rPr>
          <w:rFonts w:cs="Arial"/>
          <w:lang w:val="en-GB"/>
        </w:rPr>
      </w:pPr>
      <w:r w:rsidRPr="00CE537B">
        <w:rPr>
          <w:rFonts w:cs="Arial"/>
          <w:lang w:val="en-GB"/>
        </w:rPr>
        <w:tab/>
      </w:r>
      <w:r w:rsidRPr="00CE537B">
        <w:rPr>
          <w:rFonts w:cs="Arial"/>
          <w:lang w:val="en-GB"/>
        </w:rPr>
        <w:tab/>
      </w:r>
      <w:r w:rsidRPr="00CE537B">
        <w:rPr>
          <w:rFonts w:cs="Arial"/>
          <w:lang w:val="en-GB"/>
        </w:rPr>
        <w:tab/>
      </w:r>
    </w:p>
    <w:p w14:paraId="1CD7D8C4" w14:textId="77777777" w:rsidR="00CE537B" w:rsidRPr="00CE537B" w:rsidRDefault="00CE537B" w:rsidP="00CE537B">
      <w:pPr>
        <w:spacing w:line="240" w:lineRule="auto"/>
        <w:rPr>
          <w:rFonts w:cs="Arial"/>
          <w:b/>
          <w:sz w:val="30"/>
          <w:szCs w:val="30"/>
          <w:lang w:val="en-GB"/>
        </w:rPr>
      </w:pPr>
      <w:r w:rsidRPr="00CE537B">
        <w:rPr>
          <w:rFonts w:cs="Arial"/>
          <w:b/>
          <w:sz w:val="30"/>
          <w:szCs w:val="30"/>
          <w:lang w:val="en-GB"/>
        </w:rPr>
        <w:t>Brakes</w:t>
      </w:r>
    </w:p>
    <w:p w14:paraId="1FA39DF0" w14:textId="77777777" w:rsidR="00CE537B" w:rsidRPr="00CE537B" w:rsidRDefault="00CE537B" w:rsidP="00CE537B">
      <w:pPr>
        <w:spacing w:line="240" w:lineRule="auto"/>
        <w:rPr>
          <w:rFonts w:cs="Arial"/>
          <w:lang w:val="en-GB"/>
        </w:rPr>
      </w:pPr>
      <w:r w:rsidRPr="00CE537B">
        <w:rPr>
          <w:rFonts w:cs="Arial"/>
          <w:lang w:val="en-GB"/>
        </w:rPr>
        <w:t>Front</w:t>
      </w:r>
      <w:r w:rsidRPr="00CE537B">
        <w:rPr>
          <w:rFonts w:cs="Arial"/>
          <w:lang w:val="en-GB"/>
        </w:rPr>
        <w:tab/>
      </w:r>
      <w:r w:rsidRPr="00CE537B">
        <w:rPr>
          <w:rFonts w:cs="Arial"/>
          <w:lang w:val="en-GB"/>
        </w:rPr>
        <w:tab/>
      </w:r>
      <w:r w:rsidRPr="00CE537B">
        <w:rPr>
          <w:rFonts w:cs="Arial"/>
          <w:lang w:val="en-GB"/>
        </w:rPr>
        <w:tab/>
        <w:t>320x30mm, ventilated discs</w:t>
      </w:r>
    </w:p>
    <w:p w14:paraId="62EEC5A5" w14:textId="77777777" w:rsidR="00CE537B" w:rsidRPr="00CE537B" w:rsidRDefault="00CE537B" w:rsidP="00CE537B">
      <w:pPr>
        <w:spacing w:line="240" w:lineRule="auto"/>
        <w:rPr>
          <w:rFonts w:cs="Arial"/>
          <w:lang w:val="en-GB"/>
        </w:rPr>
      </w:pPr>
      <w:r w:rsidRPr="00CE537B">
        <w:rPr>
          <w:rFonts w:cs="Arial"/>
          <w:lang w:val="en-GB"/>
        </w:rPr>
        <w:t>Rear</w:t>
      </w:r>
      <w:r w:rsidRPr="00CE537B">
        <w:rPr>
          <w:rFonts w:cs="Arial"/>
          <w:lang w:val="en-GB"/>
        </w:rPr>
        <w:tab/>
      </w:r>
      <w:r w:rsidRPr="00CE537B">
        <w:rPr>
          <w:rFonts w:cs="Arial"/>
          <w:lang w:val="en-GB"/>
        </w:rPr>
        <w:tab/>
      </w:r>
      <w:r w:rsidRPr="00CE537B">
        <w:rPr>
          <w:rFonts w:cs="Arial"/>
          <w:lang w:val="en-GB"/>
        </w:rPr>
        <w:tab/>
        <w:t>300x10mm, ventilated discs</w:t>
      </w:r>
    </w:p>
    <w:p w14:paraId="7D213363" w14:textId="77777777" w:rsidR="00CE537B" w:rsidRPr="00CE537B" w:rsidRDefault="00CE537B" w:rsidP="00CE537B">
      <w:pPr>
        <w:spacing w:line="240" w:lineRule="auto"/>
        <w:rPr>
          <w:rFonts w:cs="Arial"/>
          <w:lang w:val="en-GB"/>
        </w:rPr>
      </w:pPr>
    </w:p>
    <w:p w14:paraId="7DBD651B" w14:textId="77777777" w:rsidR="00CE537B" w:rsidRPr="00CE537B" w:rsidRDefault="00CE537B" w:rsidP="00CE537B">
      <w:pPr>
        <w:spacing w:line="240" w:lineRule="auto"/>
        <w:rPr>
          <w:rFonts w:cs="Arial"/>
          <w:sz w:val="30"/>
          <w:szCs w:val="30"/>
          <w:lang w:val="en-GB"/>
        </w:rPr>
      </w:pPr>
      <w:r w:rsidRPr="00CE537B">
        <w:rPr>
          <w:rFonts w:cs="Arial"/>
          <w:b/>
          <w:sz w:val="30"/>
          <w:szCs w:val="30"/>
          <w:lang w:val="en-GB"/>
        </w:rPr>
        <w:t>Dimensions (mm)</w:t>
      </w:r>
    </w:p>
    <w:p w14:paraId="65DCBEA8" w14:textId="77777777" w:rsidR="00CE537B" w:rsidRPr="00CE537B" w:rsidRDefault="00CE537B" w:rsidP="00CE537B">
      <w:pPr>
        <w:spacing w:line="240" w:lineRule="auto"/>
        <w:rPr>
          <w:rFonts w:cs="Arial"/>
          <w:lang w:val="en-GB"/>
        </w:rPr>
      </w:pPr>
      <w:r w:rsidRPr="00CE537B">
        <w:rPr>
          <w:rFonts w:cs="Arial"/>
          <w:lang w:val="en-GB"/>
        </w:rPr>
        <w:t>Exterior</w:t>
      </w:r>
    </w:p>
    <w:p w14:paraId="608B2AFD" w14:textId="77777777" w:rsidR="00CE537B" w:rsidRPr="00CE537B" w:rsidRDefault="00CE537B" w:rsidP="00CE537B">
      <w:pPr>
        <w:spacing w:line="240" w:lineRule="auto"/>
        <w:rPr>
          <w:rFonts w:cs="Arial"/>
          <w:lang w:val="en-GB"/>
        </w:rPr>
      </w:pPr>
      <w:r w:rsidRPr="00CE537B">
        <w:rPr>
          <w:rFonts w:cs="Arial"/>
          <w:lang w:val="en-GB"/>
        </w:rPr>
        <w:t>Overall length</w:t>
      </w:r>
      <w:r w:rsidRPr="00CE537B">
        <w:rPr>
          <w:rFonts w:cs="Arial"/>
          <w:lang w:val="en-GB"/>
        </w:rPr>
        <w:tab/>
      </w:r>
      <w:r w:rsidRPr="00CE537B">
        <w:rPr>
          <w:rFonts w:cs="Arial"/>
          <w:lang w:val="en-GB"/>
        </w:rPr>
        <w:tab/>
        <w:t>4,515</w:t>
      </w:r>
      <w:r w:rsidRPr="00CE537B">
        <w:rPr>
          <w:rFonts w:cs="Arial"/>
          <w:lang w:val="en-GB"/>
        </w:rPr>
        <w:tab/>
      </w:r>
      <w:r w:rsidRPr="00CE537B">
        <w:rPr>
          <w:rFonts w:cs="Arial"/>
          <w:lang w:val="en-GB"/>
        </w:rPr>
        <w:tab/>
        <w:t>Overall width</w:t>
      </w:r>
      <w:r w:rsidRPr="00CE537B">
        <w:rPr>
          <w:rFonts w:cs="Arial"/>
          <w:lang w:val="en-GB"/>
        </w:rPr>
        <w:tab/>
      </w:r>
      <w:r w:rsidRPr="00CE537B">
        <w:rPr>
          <w:rFonts w:cs="Arial"/>
          <w:lang w:val="en-GB"/>
        </w:rPr>
        <w:tab/>
        <w:t>1,865</w:t>
      </w:r>
    </w:p>
    <w:p w14:paraId="55FD24B2" w14:textId="77777777" w:rsidR="00CE537B" w:rsidRPr="00CE537B" w:rsidRDefault="00CE537B" w:rsidP="00CE537B">
      <w:pPr>
        <w:spacing w:line="240" w:lineRule="auto"/>
        <w:rPr>
          <w:rFonts w:cs="Arial"/>
          <w:lang w:val="en-GB"/>
        </w:rPr>
      </w:pPr>
      <w:r w:rsidRPr="00CE537B">
        <w:rPr>
          <w:rFonts w:cs="Arial"/>
          <w:lang w:val="en-GB"/>
        </w:rPr>
        <w:t>Overall height</w:t>
      </w:r>
      <w:r w:rsidRPr="00CE537B">
        <w:rPr>
          <w:rFonts w:cs="Arial"/>
          <w:lang w:val="en-GB"/>
        </w:rPr>
        <w:tab/>
      </w:r>
      <w:r w:rsidRPr="00CE537B">
        <w:rPr>
          <w:rFonts w:cs="Arial"/>
          <w:lang w:val="en-GB"/>
        </w:rPr>
        <w:tab/>
        <w:t>1,645</w:t>
      </w:r>
      <w:r w:rsidRPr="00CE537B">
        <w:rPr>
          <w:rFonts w:cs="Arial"/>
          <w:lang w:val="en-GB"/>
        </w:rPr>
        <w:tab/>
      </w:r>
      <w:r w:rsidRPr="00CE537B">
        <w:rPr>
          <w:rFonts w:cs="Arial"/>
          <w:lang w:val="en-GB"/>
        </w:rPr>
        <w:tab/>
        <w:t>Wheelbase</w:t>
      </w:r>
      <w:r w:rsidRPr="00CE537B">
        <w:rPr>
          <w:rFonts w:cs="Arial"/>
          <w:lang w:val="en-GB"/>
        </w:rPr>
        <w:tab/>
      </w:r>
      <w:r w:rsidRPr="00CE537B">
        <w:rPr>
          <w:rFonts w:cs="Arial"/>
          <w:lang w:val="en-GB"/>
        </w:rPr>
        <w:tab/>
        <w:t>2,680</w:t>
      </w:r>
    </w:p>
    <w:p w14:paraId="6B759302" w14:textId="77777777" w:rsidR="00CE537B" w:rsidRPr="00CE537B" w:rsidRDefault="00CE537B" w:rsidP="00CE537B">
      <w:pPr>
        <w:spacing w:line="240" w:lineRule="auto"/>
        <w:rPr>
          <w:rFonts w:cs="Arial"/>
          <w:lang w:val="en-GB"/>
        </w:rPr>
      </w:pPr>
      <w:r w:rsidRPr="00CE537B">
        <w:rPr>
          <w:rFonts w:cs="Arial"/>
          <w:lang w:val="en-GB"/>
        </w:rPr>
        <w:t>Front overhang</w:t>
      </w:r>
      <w:r w:rsidRPr="00CE537B">
        <w:rPr>
          <w:rFonts w:cs="Arial"/>
          <w:lang w:val="en-GB"/>
        </w:rPr>
        <w:tab/>
        <w:t>905</w:t>
      </w:r>
      <w:r w:rsidRPr="00CE537B">
        <w:rPr>
          <w:rFonts w:cs="Arial"/>
          <w:lang w:val="en-GB"/>
        </w:rPr>
        <w:tab/>
      </w:r>
      <w:r w:rsidRPr="00CE537B">
        <w:rPr>
          <w:rFonts w:cs="Arial"/>
          <w:lang w:val="en-GB"/>
        </w:rPr>
        <w:tab/>
        <w:t>Rear overhang</w:t>
      </w:r>
      <w:r w:rsidRPr="00CE537B">
        <w:rPr>
          <w:rFonts w:cs="Arial"/>
          <w:lang w:val="en-GB"/>
        </w:rPr>
        <w:tab/>
        <w:t>930</w:t>
      </w:r>
    </w:p>
    <w:p w14:paraId="1895A578" w14:textId="77777777" w:rsidR="00CE537B" w:rsidRPr="00CE537B" w:rsidRDefault="00CE537B" w:rsidP="00CE537B">
      <w:pPr>
        <w:spacing w:line="240" w:lineRule="auto"/>
        <w:rPr>
          <w:rFonts w:cs="Arial"/>
          <w:lang w:val="en-GB"/>
        </w:rPr>
      </w:pPr>
      <w:r w:rsidRPr="00CE537B">
        <w:rPr>
          <w:rFonts w:cs="Arial"/>
          <w:lang w:val="en-GB"/>
        </w:rPr>
        <w:t>Ground clearance</w:t>
      </w:r>
      <w:r w:rsidRPr="00CE537B">
        <w:rPr>
          <w:rFonts w:cs="Arial"/>
          <w:lang w:val="en-GB"/>
        </w:rPr>
        <w:tab/>
        <w:t>170</w:t>
      </w:r>
    </w:p>
    <w:p w14:paraId="3FF9BC3E" w14:textId="77777777" w:rsidR="00CE537B" w:rsidRPr="00CE537B" w:rsidRDefault="00CE537B" w:rsidP="00CE537B">
      <w:pPr>
        <w:spacing w:line="240" w:lineRule="auto"/>
        <w:rPr>
          <w:rFonts w:cs="Arial"/>
          <w:lang w:val="en-GB"/>
        </w:rPr>
      </w:pPr>
    </w:p>
    <w:p w14:paraId="6AB77395" w14:textId="77777777" w:rsidR="00CE537B" w:rsidRPr="00CE537B" w:rsidRDefault="00CE537B" w:rsidP="00CE537B">
      <w:pPr>
        <w:spacing w:line="240" w:lineRule="auto"/>
        <w:rPr>
          <w:rFonts w:cs="Arial"/>
          <w:lang w:val="en-GB"/>
        </w:rPr>
      </w:pPr>
      <w:r w:rsidRPr="00CE537B">
        <w:rPr>
          <w:rFonts w:cs="Arial"/>
          <w:lang w:val="en-GB"/>
        </w:rPr>
        <w:t>Interior</w:t>
      </w:r>
    </w:p>
    <w:p w14:paraId="1ADA0BE6" w14:textId="77777777" w:rsidR="00CE537B" w:rsidRPr="00CE537B" w:rsidRDefault="00CE537B" w:rsidP="00CE537B">
      <w:pPr>
        <w:spacing w:line="240" w:lineRule="auto"/>
        <w:rPr>
          <w:rFonts w:cs="Arial"/>
          <w:lang w:val="en-GB"/>
        </w:rPr>
      </w:pPr>
      <w:r w:rsidRPr="00CE537B">
        <w:rPr>
          <w:rFonts w:cs="Arial"/>
          <w:lang w:val="en-GB"/>
        </w:rPr>
        <w:tab/>
      </w:r>
      <w:r w:rsidRPr="00CE537B">
        <w:rPr>
          <w:rFonts w:cs="Arial"/>
          <w:lang w:val="en-GB"/>
        </w:rPr>
        <w:tab/>
      </w:r>
      <w:r w:rsidRPr="00CE537B">
        <w:rPr>
          <w:rFonts w:cs="Arial"/>
          <w:lang w:val="en-GB"/>
        </w:rPr>
        <w:tab/>
        <w:t>1</w:t>
      </w:r>
      <w:r w:rsidRPr="00CE537B">
        <w:rPr>
          <w:rFonts w:cs="Arial"/>
          <w:vertAlign w:val="superscript"/>
          <w:lang w:val="en-GB"/>
        </w:rPr>
        <w:t>st</w:t>
      </w:r>
      <w:r w:rsidRPr="00CE537B">
        <w:rPr>
          <w:rFonts w:cs="Arial"/>
          <w:lang w:val="en-GB"/>
        </w:rPr>
        <w:t xml:space="preserve"> row</w:t>
      </w:r>
      <w:r w:rsidRPr="00CE537B">
        <w:rPr>
          <w:rFonts w:cs="Arial"/>
          <w:lang w:val="en-GB"/>
        </w:rPr>
        <w:tab/>
      </w:r>
      <w:r w:rsidRPr="00CE537B">
        <w:rPr>
          <w:rFonts w:cs="Arial"/>
          <w:lang w:val="en-GB"/>
        </w:rPr>
        <w:tab/>
        <w:t>2</w:t>
      </w:r>
      <w:r w:rsidRPr="00CE537B">
        <w:rPr>
          <w:rFonts w:cs="Arial"/>
          <w:vertAlign w:val="superscript"/>
          <w:lang w:val="en-GB"/>
        </w:rPr>
        <w:t>nd</w:t>
      </w:r>
      <w:r w:rsidRPr="00CE537B">
        <w:rPr>
          <w:rFonts w:cs="Arial"/>
          <w:lang w:val="en-GB"/>
        </w:rPr>
        <w:t xml:space="preserve"> row</w:t>
      </w:r>
      <w:r w:rsidRPr="00CE537B">
        <w:rPr>
          <w:rFonts w:cs="Arial"/>
          <w:lang w:val="en-GB"/>
        </w:rPr>
        <w:tab/>
      </w:r>
      <w:r w:rsidRPr="00CE537B">
        <w:rPr>
          <w:rFonts w:cs="Arial"/>
          <w:lang w:val="en-GB"/>
        </w:rPr>
        <w:tab/>
      </w:r>
    </w:p>
    <w:p w14:paraId="3A073831" w14:textId="77777777" w:rsidR="00CE537B" w:rsidRPr="00CE537B" w:rsidRDefault="00CE537B" w:rsidP="00CE537B">
      <w:pPr>
        <w:spacing w:line="240" w:lineRule="auto"/>
        <w:rPr>
          <w:rFonts w:cs="Arial"/>
          <w:lang w:val="en-GB"/>
        </w:rPr>
      </w:pPr>
      <w:r w:rsidRPr="00CE537B">
        <w:rPr>
          <w:rFonts w:cs="Arial"/>
          <w:lang w:val="en-GB"/>
        </w:rPr>
        <w:t>Head room</w:t>
      </w:r>
      <w:r w:rsidRPr="00CE537B">
        <w:rPr>
          <w:rFonts w:cs="Arial"/>
          <w:lang w:val="en-GB"/>
        </w:rPr>
        <w:tab/>
      </w:r>
      <w:r w:rsidRPr="00CE537B">
        <w:rPr>
          <w:rFonts w:cs="Arial"/>
          <w:lang w:val="en-GB"/>
        </w:rPr>
        <w:tab/>
        <w:t>1,008</w:t>
      </w:r>
      <w:r w:rsidRPr="00CE537B">
        <w:rPr>
          <w:rFonts w:cs="Arial"/>
          <w:lang w:val="en-GB"/>
        </w:rPr>
        <w:tab/>
      </w:r>
      <w:r w:rsidRPr="00CE537B">
        <w:rPr>
          <w:rFonts w:cs="Arial"/>
          <w:lang w:val="en-GB"/>
        </w:rPr>
        <w:tab/>
        <w:t>998</w:t>
      </w:r>
      <w:r w:rsidRPr="00CE537B">
        <w:rPr>
          <w:rFonts w:cs="Arial"/>
          <w:lang w:val="en-GB"/>
        </w:rPr>
        <w:tab/>
      </w:r>
      <w:r w:rsidRPr="00CE537B">
        <w:rPr>
          <w:rFonts w:cs="Arial"/>
          <w:lang w:val="en-GB"/>
        </w:rPr>
        <w:tab/>
      </w:r>
    </w:p>
    <w:p w14:paraId="42038E23" w14:textId="77777777" w:rsidR="00CE537B" w:rsidRPr="00CE537B" w:rsidRDefault="00CE537B" w:rsidP="00CE537B">
      <w:pPr>
        <w:spacing w:line="240" w:lineRule="auto"/>
        <w:rPr>
          <w:rFonts w:cs="Arial"/>
          <w:lang w:val="en-GB"/>
        </w:rPr>
      </w:pPr>
      <w:r w:rsidRPr="00CE537B">
        <w:rPr>
          <w:rFonts w:cs="Arial"/>
          <w:lang w:val="en-GB"/>
        </w:rPr>
        <w:t>Leg room</w:t>
      </w:r>
      <w:r w:rsidRPr="00CE537B">
        <w:rPr>
          <w:rFonts w:cs="Arial"/>
          <w:lang w:val="en-GB"/>
        </w:rPr>
        <w:tab/>
      </w:r>
      <w:r w:rsidRPr="00CE537B">
        <w:rPr>
          <w:rFonts w:cs="Arial"/>
          <w:lang w:val="en-GB"/>
        </w:rPr>
        <w:tab/>
        <w:t>1,052</w:t>
      </w:r>
      <w:r w:rsidRPr="00CE537B">
        <w:rPr>
          <w:rFonts w:cs="Arial"/>
          <w:lang w:val="en-GB"/>
        </w:rPr>
        <w:tab/>
      </w:r>
      <w:r w:rsidRPr="00CE537B">
        <w:rPr>
          <w:rFonts w:cs="Arial"/>
          <w:lang w:val="en-GB"/>
        </w:rPr>
        <w:tab/>
        <w:t>996 (955 on Plug-in Hybrid model)</w:t>
      </w:r>
    </w:p>
    <w:p w14:paraId="1D70A27E" w14:textId="77777777" w:rsidR="00CE537B" w:rsidRPr="00CE537B" w:rsidRDefault="00CE537B" w:rsidP="00CE537B">
      <w:pPr>
        <w:spacing w:line="240" w:lineRule="auto"/>
        <w:rPr>
          <w:rFonts w:cs="Arial"/>
          <w:lang w:val="en-GB"/>
        </w:rPr>
      </w:pPr>
      <w:r w:rsidRPr="00CE537B">
        <w:rPr>
          <w:rFonts w:cs="Arial"/>
          <w:lang w:val="en-GB"/>
        </w:rPr>
        <w:t>Shoulder room</w:t>
      </w:r>
      <w:r w:rsidRPr="00CE537B">
        <w:rPr>
          <w:rFonts w:cs="Arial"/>
          <w:lang w:val="en-GB"/>
        </w:rPr>
        <w:tab/>
        <w:t>1,461</w:t>
      </w:r>
      <w:r w:rsidRPr="00CE537B">
        <w:rPr>
          <w:rFonts w:cs="Arial"/>
          <w:lang w:val="en-GB"/>
        </w:rPr>
        <w:tab/>
      </w:r>
      <w:r w:rsidRPr="00CE537B">
        <w:rPr>
          <w:rFonts w:cs="Arial"/>
          <w:lang w:val="en-GB"/>
        </w:rPr>
        <w:tab/>
        <w:t>1,414</w:t>
      </w:r>
    </w:p>
    <w:p w14:paraId="05168415" w14:textId="77777777" w:rsidR="00CE537B" w:rsidRPr="00CE537B" w:rsidRDefault="00CE537B" w:rsidP="00CE537B">
      <w:pPr>
        <w:spacing w:line="240" w:lineRule="auto"/>
        <w:rPr>
          <w:rFonts w:cs="Arial"/>
          <w:lang w:val="en-GB"/>
        </w:rPr>
      </w:pPr>
      <w:r w:rsidRPr="00CE537B">
        <w:rPr>
          <w:rFonts w:cs="Arial"/>
          <w:lang w:val="en-GB"/>
        </w:rPr>
        <w:t>Hip room</w:t>
      </w:r>
      <w:r w:rsidRPr="00CE537B">
        <w:rPr>
          <w:rFonts w:cs="Arial"/>
          <w:lang w:val="en-GB"/>
        </w:rPr>
        <w:tab/>
      </w:r>
      <w:r w:rsidRPr="00CE537B">
        <w:rPr>
          <w:rFonts w:cs="Arial"/>
          <w:lang w:val="en-GB"/>
        </w:rPr>
        <w:tab/>
        <w:t>1,392</w:t>
      </w:r>
      <w:r w:rsidRPr="00CE537B">
        <w:rPr>
          <w:rFonts w:cs="Arial"/>
          <w:lang w:val="en-GB"/>
        </w:rPr>
        <w:tab/>
      </w:r>
      <w:r w:rsidRPr="00CE537B">
        <w:rPr>
          <w:rFonts w:cs="Arial"/>
          <w:lang w:val="en-GB"/>
        </w:rPr>
        <w:tab/>
        <w:t>1,366</w:t>
      </w:r>
    </w:p>
    <w:p w14:paraId="4BD5D7F8" w14:textId="77777777" w:rsidR="00CE537B" w:rsidRPr="00CE537B" w:rsidRDefault="00CE537B" w:rsidP="00CE537B">
      <w:pPr>
        <w:spacing w:line="240" w:lineRule="auto"/>
        <w:rPr>
          <w:rFonts w:cs="Arial"/>
          <w:lang w:val="en-GB"/>
        </w:rPr>
      </w:pPr>
    </w:p>
    <w:p w14:paraId="65CB23BA" w14:textId="77777777" w:rsidR="00CE537B" w:rsidRPr="00CE537B" w:rsidRDefault="00CE537B" w:rsidP="00CE537B">
      <w:pPr>
        <w:spacing w:line="240" w:lineRule="auto"/>
        <w:rPr>
          <w:rFonts w:cs="Arial"/>
          <w:sz w:val="30"/>
          <w:szCs w:val="30"/>
          <w:lang w:val="en-GB"/>
        </w:rPr>
      </w:pPr>
      <w:r w:rsidRPr="00CE537B">
        <w:rPr>
          <w:rFonts w:cs="Arial"/>
          <w:b/>
          <w:sz w:val="30"/>
          <w:szCs w:val="30"/>
          <w:lang w:val="en-GB"/>
        </w:rPr>
        <w:t>Maximum cargo capacity (litres)</w:t>
      </w:r>
    </w:p>
    <w:p w14:paraId="3D268038" w14:textId="6FF6076D" w:rsidR="00CE537B" w:rsidRPr="0088096B" w:rsidRDefault="00CE537B" w:rsidP="00CE537B">
      <w:pPr>
        <w:spacing w:line="240" w:lineRule="auto"/>
        <w:rPr>
          <w:rFonts w:cs="Arial"/>
          <w:lang w:val="en-GB"/>
        </w:rPr>
      </w:pPr>
      <w:r w:rsidRPr="00CE537B">
        <w:rPr>
          <w:rFonts w:cs="Arial"/>
          <w:lang w:val="en-GB"/>
        </w:rPr>
        <w:tab/>
      </w:r>
      <w:r w:rsidRPr="00CE537B">
        <w:rPr>
          <w:rFonts w:cs="Arial"/>
          <w:lang w:val="en-GB"/>
        </w:rPr>
        <w:tab/>
      </w:r>
      <w:r w:rsidRPr="00CE537B">
        <w:rPr>
          <w:rFonts w:cs="Arial"/>
          <w:lang w:val="en-GB"/>
        </w:rPr>
        <w:tab/>
      </w:r>
      <w:r w:rsidR="008337B1">
        <w:rPr>
          <w:rFonts w:cs="Arial"/>
          <w:lang w:val="en-GB"/>
        </w:rPr>
        <w:t xml:space="preserve">                       </w:t>
      </w:r>
      <w:r w:rsidRPr="00CB6091">
        <w:rPr>
          <w:rFonts w:cs="Arial"/>
          <w:lang w:val="en-GB"/>
        </w:rPr>
        <w:t>Behind</w:t>
      </w:r>
      <w:r w:rsidR="00265D4F" w:rsidRPr="00CB6091">
        <w:rPr>
          <w:rFonts w:cs="Arial"/>
          <w:vertAlign w:val="superscript"/>
          <w:lang w:val="en-GB"/>
        </w:rPr>
        <w:t xml:space="preserve"> </w:t>
      </w:r>
      <w:r w:rsidR="00265D4F" w:rsidRPr="00CB6091">
        <w:rPr>
          <w:rFonts w:cs="Arial"/>
          <w:lang w:val="en-GB"/>
        </w:rPr>
        <w:t>1</w:t>
      </w:r>
      <w:r w:rsidR="00265D4F" w:rsidRPr="00577795">
        <w:rPr>
          <w:rFonts w:cs="Arial"/>
          <w:vertAlign w:val="superscript"/>
          <w:lang w:val="en-GB"/>
        </w:rPr>
        <w:t>st</w:t>
      </w:r>
      <w:r w:rsidR="00265D4F" w:rsidRPr="0088096B">
        <w:rPr>
          <w:rFonts w:cs="Arial"/>
          <w:lang w:val="en-GB"/>
        </w:rPr>
        <w:t xml:space="preserve"> </w:t>
      </w:r>
      <w:r w:rsidRPr="0088096B">
        <w:rPr>
          <w:rFonts w:cs="Arial"/>
          <w:lang w:val="en-GB"/>
        </w:rPr>
        <w:t>row</w:t>
      </w:r>
      <w:r w:rsidRPr="0088096B">
        <w:rPr>
          <w:rFonts w:cs="Arial"/>
          <w:lang w:val="en-GB"/>
        </w:rPr>
        <w:tab/>
      </w:r>
      <w:r w:rsidRPr="0088096B">
        <w:rPr>
          <w:rFonts w:cs="Arial"/>
          <w:lang w:val="en-GB"/>
        </w:rPr>
        <w:tab/>
      </w:r>
      <w:r w:rsidRPr="0088096B">
        <w:rPr>
          <w:rFonts w:cs="Arial"/>
          <w:lang w:val="en-GB"/>
        </w:rPr>
        <w:tab/>
        <w:t xml:space="preserve">Behind </w:t>
      </w:r>
      <w:r w:rsidR="00265D4F" w:rsidRPr="0088096B">
        <w:rPr>
          <w:rFonts w:cs="Arial"/>
          <w:lang w:val="en-GB"/>
        </w:rPr>
        <w:t>2</w:t>
      </w:r>
      <w:r w:rsidR="00265D4F" w:rsidRPr="0088096B">
        <w:rPr>
          <w:rFonts w:cs="Arial"/>
          <w:vertAlign w:val="superscript"/>
          <w:lang w:val="en-GB"/>
        </w:rPr>
        <w:t>nd</w:t>
      </w:r>
      <w:r w:rsidRPr="0088096B">
        <w:rPr>
          <w:rFonts w:cs="Arial"/>
          <w:lang w:val="en-GB"/>
        </w:rPr>
        <w:t xml:space="preserve"> row</w:t>
      </w:r>
    </w:p>
    <w:p w14:paraId="36A1179D" w14:textId="2153CDC1" w:rsidR="008337B1" w:rsidRPr="00F22CD6" w:rsidRDefault="006351BF">
      <w:pPr>
        <w:spacing w:line="240" w:lineRule="auto"/>
        <w:rPr>
          <w:rFonts w:cs="Arial"/>
          <w:lang w:val="de-DE"/>
        </w:rPr>
      </w:pPr>
      <w:r w:rsidRPr="00F22CD6">
        <w:rPr>
          <w:rFonts w:cs="Arial"/>
          <w:lang w:val="de-DE"/>
        </w:rPr>
        <w:t>1.6-litre T-GDI</w:t>
      </w:r>
      <w:r w:rsidR="00200A4A">
        <w:rPr>
          <w:rFonts w:cs="Arial"/>
          <w:lang w:val="de-DE"/>
        </w:rPr>
        <w:t xml:space="preserve">                         </w:t>
      </w:r>
      <w:r w:rsidR="00CE537B" w:rsidRPr="00F22CD6">
        <w:rPr>
          <w:rFonts w:cs="Arial"/>
          <w:lang w:val="de-DE"/>
        </w:rPr>
        <w:tab/>
      </w:r>
      <w:r w:rsidR="00E80006" w:rsidRPr="00F22CD6">
        <w:rPr>
          <w:rFonts w:cs="Arial"/>
          <w:lang w:val="de-DE"/>
        </w:rPr>
        <w:t>591</w:t>
      </w:r>
      <w:r w:rsidR="00CE537B" w:rsidRPr="00F22CD6">
        <w:rPr>
          <w:rFonts w:cs="Arial"/>
          <w:lang w:val="de-DE"/>
        </w:rPr>
        <w:tab/>
      </w:r>
      <w:r w:rsidR="00CE537B" w:rsidRPr="00F22CD6">
        <w:rPr>
          <w:rFonts w:cs="Arial"/>
          <w:lang w:val="de-DE"/>
        </w:rPr>
        <w:tab/>
      </w:r>
      <w:r w:rsidR="00CE537B" w:rsidRPr="00F22CD6">
        <w:rPr>
          <w:rFonts w:cs="Arial"/>
          <w:lang w:val="de-DE"/>
        </w:rPr>
        <w:tab/>
      </w:r>
      <w:r w:rsidR="00CE537B" w:rsidRPr="00F22CD6">
        <w:rPr>
          <w:rFonts w:cs="Arial"/>
          <w:lang w:val="de-DE"/>
        </w:rPr>
        <w:tab/>
      </w:r>
      <w:r w:rsidR="00E80006" w:rsidRPr="00F22CD6">
        <w:rPr>
          <w:rFonts w:cs="Arial"/>
          <w:lang w:val="de-DE"/>
        </w:rPr>
        <w:t>1,780</w:t>
      </w:r>
    </w:p>
    <w:p w14:paraId="7A223E5F" w14:textId="146040A7" w:rsidR="00DC503A" w:rsidRPr="0088096B" w:rsidRDefault="002A336B">
      <w:pPr>
        <w:spacing w:line="240" w:lineRule="auto"/>
        <w:rPr>
          <w:rFonts w:cs="Arial"/>
          <w:lang w:val="en-GB"/>
        </w:rPr>
      </w:pPr>
      <w:r w:rsidRPr="0088096B">
        <w:rPr>
          <w:rFonts w:cs="Arial"/>
          <w:lang w:val="en-GB"/>
        </w:rPr>
        <w:t>1.6</w:t>
      </w:r>
      <w:r w:rsidR="00FA2BAB" w:rsidRPr="0088096B">
        <w:rPr>
          <w:rFonts w:cs="Arial"/>
          <w:lang w:val="en-GB"/>
        </w:rPr>
        <w:t xml:space="preserve">-litre T-GDI </w:t>
      </w:r>
      <w:r w:rsidR="00AD0DAD" w:rsidRPr="0088096B">
        <w:rPr>
          <w:rFonts w:cs="Arial"/>
          <w:lang w:val="en-GB"/>
        </w:rPr>
        <w:t>MHEV</w:t>
      </w:r>
      <w:r w:rsidR="00C05BB3" w:rsidRPr="0088096B">
        <w:rPr>
          <w:rFonts w:cs="Arial"/>
          <w:lang w:val="en-GB"/>
        </w:rPr>
        <w:t xml:space="preserve">                        </w:t>
      </w:r>
      <w:r w:rsidR="00745008" w:rsidRPr="0088096B">
        <w:rPr>
          <w:rFonts w:cs="Arial"/>
          <w:lang w:val="en-GB"/>
        </w:rPr>
        <w:t xml:space="preserve"> </w:t>
      </w:r>
      <w:r w:rsidR="00C05BB3" w:rsidRPr="0088096B">
        <w:rPr>
          <w:rFonts w:cs="Arial"/>
          <w:lang w:val="en-GB"/>
        </w:rPr>
        <w:t xml:space="preserve">562                                         </w:t>
      </w:r>
      <w:r w:rsidR="004E7C8B" w:rsidRPr="0088096B">
        <w:rPr>
          <w:rFonts w:cs="Arial"/>
          <w:lang w:val="en-GB"/>
        </w:rPr>
        <w:t>1,751</w:t>
      </w:r>
    </w:p>
    <w:p w14:paraId="67962068" w14:textId="0EBF914B" w:rsidR="004E7C8B" w:rsidRPr="0088096B" w:rsidRDefault="000C18B0">
      <w:pPr>
        <w:spacing w:line="240" w:lineRule="auto"/>
        <w:rPr>
          <w:rFonts w:cs="Arial"/>
          <w:lang w:val="en-GB"/>
        </w:rPr>
      </w:pPr>
      <w:r w:rsidRPr="0088096B">
        <w:rPr>
          <w:rFonts w:cs="Arial"/>
          <w:lang w:val="en-GB"/>
        </w:rPr>
        <w:t>1.6</w:t>
      </w:r>
      <w:r w:rsidR="00DE0C61" w:rsidRPr="0088096B">
        <w:rPr>
          <w:rFonts w:cs="Arial"/>
          <w:lang w:val="en-GB"/>
        </w:rPr>
        <w:t xml:space="preserve">-litre CRDi                                     </w:t>
      </w:r>
      <w:r w:rsidR="00995053" w:rsidRPr="0088096B">
        <w:rPr>
          <w:rFonts w:cs="Arial"/>
          <w:lang w:val="en-GB"/>
        </w:rPr>
        <w:t>571                                          1,760</w:t>
      </w:r>
    </w:p>
    <w:p w14:paraId="6635921B" w14:textId="33AF3CC0" w:rsidR="00995053" w:rsidRPr="0088096B" w:rsidRDefault="005925CD">
      <w:pPr>
        <w:spacing w:line="240" w:lineRule="auto"/>
        <w:rPr>
          <w:rFonts w:cs="Arial"/>
          <w:lang w:val="en-GB"/>
        </w:rPr>
      </w:pPr>
      <w:r w:rsidRPr="0088096B">
        <w:rPr>
          <w:rFonts w:cs="Arial"/>
          <w:lang w:val="en-GB"/>
        </w:rPr>
        <w:t>1.6-litre CRDi</w:t>
      </w:r>
      <w:r w:rsidR="00DB3110" w:rsidRPr="0088096B">
        <w:rPr>
          <w:rFonts w:cs="Arial"/>
          <w:lang w:val="en-GB"/>
        </w:rPr>
        <w:t xml:space="preserve"> MHEV                          526                                          1,715</w:t>
      </w:r>
    </w:p>
    <w:p w14:paraId="64BA6FA2" w14:textId="52BA07FF" w:rsidR="00227D1E" w:rsidRPr="00F22CD6" w:rsidRDefault="00E55FEB">
      <w:pPr>
        <w:spacing w:line="240" w:lineRule="auto"/>
        <w:rPr>
          <w:rFonts w:cs="Arial"/>
          <w:lang w:val="en-GB"/>
        </w:rPr>
      </w:pPr>
      <w:r w:rsidRPr="0088096B">
        <w:rPr>
          <w:rFonts w:cs="Arial"/>
          <w:lang w:val="en-GB"/>
        </w:rPr>
        <w:t>1.6-litre T-GDI HEV</w:t>
      </w:r>
      <w:r w:rsidR="001F30A4" w:rsidRPr="0088096B">
        <w:rPr>
          <w:rFonts w:cs="Arial"/>
          <w:lang w:val="en-GB"/>
        </w:rPr>
        <w:t xml:space="preserve">                            587                                          1,776</w:t>
      </w:r>
    </w:p>
    <w:p w14:paraId="09609B40" w14:textId="270937E9" w:rsidR="00CE537B" w:rsidRPr="00CE537B" w:rsidRDefault="00837780">
      <w:pPr>
        <w:spacing w:line="240" w:lineRule="auto"/>
        <w:rPr>
          <w:rFonts w:cs="Arial"/>
          <w:lang w:val="en-GB"/>
        </w:rPr>
      </w:pPr>
      <w:r w:rsidRPr="00F22CD6">
        <w:rPr>
          <w:rFonts w:cs="Arial"/>
          <w:lang w:val="en-GB"/>
        </w:rPr>
        <w:t>1.6-litre</w:t>
      </w:r>
      <w:r w:rsidR="00F9641F" w:rsidRPr="00F22CD6">
        <w:rPr>
          <w:rFonts w:cs="Arial"/>
          <w:lang w:val="en-GB"/>
        </w:rPr>
        <w:t xml:space="preserve"> T-GDI PHEV</w:t>
      </w:r>
      <w:r w:rsidR="00CE537B" w:rsidRPr="00CB6091">
        <w:rPr>
          <w:rFonts w:cs="Arial"/>
          <w:lang w:val="en-GB"/>
        </w:rPr>
        <w:tab/>
      </w:r>
      <w:r w:rsidR="00F9641F" w:rsidRPr="00CB6091">
        <w:rPr>
          <w:rFonts w:cs="Arial"/>
          <w:lang w:val="en-GB"/>
        </w:rPr>
        <w:t xml:space="preserve">                        </w:t>
      </w:r>
      <w:r w:rsidR="000171C3" w:rsidRPr="00CB6091">
        <w:rPr>
          <w:rFonts w:cs="Arial"/>
          <w:lang w:val="en-GB"/>
        </w:rPr>
        <w:t>540                                          1,715</w:t>
      </w:r>
    </w:p>
    <w:p w14:paraId="5A30906F" w14:textId="77777777" w:rsidR="00CE537B" w:rsidRPr="00CE537B" w:rsidRDefault="00CE537B" w:rsidP="00CE537B">
      <w:pPr>
        <w:spacing w:line="240" w:lineRule="auto"/>
        <w:rPr>
          <w:rFonts w:cs="Arial"/>
          <w:lang w:val="en-GB"/>
        </w:rPr>
      </w:pPr>
    </w:p>
    <w:p w14:paraId="1421D648" w14:textId="77777777" w:rsidR="00CE537B" w:rsidRPr="00CE537B" w:rsidRDefault="00CE537B" w:rsidP="00CE537B">
      <w:pPr>
        <w:rPr>
          <w:rFonts w:cs="Arial"/>
          <w:b/>
          <w:sz w:val="30"/>
          <w:szCs w:val="30"/>
          <w:lang w:val="en-GB"/>
        </w:rPr>
      </w:pPr>
      <w:bookmarkStart w:id="8" w:name="_Hlk515526878"/>
      <w:r w:rsidRPr="00CE537B">
        <w:rPr>
          <w:rFonts w:cs="Arial"/>
          <w:b/>
          <w:sz w:val="30"/>
          <w:szCs w:val="30"/>
          <w:lang w:val="en-GB"/>
        </w:rPr>
        <w:t>Fuel capacity (litres)</w:t>
      </w:r>
    </w:p>
    <w:p w14:paraId="71264778" w14:textId="77777777" w:rsidR="00CE537B" w:rsidRPr="00CE537B" w:rsidRDefault="00CE537B" w:rsidP="00CE537B">
      <w:pPr>
        <w:rPr>
          <w:rFonts w:cs="Arial"/>
          <w:b/>
          <w:bCs/>
          <w:color w:val="FF0000"/>
          <w:lang w:val="en-GB"/>
        </w:rPr>
      </w:pPr>
      <w:r w:rsidRPr="00CE537B">
        <w:rPr>
          <w:rFonts w:cs="Arial"/>
          <w:lang w:val="en-GB"/>
        </w:rPr>
        <w:t>Fuel tank</w:t>
      </w:r>
      <w:r w:rsidRPr="00CE537B">
        <w:rPr>
          <w:rFonts w:cs="Arial"/>
          <w:lang w:val="en-GB"/>
        </w:rPr>
        <w:tab/>
      </w:r>
      <w:r w:rsidRPr="00CE537B">
        <w:rPr>
          <w:rFonts w:cs="Arial"/>
          <w:lang w:val="en-GB"/>
        </w:rPr>
        <w:tab/>
        <w:t>54 (52 on Hybrid model; 42 on Plug-in Hybrid model)</w:t>
      </w:r>
    </w:p>
    <w:bookmarkEnd w:id="8"/>
    <w:p w14:paraId="6490B317" w14:textId="77777777" w:rsidR="00CE537B" w:rsidRPr="00CE537B" w:rsidRDefault="00CE537B" w:rsidP="00CE537B">
      <w:pPr>
        <w:spacing w:line="240" w:lineRule="auto"/>
        <w:rPr>
          <w:rFonts w:cs="Arial"/>
          <w:lang w:val="en-GB"/>
        </w:rPr>
      </w:pPr>
    </w:p>
    <w:p w14:paraId="502FA47F" w14:textId="77777777" w:rsidR="003C47A6" w:rsidRDefault="003C47A6" w:rsidP="003C47A6">
      <w:pPr>
        <w:spacing w:line="240" w:lineRule="auto"/>
        <w:rPr>
          <w:rFonts w:cs="Arial"/>
          <w:b/>
          <w:sz w:val="30"/>
          <w:szCs w:val="30"/>
          <w:lang w:val="en-GB"/>
        </w:rPr>
      </w:pPr>
    </w:p>
    <w:p w14:paraId="1E3353CC" w14:textId="0120537D" w:rsidR="00CE537B" w:rsidRPr="00CE537B" w:rsidRDefault="00CE537B" w:rsidP="00CE537B">
      <w:pPr>
        <w:spacing w:line="240" w:lineRule="auto"/>
        <w:rPr>
          <w:rFonts w:cs="Arial"/>
          <w:sz w:val="30"/>
          <w:szCs w:val="30"/>
          <w:lang w:val="en-GB"/>
        </w:rPr>
      </w:pPr>
      <w:r w:rsidRPr="00CE537B">
        <w:rPr>
          <w:rFonts w:cs="Arial"/>
          <w:b/>
          <w:sz w:val="30"/>
          <w:szCs w:val="30"/>
          <w:lang w:val="en-GB"/>
        </w:rPr>
        <w:t>Weights (kg)</w:t>
      </w:r>
    </w:p>
    <w:p w14:paraId="322275CD" w14:textId="77777777" w:rsidR="00CE537B" w:rsidRPr="00CE537B" w:rsidRDefault="00CE537B" w:rsidP="00CE537B">
      <w:pPr>
        <w:spacing w:line="240" w:lineRule="auto"/>
        <w:ind w:left="2880" w:hanging="2880"/>
        <w:rPr>
          <w:rFonts w:cs="Arial"/>
          <w:lang w:val="en-GB"/>
        </w:rPr>
      </w:pPr>
      <w:r w:rsidRPr="00CE537B">
        <w:rPr>
          <w:rFonts w:cs="Arial"/>
          <w:lang w:val="en-GB"/>
        </w:rPr>
        <w:t>Curb weight (maximum)</w:t>
      </w:r>
      <w:r w:rsidRPr="00CE537B">
        <w:rPr>
          <w:rFonts w:cs="Arial"/>
          <w:lang w:val="en-GB"/>
        </w:rPr>
        <w:tab/>
        <w:t>1,595 – 1,922 (depending on powertrain and drivetrain configuration)</w:t>
      </w:r>
      <w:r w:rsidRPr="00CE537B">
        <w:rPr>
          <w:rFonts w:cs="Arial"/>
          <w:lang w:val="en-GB"/>
        </w:rPr>
        <w:tab/>
      </w:r>
      <w:r w:rsidRPr="00CE537B">
        <w:rPr>
          <w:rFonts w:cs="Arial"/>
          <w:lang w:val="en-GB"/>
        </w:rPr>
        <w:tab/>
      </w:r>
    </w:p>
    <w:p w14:paraId="6F0E1841" w14:textId="4E668B6A" w:rsidR="00CE537B" w:rsidRPr="00CE537B" w:rsidRDefault="00CE537B" w:rsidP="00CE537B">
      <w:pPr>
        <w:spacing w:line="240" w:lineRule="auto"/>
        <w:ind w:left="2880" w:hanging="2880"/>
        <w:rPr>
          <w:rFonts w:cs="Arial"/>
          <w:lang w:val="en-GB"/>
        </w:rPr>
      </w:pPr>
      <w:r w:rsidRPr="00CE537B">
        <w:rPr>
          <w:rFonts w:cs="Arial"/>
          <w:lang w:val="en-GB"/>
        </w:rPr>
        <w:t>Gross weight</w:t>
      </w:r>
      <w:r w:rsidR="002E3021">
        <w:rPr>
          <w:rFonts w:cs="Arial"/>
          <w:lang w:val="en-GB"/>
        </w:rPr>
        <w:t xml:space="preserve"> (maximum)</w:t>
      </w:r>
      <w:r w:rsidRPr="00CE537B">
        <w:rPr>
          <w:rFonts w:cs="Arial"/>
          <w:lang w:val="en-GB"/>
        </w:rPr>
        <w:tab/>
        <w:t xml:space="preserve">2,085 - 2,415 </w:t>
      </w:r>
      <w:bookmarkStart w:id="9" w:name="_Hlk88809011"/>
      <w:r w:rsidRPr="00CE537B">
        <w:rPr>
          <w:rFonts w:cs="Arial"/>
          <w:lang w:val="en-GB"/>
        </w:rPr>
        <w:t>(depending on powertrain and drivetrain configuration)</w:t>
      </w:r>
    </w:p>
    <w:bookmarkEnd w:id="9"/>
    <w:p w14:paraId="0AC56D34" w14:textId="27B2B479" w:rsidR="00CE537B" w:rsidRPr="00CE537B" w:rsidRDefault="00CE537B" w:rsidP="00CE537B">
      <w:pPr>
        <w:spacing w:line="240" w:lineRule="auto"/>
        <w:rPr>
          <w:rFonts w:cs="Arial"/>
          <w:lang w:val="en-GB"/>
        </w:rPr>
      </w:pPr>
      <w:r w:rsidRPr="00CE537B">
        <w:rPr>
          <w:rFonts w:cs="Arial"/>
          <w:lang w:val="en-GB"/>
        </w:rPr>
        <w:t>Tow load, with</w:t>
      </w:r>
      <w:r w:rsidR="002E3021">
        <w:rPr>
          <w:rFonts w:cs="Arial"/>
          <w:lang w:val="en-GB"/>
        </w:rPr>
        <w:t>out</w:t>
      </w:r>
      <w:r w:rsidRPr="00CE537B">
        <w:rPr>
          <w:rFonts w:cs="Arial"/>
          <w:lang w:val="en-GB"/>
        </w:rPr>
        <w:t xml:space="preserve"> brake</w:t>
      </w:r>
      <w:r w:rsidRPr="00CE537B">
        <w:rPr>
          <w:rFonts w:cs="Arial"/>
          <w:lang w:val="en-GB"/>
        </w:rPr>
        <w:tab/>
        <w:t>750</w:t>
      </w:r>
      <w:r w:rsidRPr="00CE537B">
        <w:rPr>
          <w:rFonts w:cs="Arial"/>
          <w:lang w:val="en-GB"/>
        </w:rPr>
        <w:tab/>
      </w:r>
      <w:r w:rsidRPr="00CE537B">
        <w:rPr>
          <w:rFonts w:cs="Arial"/>
          <w:lang w:val="en-GB"/>
        </w:rPr>
        <w:tab/>
      </w:r>
    </w:p>
    <w:p w14:paraId="6E083895" w14:textId="6FA0A34E" w:rsidR="00200A4A" w:rsidRDefault="00CE537B" w:rsidP="00CE537B">
      <w:pPr>
        <w:spacing w:line="240" w:lineRule="auto"/>
        <w:rPr>
          <w:rFonts w:cs="Arial"/>
          <w:lang w:val="en-GB"/>
        </w:rPr>
      </w:pPr>
      <w:r w:rsidRPr="00CE537B">
        <w:rPr>
          <w:rFonts w:cs="Arial"/>
          <w:lang w:val="en-GB"/>
        </w:rPr>
        <w:t>Tow load, w</w:t>
      </w:r>
      <w:r w:rsidR="002E3021">
        <w:rPr>
          <w:rFonts w:cs="Arial"/>
          <w:lang w:val="en-GB"/>
        </w:rPr>
        <w:t>ith</w:t>
      </w:r>
      <w:r w:rsidRPr="00CE537B">
        <w:rPr>
          <w:rFonts w:cs="Arial"/>
          <w:lang w:val="en-GB"/>
        </w:rPr>
        <w:t xml:space="preserve"> brake</w:t>
      </w:r>
      <w:r w:rsidRPr="00CE537B">
        <w:rPr>
          <w:rFonts w:cs="Arial"/>
          <w:lang w:val="en-GB"/>
        </w:rPr>
        <w:tab/>
      </w:r>
      <w:r w:rsidR="00A772C2">
        <w:rPr>
          <w:rFonts w:cs="Arial"/>
          <w:lang w:val="en-GB"/>
        </w:rPr>
        <w:t xml:space="preserve">            </w:t>
      </w:r>
      <w:r w:rsidR="00A772C2" w:rsidRPr="00F22CD6">
        <w:rPr>
          <w:rFonts w:cs="Arial"/>
          <w:lang w:val="en-GB"/>
        </w:rPr>
        <w:t>1,950</w:t>
      </w:r>
      <w:r w:rsidR="002E3021" w:rsidRPr="00A772C2">
        <w:rPr>
          <w:rFonts w:cs="Arial"/>
          <w:lang w:val="en-GB"/>
        </w:rPr>
        <w:t xml:space="preserve"> </w:t>
      </w:r>
      <w:r w:rsidRPr="00A772C2">
        <w:rPr>
          <w:rFonts w:cs="Arial"/>
          <w:lang w:val="en-GB"/>
        </w:rPr>
        <w:t>(</w:t>
      </w:r>
      <w:r w:rsidR="00A772C2" w:rsidRPr="00F22CD6">
        <w:rPr>
          <w:rFonts w:cs="Arial"/>
          <w:lang w:val="en-GB"/>
        </w:rPr>
        <w:t>1.6 CRDi MHEV 6-speed iMT</w:t>
      </w:r>
      <w:r w:rsidRPr="00A772C2">
        <w:rPr>
          <w:rFonts w:cs="Arial"/>
          <w:lang w:val="en-GB"/>
        </w:rPr>
        <w:t>)</w:t>
      </w:r>
    </w:p>
    <w:p w14:paraId="0526C98D" w14:textId="7371DBC3" w:rsidR="00CE537B" w:rsidRPr="00CE537B" w:rsidRDefault="00200A4A" w:rsidP="00CE537B">
      <w:pPr>
        <w:spacing w:line="240" w:lineRule="auto"/>
        <w:rPr>
          <w:rFonts w:cs="Arial"/>
          <w:i/>
          <w:iCs/>
          <w:lang w:val="en-GB"/>
        </w:rPr>
      </w:pPr>
      <w:r>
        <w:rPr>
          <w:rFonts w:cs="Arial"/>
          <w:lang w:val="en-GB"/>
        </w:rPr>
        <w:t xml:space="preserve">                                               1,650 (all other models except PHEV)</w:t>
      </w:r>
    </w:p>
    <w:p w14:paraId="201807E5" w14:textId="126D62B9" w:rsidR="00CE537B" w:rsidRDefault="00CE537B" w:rsidP="00CE537B">
      <w:pPr>
        <w:tabs>
          <w:tab w:val="left" w:pos="4140"/>
        </w:tabs>
        <w:rPr>
          <w:rFonts w:cs="Arial"/>
          <w:b/>
          <w:lang w:val="en-GB"/>
        </w:rPr>
      </w:pPr>
    </w:p>
    <w:p w14:paraId="7E66FF28" w14:textId="035CF162" w:rsidR="00200A4A" w:rsidRDefault="00200A4A" w:rsidP="00CE537B">
      <w:pPr>
        <w:tabs>
          <w:tab w:val="left" w:pos="4140"/>
        </w:tabs>
        <w:rPr>
          <w:rFonts w:cs="Arial"/>
          <w:bCs/>
          <w:lang w:val="en-GB"/>
        </w:rPr>
      </w:pPr>
    </w:p>
    <w:p w14:paraId="1FA4FA92" w14:textId="77777777" w:rsidR="00200A4A" w:rsidRPr="00CE537B" w:rsidRDefault="00200A4A" w:rsidP="00CE537B">
      <w:pPr>
        <w:tabs>
          <w:tab w:val="left" w:pos="4140"/>
        </w:tabs>
        <w:rPr>
          <w:rFonts w:cs="Arial"/>
          <w:b/>
          <w:lang w:val="en-GB"/>
        </w:rPr>
      </w:pPr>
    </w:p>
    <w:p w14:paraId="2295B9DC" w14:textId="27C3FB4B" w:rsidR="00CE537B" w:rsidRDefault="00CE537B" w:rsidP="006C4024">
      <w:pPr>
        <w:tabs>
          <w:tab w:val="left" w:pos="4140"/>
        </w:tabs>
        <w:rPr>
          <w:lang w:val="en-GB"/>
        </w:rPr>
      </w:pPr>
      <w:r w:rsidRPr="00CE537B">
        <w:rPr>
          <w:rFonts w:cs="Arial"/>
          <w:bCs/>
          <w:lang w:val="en-GB"/>
        </w:rPr>
        <w:lastRenderedPageBreak/>
        <w:t>Notes to editors</w:t>
      </w:r>
      <w:r w:rsidR="006C4024">
        <w:rPr>
          <w:rFonts w:cs="Arial"/>
          <w:bCs/>
          <w:lang w:val="en-GB"/>
        </w:rPr>
        <w:t xml:space="preserve">: </w:t>
      </w:r>
      <w:r w:rsidRPr="00CE537B">
        <w:rPr>
          <w:lang w:val="en-GB"/>
        </w:rPr>
        <w:t>All technical data contained in this press release is subject to change.</w:t>
      </w:r>
    </w:p>
    <w:p w14:paraId="3D0D8B9B" w14:textId="77777777" w:rsidR="006C4024" w:rsidRDefault="006C4024" w:rsidP="006C4024">
      <w:pPr>
        <w:tabs>
          <w:tab w:val="left" w:pos="4140"/>
        </w:tabs>
        <w:rPr>
          <w:rFonts w:cs="Arial"/>
          <w:bCs/>
          <w:lang w:val="en-GB"/>
        </w:rPr>
      </w:pPr>
    </w:p>
    <w:p w14:paraId="2FD98740" w14:textId="77777777" w:rsidR="003C47A6" w:rsidRPr="00CE537B" w:rsidRDefault="003C47A6" w:rsidP="006C4024">
      <w:pPr>
        <w:tabs>
          <w:tab w:val="left" w:pos="4140"/>
        </w:tabs>
        <w:rPr>
          <w:rFonts w:cs="Arial"/>
          <w:bCs/>
          <w:lang w:val="en-GB"/>
        </w:rPr>
      </w:pPr>
    </w:p>
    <w:bookmarkEnd w:id="2"/>
    <w:p w14:paraId="78C8BC25" w14:textId="77777777" w:rsidR="006C4024" w:rsidRPr="00CE537B" w:rsidRDefault="006C4024" w:rsidP="006C4024">
      <w:pPr>
        <w:jc w:val="center"/>
        <w:rPr>
          <w:rFonts w:cs="Arial"/>
          <w:lang w:val="en-GB"/>
        </w:rPr>
      </w:pPr>
      <w:r w:rsidRPr="00CE537B">
        <w:rPr>
          <w:rFonts w:cs="Arial"/>
          <w:lang w:val="en-GB"/>
        </w:rPr>
        <w:t>- Ends -</w:t>
      </w:r>
    </w:p>
    <w:p w14:paraId="7133B33A" w14:textId="77777777" w:rsidR="00A42A36" w:rsidRPr="00EE3804" w:rsidRDefault="00A42A36" w:rsidP="00471086">
      <w:pPr>
        <w:rPr>
          <w:rFonts w:cs="Arial"/>
          <w:b/>
          <w:lang w:val="en-GB"/>
        </w:rPr>
      </w:pPr>
    </w:p>
    <w:p w14:paraId="1C22624F" w14:textId="77777777" w:rsidR="00471086" w:rsidRPr="00EE3804" w:rsidRDefault="00471086" w:rsidP="00471086">
      <w:pPr>
        <w:pStyle w:val="paragraph"/>
        <w:spacing w:before="0" w:beforeAutospacing="0" w:after="0" w:afterAutospacing="0"/>
        <w:textAlignment w:val="baseline"/>
        <w:rPr>
          <w:rStyle w:val="normaltextrun"/>
          <w:rFonts w:ascii="Arial" w:hAnsi="Arial" w:cs="Arial"/>
          <w:b/>
          <w:bCs/>
          <w:sz w:val="22"/>
          <w:szCs w:val="22"/>
        </w:rPr>
      </w:pPr>
      <w:r w:rsidRPr="00EE3804">
        <w:rPr>
          <w:rStyle w:val="normaltextrun"/>
          <w:rFonts w:ascii="Arial" w:hAnsi="Arial" w:cs="Arial"/>
          <w:b/>
          <w:bCs/>
          <w:sz w:val="22"/>
          <w:szCs w:val="22"/>
        </w:rPr>
        <w:t>About Kia Europe </w:t>
      </w:r>
      <w:r w:rsidRPr="00EE3804">
        <w:rPr>
          <w:rStyle w:val="normaltextrun"/>
          <w:rFonts w:ascii="Arial" w:hAnsi="Arial"/>
          <w:b/>
          <w:bCs/>
        </w:rPr>
        <w:t> </w:t>
      </w:r>
    </w:p>
    <w:p w14:paraId="78AD9948" w14:textId="4E17DA35" w:rsidR="00E3703B" w:rsidRPr="00B12416" w:rsidRDefault="00471086" w:rsidP="00B12416">
      <w:pPr>
        <w:pStyle w:val="paragraph"/>
        <w:spacing w:before="0" w:beforeAutospacing="0" w:after="0" w:afterAutospacing="0"/>
        <w:textAlignment w:val="baseline"/>
        <w:rPr>
          <w:rFonts w:ascii="Arial" w:hAnsi="Arial" w:cs="Arial"/>
          <w:i/>
          <w:iCs/>
          <w:sz w:val="22"/>
          <w:szCs w:val="22"/>
        </w:rPr>
      </w:pPr>
      <w:r w:rsidRPr="00EE3804">
        <w:rPr>
          <w:rStyle w:val="normaltextrun"/>
          <w:rFonts w:ascii="Arial" w:hAnsi="Arial" w:cs="Arial"/>
          <w:i/>
          <w:iCs/>
          <w:sz w:val="22"/>
          <w:szCs w:val="22"/>
        </w:rPr>
        <w:t>Kia Europe is the European sales, marketing and service arm of Kia Corporation. With its headquarters in Frankfurt, Germany, it covers 39 markets across Europe and the Caucasus.</w:t>
      </w:r>
    </w:p>
    <w:sectPr w:rsidR="00E3703B" w:rsidRPr="00B12416" w:rsidSect="000B642A">
      <w:footerReference w:type="default" r:id="rId11"/>
      <w:pgSz w:w="11906" w:h="16838"/>
      <w:pgMar w:top="2268" w:right="1440" w:bottom="1701"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4895" w16cex:dateUtc="2021-11-29T12:39:00Z"/>
  <w16cex:commentExtensible w16cex:durableId="254F3B9F" w16cex:dateUtc="2021-11-29T11: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18C1B" w14:textId="77777777" w:rsidR="000500B4" w:rsidRDefault="000500B4">
      <w:pPr>
        <w:spacing w:line="240" w:lineRule="auto"/>
      </w:pPr>
      <w:r>
        <w:separator/>
      </w:r>
    </w:p>
  </w:endnote>
  <w:endnote w:type="continuationSeparator" w:id="0">
    <w:p w14:paraId="7D4958BF" w14:textId="77777777" w:rsidR="000500B4" w:rsidRDefault="000500B4">
      <w:pPr>
        <w:spacing w:line="240" w:lineRule="auto"/>
      </w:pPr>
      <w:r>
        <w:continuationSeparator/>
      </w:r>
    </w:p>
  </w:endnote>
  <w:endnote w:type="continuationNotice" w:id="1">
    <w:p w14:paraId="519B827F" w14:textId="77777777" w:rsidR="000500B4" w:rsidRDefault="000500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1E73" w14:textId="77777777" w:rsidR="00A85CF0" w:rsidRDefault="00A42A36">
    <w:pPr>
      <w:pStyle w:val="Footer"/>
    </w:pPr>
    <w:r>
      <w:rPr>
        <w:noProof/>
        <w:lang w:eastAsia="ko-KR"/>
      </w:rPr>
      <w:drawing>
        <wp:anchor distT="0" distB="0" distL="114300" distR="114300" simplePos="0" relativeHeight="251658240" behindDoc="0" locked="0" layoutInCell="1" allowOverlap="1" wp14:anchorId="1EA44B81" wp14:editId="1FF147DE">
          <wp:simplePos x="0" y="0"/>
          <wp:positionH relativeFrom="column">
            <wp:posOffset>3834130</wp:posOffset>
          </wp:positionH>
          <wp:positionV relativeFrom="paragraph">
            <wp:posOffset>-238760</wp:posOffset>
          </wp:positionV>
          <wp:extent cx="1898015" cy="185420"/>
          <wp:effectExtent l="0" t="0" r="698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7F175" w14:textId="77777777" w:rsidR="000500B4" w:rsidRDefault="000500B4">
      <w:pPr>
        <w:spacing w:line="240" w:lineRule="auto"/>
      </w:pPr>
      <w:r>
        <w:separator/>
      </w:r>
    </w:p>
  </w:footnote>
  <w:footnote w:type="continuationSeparator" w:id="0">
    <w:p w14:paraId="7CC4E227" w14:textId="77777777" w:rsidR="000500B4" w:rsidRDefault="000500B4">
      <w:pPr>
        <w:spacing w:line="240" w:lineRule="auto"/>
      </w:pPr>
      <w:r>
        <w:continuationSeparator/>
      </w:r>
    </w:p>
  </w:footnote>
  <w:footnote w:type="continuationNotice" w:id="1">
    <w:p w14:paraId="2A48314C" w14:textId="77777777" w:rsidR="000500B4" w:rsidRDefault="000500B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sDAwMLQ0tTQ3tDRW0lEKTi0uzszPAykwrAUAYyzg8iwAAAA="/>
  </w:docVars>
  <w:rsids>
    <w:rsidRoot w:val="00471086"/>
    <w:rsid w:val="000008DC"/>
    <w:rsid w:val="00006522"/>
    <w:rsid w:val="000079DC"/>
    <w:rsid w:val="00011E60"/>
    <w:rsid w:val="000171C3"/>
    <w:rsid w:val="00017DED"/>
    <w:rsid w:val="0002168C"/>
    <w:rsid w:val="00021E0B"/>
    <w:rsid w:val="0002665E"/>
    <w:rsid w:val="000279F6"/>
    <w:rsid w:val="00034137"/>
    <w:rsid w:val="00035F56"/>
    <w:rsid w:val="00036B46"/>
    <w:rsid w:val="00045593"/>
    <w:rsid w:val="000500B4"/>
    <w:rsid w:val="00051A40"/>
    <w:rsid w:val="00067A0D"/>
    <w:rsid w:val="000709D2"/>
    <w:rsid w:val="00073239"/>
    <w:rsid w:val="00083A5F"/>
    <w:rsid w:val="000858EF"/>
    <w:rsid w:val="00085E6D"/>
    <w:rsid w:val="00086046"/>
    <w:rsid w:val="0008758F"/>
    <w:rsid w:val="00090BF7"/>
    <w:rsid w:val="00091D43"/>
    <w:rsid w:val="000A5032"/>
    <w:rsid w:val="000A6338"/>
    <w:rsid w:val="000B3A09"/>
    <w:rsid w:val="000B67D8"/>
    <w:rsid w:val="000C18B0"/>
    <w:rsid w:val="000C4866"/>
    <w:rsid w:val="000D2DFC"/>
    <w:rsid w:val="000D4572"/>
    <w:rsid w:val="000D5FD5"/>
    <w:rsid w:val="00101F6C"/>
    <w:rsid w:val="0010309F"/>
    <w:rsid w:val="00110B72"/>
    <w:rsid w:val="0012003B"/>
    <w:rsid w:val="00127480"/>
    <w:rsid w:val="0014224F"/>
    <w:rsid w:val="001458D4"/>
    <w:rsid w:val="001500A7"/>
    <w:rsid w:val="00153ACD"/>
    <w:rsid w:val="00183D1F"/>
    <w:rsid w:val="00185DC0"/>
    <w:rsid w:val="00187C5E"/>
    <w:rsid w:val="0019560D"/>
    <w:rsid w:val="001A57BA"/>
    <w:rsid w:val="001B4584"/>
    <w:rsid w:val="001C1AF4"/>
    <w:rsid w:val="001D6B4A"/>
    <w:rsid w:val="001E571D"/>
    <w:rsid w:val="001F1DCF"/>
    <w:rsid w:val="001F2D0C"/>
    <w:rsid w:val="001F30A4"/>
    <w:rsid w:val="001F53C5"/>
    <w:rsid w:val="00200A4A"/>
    <w:rsid w:val="00201DA2"/>
    <w:rsid w:val="002128AF"/>
    <w:rsid w:val="00227D1E"/>
    <w:rsid w:val="002336EE"/>
    <w:rsid w:val="002351F7"/>
    <w:rsid w:val="00247100"/>
    <w:rsid w:val="00257175"/>
    <w:rsid w:val="002576D3"/>
    <w:rsid w:val="00261C18"/>
    <w:rsid w:val="002650EA"/>
    <w:rsid w:val="00265D4F"/>
    <w:rsid w:val="00267EA0"/>
    <w:rsid w:val="00271E76"/>
    <w:rsid w:val="00280C9F"/>
    <w:rsid w:val="00282674"/>
    <w:rsid w:val="0029095F"/>
    <w:rsid w:val="00293A56"/>
    <w:rsid w:val="00295BEF"/>
    <w:rsid w:val="002A336B"/>
    <w:rsid w:val="002A3633"/>
    <w:rsid w:val="002D27E9"/>
    <w:rsid w:val="002D3440"/>
    <w:rsid w:val="002D5E90"/>
    <w:rsid w:val="002D6DB5"/>
    <w:rsid w:val="002E1025"/>
    <w:rsid w:val="002E1F6D"/>
    <w:rsid w:val="002E3021"/>
    <w:rsid w:val="002E4CF7"/>
    <w:rsid w:val="002F115D"/>
    <w:rsid w:val="002F5E3B"/>
    <w:rsid w:val="00302565"/>
    <w:rsid w:val="00307D89"/>
    <w:rsid w:val="0031525B"/>
    <w:rsid w:val="00315A50"/>
    <w:rsid w:val="0032181A"/>
    <w:rsid w:val="00321E10"/>
    <w:rsid w:val="00322E83"/>
    <w:rsid w:val="00326F44"/>
    <w:rsid w:val="00335B75"/>
    <w:rsid w:val="003448FB"/>
    <w:rsid w:val="00345742"/>
    <w:rsid w:val="00350FC0"/>
    <w:rsid w:val="00353115"/>
    <w:rsid w:val="0035492A"/>
    <w:rsid w:val="003633BD"/>
    <w:rsid w:val="00365680"/>
    <w:rsid w:val="00366262"/>
    <w:rsid w:val="00374A01"/>
    <w:rsid w:val="00386279"/>
    <w:rsid w:val="003866D6"/>
    <w:rsid w:val="003A1A3C"/>
    <w:rsid w:val="003A22EB"/>
    <w:rsid w:val="003B3640"/>
    <w:rsid w:val="003B61FE"/>
    <w:rsid w:val="003C12CB"/>
    <w:rsid w:val="003C47A6"/>
    <w:rsid w:val="003C47E8"/>
    <w:rsid w:val="003E2D02"/>
    <w:rsid w:val="003F2DF7"/>
    <w:rsid w:val="003F76EA"/>
    <w:rsid w:val="004008CF"/>
    <w:rsid w:val="00411900"/>
    <w:rsid w:val="00411FA1"/>
    <w:rsid w:val="00414FED"/>
    <w:rsid w:val="00421F1A"/>
    <w:rsid w:val="00424829"/>
    <w:rsid w:val="0042640E"/>
    <w:rsid w:val="0042706F"/>
    <w:rsid w:val="00432684"/>
    <w:rsid w:val="00436999"/>
    <w:rsid w:val="00437DCD"/>
    <w:rsid w:val="004415EA"/>
    <w:rsid w:val="00445EC0"/>
    <w:rsid w:val="00446B4D"/>
    <w:rsid w:val="00453413"/>
    <w:rsid w:val="00455570"/>
    <w:rsid w:val="004578A3"/>
    <w:rsid w:val="00471086"/>
    <w:rsid w:val="00473302"/>
    <w:rsid w:val="00473A41"/>
    <w:rsid w:val="00477F6A"/>
    <w:rsid w:val="004838A0"/>
    <w:rsid w:val="004A036E"/>
    <w:rsid w:val="004A2F53"/>
    <w:rsid w:val="004A7AAA"/>
    <w:rsid w:val="004C03BA"/>
    <w:rsid w:val="004C6B5F"/>
    <w:rsid w:val="004D1C2C"/>
    <w:rsid w:val="004D296A"/>
    <w:rsid w:val="004D6579"/>
    <w:rsid w:val="004E542E"/>
    <w:rsid w:val="004E7C8B"/>
    <w:rsid w:val="00503032"/>
    <w:rsid w:val="00515646"/>
    <w:rsid w:val="0052685F"/>
    <w:rsid w:val="00530334"/>
    <w:rsid w:val="00532EA6"/>
    <w:rsid w:val="0053315C"/>
    <w:rsid w:val="00547D91"/>
    <w:rsid w:val="00562D62"/>
    <w:rsid w:val="00565D5B"/>
    <w:rsid w:val="00577795"/>
    <w:rsid w:val="005874DA"/>
    <w:rsid w:val="005925CD"/>
    <w:rsid w:val="005A1134"/>
    <w:rsid w:val="005B0A9F"/>
    <w:rsid w:val="005B21F0"/>
    <w:rsid w:val="005B22E8"/>
    <w:rsid w:val="005B631A"/>
    <w:rsid w:val="005C173E"/>
    <w:rsid w:val="005C5786"/>
    <w:rsid w:val="005C7719"/>
    <w:rsid w:val="005E0953"/>
    <w:rsid w:val="005E6D01"/>
    <w:rsid w:val="005E7B06"/>
    <w:rsid w:val="005F0003"/>
    <w:rsid w:val="005F042C"/>
    <w:rsid w:val="005F6C30"/>
    <w:rsid w:val="005F7548"/>
    <w:rsid w:val="005F76AA"/>
    <w:rsid w:val="00605280"/>
    <w:rsid w:val="00611AC8"/>
    <w:rsid w:val="00616BD5"/>
    <w:rsid w:val="006351BF"/>
    <w:rsid w:val="006418F0"/>
    <w:rsid w:val="0064271A"/>
    <w:rsid w:val="00645AC3"/>
    <w:rsid w:val="00657625"/>
    <w:rsid w:val="006622D8"/>
    <w:rsid w:val="00666118"/>
    <w:rsid w:val="0069449F"/>
    <w:rsid w:val="006A12EA"/>
    <w:rsid w:val="006A296A"/>
    <w:rsid w:val="006B0477"/>
    <w:rsid w:val="006C21A9"/>
    <w:rsid w:val="006C4024"/>
    <w:rsid w:val="006D31BF"/>
    <w:rsid w:val="006E40B0"/>
    <w:rsid w:val="006F385D"/>
    <w:rsid w:val="006F663C"/>
    <w:rsid w:val="00703D5D"/>
    <w:rsid w:val="007041FC"/>
    <w:rsid w:val="0071174E"/>
    <w:rsid w:val="00731215"/>
    <w:rsid w:val="007378FC"/>
    <w:rsid w:val="00737EDF"/>
    <w:rsid w:val="007416E1"/>
    <w:rsid w:val="007421C2"/>
    <w:rsid w:val="00745008"/>
    <w:rsid w:val="007461EB"/>
    <w:rsid w:val="00747963"/>
    <w:rsid w:val="00756666"/>
    <w:rsid w:val="00763854"/>
    <w:rsid w:val="007704A1"/>
    <w:rsid w:val="007A3094"/>
    <w:rsid w:val="007A4391"/>
    <w:rsid w:val="007A7525"/>
    <w:rsid w:val="007B44C6"/>
    <w:rsid w:val="007B571B"/>
    <w:rsid w:val="007B65C8"/>
    <w:rsid w:val="007C2C8F"/>
    <w:rsid w:val="007C530C"/>
    <w:rsid w:val="007D495C"/>
    <w:rsid w:val="007D7E46"/>
    <w:rsid w:val="007E188E"/>
    <w:rsid w:val="007E1E6F"/>
    <w:rsid w:val="007E506B"/>
    <w:rsid w:val="007E613F"/>
    <w:rsid w:val="007F5AFE"/>
    <w:rsid w:val="007F7D55"/>
    <w:rsid w:val="0080673A"/>
    <w:rsid w:val="008148C9"/>
    <w:rsid w:val="00817FEC"/>
    <w:rsid w:val="008222E8"/>
    <w:rsid w:val="00824E6A"/>
    <w:rsid w:val="008337B1"/>
    <w:rsid w:val="00833B60"/>
    <w:rsid w:val="00835FED"/>
    <w:rsid w:val="00837780"/>
    <w:rsid w:val="0084403C"/>
    <w:rsid w:val="00856122"/>
    <w:rsid w:val="0086326D"/>
    <w:rsid w:val="00864E50"/>
    <w:rsid w:val="008705F5"/>
    <w:rsid w:val="008732CB"/>
    <w:rsid w:val="008805BD"/>
    <w:rsid w:val="0088096B"/>
    <w:rsid w:val="008848C1"/>
    <w:rsid w:val="00896DA4"/>
    <w:rsid w:val="008A522B"/>
    <w:rsid w:val="008B2B2A"/>
    <w:rsid w:val="008B4C01"/>
    <w:rsid w:val="008B78AB"/>
    <w:rsid w:val="008D2A81"/>
    <w:rsid w:val="008D58BB"/>
    <w:rsid w:val="008E5E2D"/>
    <w:rsid w:val="009006A2"/>
    <w:rsid w:val="0090358D"/>
    <w:rsid w:val="00904ADD"/>
    <w:rsid w:val="0091158B"/>
    <w:rsid w:val="009202D7"/>
    <w:rsid w:val="00925F13"/>
    <w:rsid w:val="009303C4"/>
    <w:rsid w:val="009309C1"/>
    <w:rsid w:val="009309C4"/>
    <w:rsid w:val="00943796"/>
    <w:rsid w:val="00943DAF"/>
    <w:rsid w:val="00944FAD"/>
    <w:rsid w:val="00947278"/>
    <w:rsid w:val="00986DD8"/>
    <w:rsid w:val="00990B21"/>
    <w:rsid w:val="00995053"/>
    <w:rsid w:val="009A03B0"/>
    <w:rsid w:val="009A145B"/>
    <w:rsid w:val="009D214D"/>
    <w:rsid w:val="009D2E1C"/>
    <w:rsid w:val="009D4BEE"/>
    <w:rsid w:val="009E252C"/>
    <w:rsid w:val="009E39BC"/>
    <w:rsid w:val="009E5EF1"/>
    <w:rsid w:val="009E72C8"/>
    <w:rsid w:val="009F1F0A"/>
    <w:rsid w:val="00A10A14"/>
    <w:rsid w:val="00A10D4E"/>
    <w:rsid w:val="00A136FC"/>
    <w:rsid w:val="00A139FE"/>
    <w:rsid w:val="00A13AA2"/>
    <w:rsid w:val="00A15C71"/>
    <w:rsid w:val="00A37D78"/>
    <w:rsid w:val="00A4264F"/>
    <w:rsid w:val="00A42A36"/>
    <w:rsid w:val="00A42E6B"/>
    <w:rsid w:val="00A448F2"/>
    <w:rsid w:val="00A50CEE"/>
    <w:rsid w:val="00A630D9"/>
    <w:rsid w:val="00A63C14"/>
    <w:rsid w:val="00A7250E"/>
    <w:rsid w:val="00A76DB7"/>
    <w:rsid w:val="00A772C2"/>
    <w:rsid w:val="00A809D7"/>
    <w:rsid w:val="00A8317B"/>
    <w:rsid w:val="00A840EF"/>
    <w:rsid w:val="00A908F1"/>
    <w:rsid w:val="00A95DF1"/>
    <w:rsid w:val="00A97273"/>
    <w:rsid w:val="00AA494F"/>
    <w:rsid w:val="00AA7FE8"/>
    <w:rsid w:val="00AB4E4D"/>
    <w:rsid w:val="00AD02BA"/>
    <w:rsid w:val="00AD0DAD"/>
    <w:rsid w:val="00AD56CD"/>
    <w:rsid w:val="00AE4D28"/>
    <w:rsid w:val="00AF050E"/>
    <w:rsid w:val="00AF0BB2"/>
    <w:rsid w:val="00AF4918"/>
    <w:rsid w:val="00B02676"/>
    <w:rsid w:val="00B03437"/>
    <w:rsid w:val="00B053AF"/>
    <w:rsid w:val="00B10315"/>
    <w:rsid w:val="00B12416"/>
    <w:rsid w:val="00B33F6A"/>
    <w:rsid w:val="00B36481"/>
    <w:rsid w:val="00B47CF1"/>
    <w:rsid w:val="00B520BF"/>
    <w:rsid w:val="00B52C40"/>
    <w:rsid w:val="00B671F2"/>
    <w:rsid w:val="00B731EE"/>
    <w:rsid w:val="00B7327E"/>
    <w:rsid w:val="00B73BAE"/>
    <w:rsid w:val="00B91707"/>
    <w:rsid w:val="00BA59E5"/>
    <w:rsid w:val="00BA7784"/>
    <w:rsid w:val="00BB2C3D"/>
    <w:rsid w:val="00BB38B1"/>
    <w:rsid w:val="00BB69AC"/>
    <w:rsid w:val="00BC48D8"/>
    <w:rsid w:val="00BD4551"/>
    <w:rsid w:val="00BE0EA0"/>
    <w:rsid w:val="00BE7691"/>
    <w:rsid w:val="00BF1D69"/>
    <w:rsid w:val="00BF4FC7"/>
    <w:rsid w:val="00C05BB3"/>
    <w:rsid w:val="00C103D8"/>
    <w:rsid w:val="00C11DFF"/>
    <w:rsid w:val="00C14D42"/>
    <w:rsid w:val="00C22B34"/>
    <w:rsid w:val="00C23280"/>
    <w:rsid w:val="00C35F05"/>
    <w:rsid w:val="00C3698D"/>
    <w:rsid w:val="00C500B8"/>
    <w:rsid w:val="00C532B1"/>
    <w:rsid w:val="00C53FA3"/>
    <w:rsid w:val="00C61E74"/>
    <w:rsid w:val="00C64C00"/>
    <w:rsid w:val="00C708AA"/>
    <w:rsid w:val="00C7325E"/>
    <w:rsid w:val="00C76E49"/>
    <w:rsid w:val="00C81682"/>
    <w:rsid w:val="00C94D05"/>
    <w:rsid w:val="00C955ED"/>
    <w:rsid w:val="00CA4EEB"/>
    <w:rsid w:val="00CB6091"/>
    <w:rsid w:val="00CD21A6"/>
    <w:rsid w:val="00CD42A3"/>
    <w:rsid w:val="00CD7EBF"/>
    <w:rsid w:val="00CE537B"/>
    <w:rsid w:val="00CE61B7"/>
    <w:rsid w:val="00CF3E1B"/>
    <w:rsid w:val="00D12E49"/>
    <w:rsid w:val="00D130B7"/>
    <w:rsid w:val="00D14A7A"/>
    <w:rsid w:val="00D23F0A"/>
    <w:rsid w:val="00D318FB"/>
    <w:rsid w:val="00D405D4"/>
    <w:rsid w:val="00D4094C"/>
    <w:rsid w:val="00D47AC5"/>
    <w:rsid w:val="00D55FBF"/>
    <w:rsid w:val="00D575CA"/>
    <w:rsid w:val="00D60B78"/>
    <w:rsid w:val="00D6117E"/>
    <w:rsid w:val="00D7222A"/>
    <w:rsid w:val="00D72679"/>
    <w:rsid w:val="00D726D4"/>
    <w:rsid w:val="00D80191"/>
    <w:rsid w:val="00D806FD"/>
    <w:rsid w:val="00D83947"/>
    <w:rsid w:val="00D94515"/>
    <w:rsid w:val="00DA1623"/>
    <w:rsid w:val="00DB3110"/>
    <w:rsid w:val="00DB69E6"/>
    <w:rsid w:val="00DC0D04"/>
    <w:rsid w:val="00DC2293"/>
    <w:rsid w:val="00DC503A"/>
    <w:rsid w:val="00DD4CA7"/>
    <w:rsid w:val="00DD574A"/>
    <w:rsid w:val="00DE076A"/>
    <w:rsid w:val="00DE0C61"/>
    <w:rsid w:val="00E03D43"/>
    <w:rsid w:val="00E04BB1"/>
    <w:rsid w:val="00E05829"/>
    <w:rsid w:val="00E13B86"/>
    <w:rsid w:val="00E20185"/>
    <w:rsid w:val="00E23354"/>
    <w:rsid w:val="00E236FC"/>
    <w:rsid w:val="00E27723"/>
    <w:rsid w:val="00E308DA"/>
    <w:rsid w:val="00E342A7"/>
    <w:rsid w:val="00E34ECF"/>
    <w:rsid w:val="00E3703B"/>
    <w:rsid w:val="00E54B32"/>
    <w:rsid w:val="00E55FEB"/>
    <w:rsid w:val="00E610C3"/>
    <w:rsid w:val="00E61E0D"/>
    <w:rsid w:val="00E709C1"/>
    <w:rsid w:val="00E80006"/>
    <w:rsid w:val="00E826C1"/>
    <w:rsid w:val="00E836DB"/>
    <w:rsid w:val="00E83F05"/>
    <w:rsid w:val="00E84DB6"/>
    <w:rsid w:val="00E87D4B"/>
    <w:rsid w:val="00E92318"/>
    <w:rsid w:val="00E928EB"/>
    <w:rsid w:val="00EB4072"/>
    <w:rsid w:val="00ED3CC7"/>
    <w:rsid w:val="00EE36E9"/>
    <w:rsid w:val="00EE4AD7"/>
    <w:rsid w:val="00EE7D6C"/>
    <w:rsid w:val="00EF0FCA"/>
    <w:rsid w:val="00F051DA"/>
    <w:rsid w:val="00F07ED2"/>
    <w:rsid w:val="00F16369"/>
    <w:rsid w:val="00F21674"/>
    <w:rsid w:val="00F22CD6"/>
    <w:rsid w:val="00F231A0"/>
    <w:rsid w:val="00F352DC"/>
    <w:rsid w:val="00F363EE"/>
    <w:rsid w:val="00F435A6"/>
    <w:rsid w:val="00F45BBC"/>
    <w:rsid w:val="00F4781A"/>
    <w:rsid w:val="00F509FB"/>
    <w:rsid w:val="00F53F41"/>
    <w:rsid w:val="00F56CBD"/>
    <w:rsid w:val="00F72741"/>
    <w:rsid w:val="00F73606"/>
    <w:rsid w:val="00F747BF"/>
    <w:rsid w:val="00F92663"/>
    <w:rsid w:val="00F9290F"/>
    <w:rsid w:val="00F9641F"/>
    <w:rsid w:val="00FA2BAB"/>
    <w:rsid w:val="00FC4F51"/>
    <w:rsid w:val="00FD3BC6"/>
    <w:rsid w:val="00FE0396"/>
    <w:rsid w:val="00FE2153"/>
    <w:rsid w:val="00FE279A"/>
    <w:rsid w:val="00FE3EAE"/>
    <w:rsid w:val="00FF55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DEF7"/>
  <w15:chartTrackingRefBased/>
  <w15:docId w15:val="{EF3BF586-5FE2-4E4F-A9A5-9E2ED3D1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1086"/>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471086"/>
    <w:pPr>
      <w:ind w:left="720"/>
      <w:contextualSpacing/>
    </w:pPr>
  </w:style>
  <w:style w:type="paragraph" w:styleId="Footer">
    <w:name w:val="footer"/>
    <w:basedOn w:val="Normal"/>
    <w:link w:val="FooterChar"/>
    <w:uiPriority w:val="99"/>
    <w:unhideWhenUsed/>
    <w:rsid w:val="00471086"/>
    <w:pPr>
      <w:tabs>
        <w:tab w:val="center" w:pos="4513"/>
        <w:tab w:val="right" w:pos="9026"/>
      </w:tabs>
    </w:pPr>
  </w:style>
  <w:style w:type="character" w:customStyle="1" w:styleId="FooterChar">
    <w:name w:val="Footer Char"/>
    <w:basedOn w:val="DefaultParagraphFont"/>
    <w:link w:val="Footer"/>
    <w:uiPriority w:val="99"/>
    <w:rsid w:val="00471086"/>
    <w:rPr>
      <w:rFonts w:ascii="Arial" w:eastAsia="Malgun Gothic" w:hAnsi="Arial" w:cs="Times New Roman"/>
      <w:lang w:val="en-US"/>
    </w:rPr>
  </w:style>
  <w:style w:type="character" w:customStyle="1" w:styleId="normaltextrun">
    <w:name w:val="normaltextrun"/>
    <w:basedOn w:val="DefaultParagraphFont"/>
    <w:rsid w:val="00471086"/>
  </w:style>
  <w:style w:type="paragraph" w:customStyle="1" w:styleId="paragraph">
    <w:name w:val="paragraph"/>
    <w:basedOn w:val="Normal"/>
    <w:rsid w:val="00471086"/>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ListParagraphChar">
    <w:name w:val="List Paragraph Char"/>
    <w:link w:val="ListParagraph"/>
    <w:uiPriority w:val="34"/>
    <w:locked/>
    <w:rsid w:val="00471086"/>
    <w:rPr>
      <w:rFonts w:ascii="Arial" w:eastAsia="Malgun Gothic" w:hAnsi="Arial" w:cs="Times New Roman"/>
      <w:lang w:val="en-US"/>
    </w:rPr>
  </w:style>
  <w:style w:type="character" w:styleId="CommentReference">
    <w:name w:val="annotation reference"/>
    <w:basedOn w:val="DefaultParagraphFont"/>
    <w:uiPriority w:val="99"/>
    <w:semiHidden/>
    <w:unhideWhenUsed/>
    <w:rsid w:val="003B3640"/>
    <w:rPr>
      <w:sz w:val="16"/>
      <w:szCs w:val="16"/>
    </w:rPr>
  </w:style>
  <w:style w:type="paragraph" w:styleId="CommentText">
    <w:name w:val="annotation text"/>
    <w:basedOn w:val="Normal"/>
    <w:link w:val="CommentTextChar"/>
    <w:uiPriority w:val="99"/>
    <w:unhideWhenUsed/>
    <w:rsid w:val="003B3640"/>
    <w:pPr>
      <w:spacing w:line="240" w:lineRule="auto"/>
    </w:pPr>
    <w:rPr>
      <w:sz w:val="20"/>
      <w:szCs w:val="20"/>
    </w:rPr>
  </w:style>
  <w:style w:type="character" w:customStyle="1" w:styleId="CommentTextChar">
    <w:name w:val="Comment Text Char"/>
    <w:basedOn w:val="DefaultParagraphFont"/>
    <w:link w:val="CommentText"/>
    <w:uiPriority w:val="99"/>
    <w:rsid w:val="003B3640"/>
    <w:rPr>
      <w:rFonts w:ascii="Arial" w:eastAsia="Malgun Gothic"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B3640"/>
    <w:rPr>
      <w:b/>
      <w:bCs/>
    </w:rPr>
  </w:style>
  <w:style w:type="character" w:customStyle="1" w:styleId="CommentSubjectChar">
    <w:name w:val="Comment Subject Char"/>
    <w:basedOn w:val="CommentTextChar"/>
    <w:link w:val="CommentSubject"/>
    <w:uiPriority w:val="99"/>
    <w:semiHidden/>
    <w:rsid w:val="003B3640"/>
    <w:rPr>
      <w:rFonts w:ascii="Arial" w:eastAsia="Malgun Gothic" w:hAnsi="Arial" w:cs="Times New Roman"/>
      <w:b/>
      <w:bCs/>
      <w:sz w:val="20"/>
      <w:szCs w:val="20"/>
      <w:lang w:val="en-US"/>
    </w:rPr>
  </w:style>
  <w:style w:type="paragraph" w:styleId="BalloonText">
    <w:name w:val="Balloon Text"/>
    <w:basedOn w:val="Normal"/>
    <w:link w:val="BalloonTextChar"/>
    <w:uiPriority w:val="99"/>
    <w:semiHidden/>
    <w:unhideWhenUsed/>
    <w:rsid w:val="003B36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640"/>
    <w:rPr>
      <w:rFonts w:ascii="Segoe UI" w:eastAsia="Malgun Gothic" w:hAnsi="Segoe UI" w:cs="Segoe UI"/>
      <w:sz w:val="18"/>
      <w:szCs w:val="18"/>
      <w:lang w:val="en-US"/>
    </w:rPr>
  </w:style>
  <w:style w:type="paragraph" w:styleId="Header">
    <w:name w:val="header"/>
    <w:basedOn w:val="Normal"/>
    <w:link w:val="HeaderChar"/>
    <w:uiPriority w:val="99"/>
    <w:unhideWhenUsed/>
    <w:rsid w:val="00AA7FE8"/>
    <w:pPr>
      <w:tabs>
        <w:tab w:val="center" w:pos="4703"/>
        <w:tab w:val="right" w:pos="9406"/>
      </w:tabs>
      <w:spacing w:line="240" w:lineRule="auto"/>
    </w:pPr>
  </w:style>
  <w:style w:type="character" w:customStyle="1" w:styleId="HeaderChar">
    <w:name w:val="Header Char"/>
    <w:basedOn w:val="DefaultParagraphFont"/>
    <w:link w:val="Header"/>
    <w:uiPriority w:val="99"/>
    <w:rsid w:val="00AA7FE8"/>
    <w:rPr>
      <w:rFonts w:ascii="Arial" w:eastAsia="Malgun Gothic" w:hAnsi="Arial" w:cs="Times New Roman"/>
      <w:lang w:val="en-US"/>
    </w:rPr>
  </w:style>
  <w:style w:type="paragraph" w:styleId="Revision">
    <w:name w:val="Revision"/>
    <w:hidden/>
    <w:uiPriority w:val="99"/>
    <w:semiHidden/>
    <w:rsid w:val="00AA7FE8"/>
    <w:pPr>
      <w:spacing w:after="0" w:line="240" w:lineRule="auto"/>
    </w:pPr>
    <w:rPr>
      <w:rFonts w:ascii="Arial" w:eastAsia="Malgun Gothic" w:hAnsi="Arial" w:cs="Times New Roman"/>
      <w:lang w:val="en-US"/>
    </w:rPr>
  </w:style>
  <w:style w:type="paragraph" w:styleId="NormalWeb">
    <w:name w:val="Normal (Web)"/>
    <w:basedOn w:val="Normal"/>
    <w:uiPriority w:val="99"/>
    <w:semiHidden/>
    <w:unhideWhenUsed/>
    <w:rsid w:val="00B36481"/>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F435A6"/>
    <w:rPr>
      <w:color w:val="0563C1" w:themeColor="hyperlink"/>
      <w:u w:val="single"/>
    </w:rPr>
  </w:style>
  <w:style w:type="character" w:customStyle="1" w:styleId="UnresolvedMention1">
    <w:name w:val="Unresolved Mention1"/>
    <w:basedOn w:val="DefaultParagraphFont"/>
    <w:uiPriority w:val="99"/>
    <w:semiHidden/>
    <w:unhideWhenUsed/>
    <w:rsid w:val="00F435A6"/>
    <w:rPr>
      <w:color w:val="605E5C"/>
      <w:shd w:val="clear" w:color="auto" w:fill="E1DFDD"/>
    </w:rPr>
  </w:style>
  <w:style w:type="character" w:styleId="FollowedHyperlink">
    <w:name w:val="FollowedHyperlink"/>
    <w:basedOn w:val="DefaultParagraphFont"/>
    <w:uiPriority w:val="99"/>
    <w:semiHidden/>
    <w:unhideWhenUsed/>
    <w:rsid w:val="00F435A6"/>
    <w:rPr>
      <w:color w:val="954F72" w:themeColor="followedHyperlink"/>
      <w:u w:val="single"/>
    </w:rPr>
  </w:style>
  <w:style w:type="character" w:customStyle="1" w:styleId="eop">
    <w:name w:val="eop"/>
    <w:basedOn w:val="DefaultParagraphFont"/>
    <w:rsid w:val="00E0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379264">
      <w:bodyDiv w:val="1"/>
      <w:marLeft w:val="0"/>
      <w:marRight w:val="0"/>
      <w:marTop w:val="0"/>
      <w:marBottom w:val="0"/>
      <w:divBdr>
        <w:top w:val="none" w:sz="0" w:space="0" w:color="auto"/>
        <w:left w:val="none" w:sz="0" w:space="0" w:color="auto"/>
        <w:bottom w:val="none" w:sz="0" w:space="0" w:color="auto"/>
        <w:right w:val="none" w:sz="0" w:space="0" w:color="auto"/>
      </w:divBdr>
      <w:divsChild>
        <w:div w:id="1344550260">
          <w:marLeft w:val="0"/>
          <w:marRight w:val="0"/>
          <w:marTop w:val="0"/>
          <w:marBottom w:val="0"/>
          <w:divBdr>
            <w:top w:val="none" w:sz="0" w:space="0" w:color="auto"/>
            <w:left w:val="none" w:sz="0" w:space="0" w:color="auto"/>
            <w:bottom w:val="none" w:sz="0" w:space="0" w:color="auto"/>
            <w:right w:val="none" w:sz="0" w:space="0" w:color="auto"/>
          </w:divBdr>
        </w:div>
        <w:div w:id="970868341">
          <w:marLeft w:val="0"/>
          <w:marRight w:val="0"/>
          <w:marTop w:val="0"/>
          <w:marBottom w:val="0"/>
          <w:divBdr>
            <w:top w:val="none" w:sz="0" w:space="0" w:color="auto"/>
            <w:left w:val="none" w:sz="0" w:space="0" w:color="auto"/>
            <w:bottom w:val="none" w:sz="0" w:space="0" w:color="auto"/>
            <w:right w:val="none" w:sz="0" w:space="0" w:color="auto"/>
          </w:divBdr>
        </w:div>
        <w:div w:id="5600772">
          <w:marLeft w:val="0"/>
          <w:marRight w:val="0"/>
          <w:marTop w:val="0"/>
          <w:marBottom w:val="0"/>
          <w:divBdr>
            <w:top w:val="none" w:sz="0" w:space="0" w:color="auto"/>
            <w:left w:val="none" w:sz="0" w:space="0" w:color="auto"/>
            <w:bottom w:val="none" w:sz="0" w:space="0" w:color="auto"/>
            <w:right w:val="none" w:sz="0" w:space="0" w:color="auto"/>
          </w:divBdr>
        </w:div>
      </w:divsChild>
    </w:div>
    <w:div w:id="1596086319">
      <w:bodyDiv w:val="1"/>
      <w:marLeft w:val="0"/>
      <w:marRight w:val="0"/>
      <w:marTop w:val="0"/>
      <w:marBottom w:val="0"/>
      <w:divBdr>
        <w:top w:val="none" w:sz="0" w:space="0" w:color="auto"/>
        <w:left w:val="none" w:sz="0" w:space="0" w:color="auto"/>
        <w:bottom w:val="none" w:sz="0" w:space="0" w:color="auto"/>
        <w:right w:val="none" w:sz="0" w:space="0" w:color="auto"/>
      </w:divBdr>
    </w:div>
    <w:div w:id="19686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38225-85B4-4A7D-948D-F42E8DEC44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2963B6-DDF3-4AB1-B69C-ECDFECED3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5A68B-8FB2-43D8-ADD5-D48F934BD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Edward Thomas</cp:lastModifiedBy>
  <cp:revision>8</cp:revision>
  <dcterms:created xsi:type="dcterms:W3CDTF">2021-11-30T10:41:00Z</dcterms:created>
  <dcterms:modified xsi:type="dcterms:W3CDTF">2021-11-30T10:46:00Z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