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F0415" w14:textId="77777777" w:rsidR="007D4ED8" w:rsidRPr="004E3DDE" w:rsidRDefault="007D4ED8" w:rsidP="007D4ED8">
      <w:pPr>
        <w:spacing w:line="360" w:lineRule="auto"/>
        <w:contextualSpacing/>
        <w:jc w:val="center"/>
        <w:rPr>
          <w:rFonts w:ascii="Arial" w:eastAsia="현대산스 Text" w:hAnsi="Arial" w:cs="Arial"/>
          <w:bCs/>
          <w:iCs/>
          <w:kern w:val="0"/>
          <w:sz w:val="22"/>
          <w:szCs w:val="28"/>
        </w:rPr>
      </w:pPr>
      <w:r w:rsidRPr="004E3DDE">
        <w:rPr>
          <w:rStyle w:val="aa"/>
          <w:rFonts w:ascii="Arial" w:eastAsia="맑은 고딕" w:hAnsi="Arial" w:cs="Arial"/>
          <w:color w:val="F12F22"/>
          <w:sz w:val="36"/>
          <w:szCs w:val="36"/>
        </w:rPr>
        <w:t>EMBARGOED UNTIL SEPTEMBER 7, 15:00 KST</w:t>
      </w:r>
    </w:p>
    <w:p w14:paraId="186DF7AA" w14:textId="2A1F3DBC" w:rsidR="00F7675E" w:rsidRPr="004E3DDE" w:rsidRDefault="00F7675E" w:rsidP="00F7675E">
      <w:pPr>
        <w:spacing w:line="240" w:lineRule="auto"/>
        <w:rPr>
          <w:rFonts w:ascii="Arial" w:hAnsi="Arial" w:cs="Arial"/>
          <w:b/>
          <w:kern w:val="0"/>
          <w:sz w:val="28"/>
        </w:rPr>
      </w:pPr>
      <w:r w:rsidRPr="004E3DDE">
        <w:rPr>
          <w:rFonts w:ascii="Arial" w:hAnsi="Arial" w:cs="Arial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31D18457" wp14:editId="5F49FE48">
            <wp:simplePos x="0" y="0"/>
            <wp:positionH relativeFrom="column">
              <wp:posOffset>-34925</wp:posOffset>
            </wp:positionH>
            <wp:positionV relativeFrom="paragraph">
              <wp:posOffset>82677</wp:posOffset>
            </wp:positionV>
            <wp:extent cx="2497541" cy="400328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5"/>
                    <a:stretch/>
                  </pic:blipFill>
                  <pic:spPr bwMode="auto">
                    <a:xfrm>
                      <a:off x="0" y="0"/>
                      <a:ext cx="2497541" cy="400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C4B94" w14:textId="77777777" w:rsidR="00AF17C7" w:rsidRPr="004E3DDE" w:rsidRDefault="00AF17C7" w:rsidP="00AF17C7">
      <w:pPr>
        <w:spacing w:line="360" w:lineRule="auto"/>
        <w:rPr>
          <w:rFonts w:ascii="Arial" w:eastAsia="현대산스 Text" w:hAnsi="Arial" w:cs="Arial"/>
          <w:b/>
          <w:color w:val="000000" w:themeColor="text1"/>
          <w:sz w:val="32"/>
          <w:szCs w:val="32"/>
        </w:rPr>
      </w:pPr>
    </w:p>
    <w:p w14:paraId="732579F8" w14:textId="77777777" w:rsidR="00BA0FFF" w:rsidRPr="004E3DDE" w:rsidRDefault="00BA0FFF" w:rsidP="00134AD9">
      <w:pPr>
        <w:jc w:val="center"/>
        <w:rPr>
          <w:rFonts w:ascii="Arial" w:eastAsia="Modern H Medium" w:hAnsi="Arial" w:cs="Arial"/>
          <w:b/>
          <w:sz w:val="32"/>
          <w:szCs w:val="32"/>
        </w:rPr>
      </w:pPr>
    </w:p>
    <w:p w14:paraId="00CDFC88" w14:textId="77777777" w:rsidR="001D2757" w:rsidRPr="00FA4FD7" w:rsidRDefault="001D2757" w:rsidP="001D2757">
      <w:pPr>
        <w:jc w:val="center"/>
        <w:rPr>
          <w:rFonts w:ascii="Arial" w:eastAsia="Modern H Medium" w:hAnsi="Arial" w:cs="Arial"/>
          <w:b/>
          <w:sz w:val="36"/>
          <w:szCs w:val="36"/>
        </w:rPr>
      </w:pPr>
      <w:r w:rsidRPr="00FA4FD7">
        <w:rPr>
          <w:rFonts w:ascii="Arial" w:eastAsia="Modern H Medium" w:hAnsi="Arial" w:cs="Arial"/>
          <w:b/>
          <w:sz w:val="36"/>
          <w:szCs w:val="36"/>
        </w:rPr>
        <w:t xml:space="preserve">Hyundai Motor Group Presents Its Vision to Popularize Hydrogen by 2040 at </w:t>
      </w:r>
      <w:r w:rsidRPr="00FA4FD7">
        <w:rPr>
          <w:rFonts w:ascii="Arial" w:eastAsia="Modern H Medium" w:hAnsi="Arial" w:cs="Arial"/>
          <w:b/>
          <w:i/>
          <w:iCs/>
          <w:sz w:val="36"/>
          <w:szCs w:val="36"/>
        </w:rPr>
        <w:t>Hydrogen Wave</w:t>
      </w:r>
      <w:r w:rsidRPr="00FA4FD7">
        <w:rPr>
          <w:rFonts w:ascii="Arial" w:eastAsia="Modern H Medium" w:hAnsi="Arial" w:cs="Arial"/>
          <w:b/>
          <w:sz w:val="36"/>
          <w:szCs w:val="36"/>
        </w:rPr>
        <w:t xml:space="preserve"> Forum</w:t>
      </w:r>
    </w:p>
    <w:p w14:paraId="795DA1B4" w14:textId="77777777" w:rsidR="001D2757" w:rsidRPr="00FA4FD7" w:rsidRDefault="001D2757" w:rsidP="001D2757">
      <w:pPr>
        <w:pStyle w:val="HTML"/>
        <w:shd w:val="clear" w:color="auto" w:fill="FFFFFF"/>
        <w:tabs>
          <w:tab w:val="clear" w:pos="1832"/>
          <w:tab w:val="left" w:pos="812"/>
        </w:tabs>
        <w:spacing w:line="360" w:lineRule="auto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</w:p>
    <w:p w14:paraId="18116E5B" w14:textId="77777777" w:rsidR="001D2757" w:rsidRPr="00FA4FD7" w:rsidRDefault="001D2757" w:rsidP="001D2757">
      <w:pPr>
        <w:pStyle w:val="HTML"/>
        <w:numPr>
          <w:ilvl w:val="0"/>
          <w:numId w:val="9"/>
        </w:numPr>
        <w:shd w:val="clear" w:color="auto" w:fill="FFFFFF"/>
        <w:tabs>
          <w:tab w:val="clear" w:pos="1832"/>
          <w:tab w:val="left" w:pos="812"/>
        </w:tabs>
        <w:spacing w:line="360" w:lineRule="auto"/>
        <w:ind w:left="720"/>
        <w:rPr>
          <w:rFonts w:ascii="Arial" w:eastAsia="현대산스 Text" w:hAnsi="Arial" w:cs="Arial"/>
          <w:i/>
          <w:iCs/>
          <w:kern w:val="2"/>
          <w:sz w:val="24"/>
          <w:szCs w:val="24"/>
          <w:lang w:val="en-US" w:eastAsia="ko-KR"/>
        </w:rPr>
      </w:pP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Hyundai Motor Group (the Group) announces Hydrogen Vision 2040, to popularize hydrogen by 2040 for ‘Everyone, Everything and Everywhere’ at </w:t>
      </w:r>
      <w:r w:rsidRPr="00FA4FD7">
        <w:rPr>
          <w:rFonts w:ascii="Arial" w:eastAsia="현대산스 Text" w:hAnsi="Arial" w:cs="Arial"/>
          <w:i/>
          <w:iCs/>
          <w:kern w:val="2"/>
          <w:sz w:val="24"/>
          <w:szCs w:val="24"/>
          <w:lang w:val="en-US" w:eastAsia="ko-KR"/>
        </w:rPr>
        <w:t>Hydrogen Wave</w:t>
      </w:r>
    </w:p>
    <w:p w14:paraId="6FC350BA" w14:textId="77777777" w:rsidR="001D2757" w:rsidRPr="00FA4FD7" w:rsidRDefault="001D2757" w:rsidP="001D2757">
      <w:pPr>
        <w:pStyle w:val="HTML"/>
        <w:numPr>
          <w:ilvl w:val="0"/>
          <w:numId w:val="9"/>
        </w:numPr>
        <w:shd w:val="clear" w:color="auto" w:fill="FFFFFF"/>
        <w:tabs>
          <w:tab w:val="clear" w:pos="1832"/>
          <w:tab w:val="left" w:pos="812"/>
        </w:tabs>
        <w:spacing w:line="360" w:lineRule="auto"/>
        <w:ind w:left="720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 w:rsidRPr="00FA4FD7">
        <w:rPr>
          <w:rFonts w:ascii="Arial" w:eastAsia="현대산스 Text" w:hAnsi="Arial" w:cs="Arial"/>
          <w:i/>
          <w:iCs/>
          <w:kern w:val="2"/>
          <w:sz w:val="24"/>
          <w:szCs w:val="24"/>
          <w:lang w:val="en-US" w:eastAsia="ko-KR"/>
        </w:rPr>
        <w:t>Hydrogen Wave</w:t>
      </w: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represents the Group’s plans for a new ‘wave’ of hydrogen-based products and technologies toward a hydrogen society</w:t>
      </w:r>
    </w:p>
    <w:p w14:paraId="2C4AF378" w14:textId="3785568A" w:rsidR="001D2757" w:rsidRPr="00FA4FD7" w:rsidRDefault="00FA0C51" w:rsidP="00567DB7">
      <w:pPr>
        <w:pStyle w:val="HTML"/>
        <w:numPr>
          <w:ilvl w:val="0"/>
          <w:numId w:val="9"/>
        </w:numPr>
        <w:shd w:val="clear" w:color="auto" w:fill="FFFFFF"/>
        <w:tabs>
          <w:tab w:val="clear" w:pos="1832"/>
          <w:tab w:val="left" w:pos="812"/>
        </w:tabs>
        <w:spacing w:line="360" w:lineRule="auto"/>
        <w:ind w:left="720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The Group to introduce next- generation fuel cell system – 100kW and 200kW variations – in 2023 with costs being lowered by </w:t>
      </w:r>
      <w:r w:rsidR="0049185B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more than </w:t>
      </w: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50%, total package volume </w:t>
      </w:r>
      <w:r w:rsidR="007D17A3"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reduced </w:t>
      </w: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by 30% and power output doubled</w:t>
      </w:r>
      <w:r w:rsidR="001D2757"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</w:t>
      </w:r>
    </w:p>
    <w:p w14:paraId="526B0D5F" w14:textId="77777777" w:rsidR="001D2757" w:rsidRPr="00FA4FD7" w:rsidRDefault="001D2757" w:rsidP="001D2757">
      <w:pPr>
        <w:pStyle w:val="HTML"/>
        <w:numPr>
          <w:ilvl w:val="0"/>
          <w:numId w:val="9"/>
        </w:numPr>
        <w:shd w:val="clear" w:color="auto" w:fill="FFFFFF"/>
        <w:tabs>
          <w:tab w:val="clear" w:pos="1832"/>
          <w:tab w:val="left" w:pos="812"/>
        </w:tabs>
        <w:spacing w:line="360" w:lineRule="auto"/>
        <w:ind w:left="720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The Group to become the first automaker to apply fuel cell systems to all commercial vehicle models by 2028 </w:t>
      </w:r>
    </w:p>
    <w:p w14:paraId="6C73AF00" w14:textId="419962C1" w:rsidR="001D2757" w:rsidRPr="00FA4FD7" w:rsidRDefault="001D2757" w:rsidP="001D2757">
      <w:pPr>
        <w:pStyle w:val="HTML"/>
        <w:numPr>
          <w:ilvl w:val="0"/>
          <w:numId w:val="9"/>
        </w:numPr>
        <w:shd w:val="clear" w:color="auto" w:fill="FFFFFF"/>
        <w:tabs>
          <w:tab w:val="clear" w:pos="1832"/>
          <w:tab w:val="left" w:pos="812"/>
        </w:tabs>
        <w:spacing w:line="360" w:lineRule="auto"/>
        <w:ind w:left="720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The Group to achieve a</w:t>
      </w:r>
      <w:r w:rsidR="00B7373A"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fuel cell electric vehicle</w:t>
      </w: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</w:t>
      </w:r>
      <w:r w:rsidR="00B7373A"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(</w:t>
      </w: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FCEV</w:t>
      </w:r>
      <w:r w:rsidR="00B7373A"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)</w:t>
      </w: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price point comparable to a </w:t>
      </w:r>
      <w:r w:rsidR="00B7373A"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battery electric vehicle (</w:t>
      </w: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BEV</w:t>
      </w:r>
      <w:r w:rsidR="00B7373A"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)</w:t>
      </w: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by 2030</w:t>
      </w:r>
    </w:p>
    <w:p w14:paraId="2D0D8903" w14:textId="161C72E1" w:rsidR="001D2757" w:rsidRPr="00FA4FD7" w:rsidRDefault="001D2757" w:rsidP="001D2757">
      <w:pPr>
        <w:pStyle w:val="HTML"/>
        <w:numPr>
          <w:ilvl w:val="0"/>
          <w:numId w:val="9"/>
        </w:numPr>
        <w:shd w:val="clear" w:color="auto" w:fill="FFFFFF"/>
        <w:tabs>
          <w:tab w:val="clear" w:pos="1832"/>
          <w:tab w:val="left" w:pos="812"/>
        </w:tabs>
        <w:spacing w:line="360" w:lineRule="auto"/>
        <w:ind w:left="720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The Group to apply fuel cell systems to all types </w:t>
      </w:r>
      <w:r w:rsidR="00B7373A"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of mobility</w:t>
      </w: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</w:t>
      </w:r>
      <w:r w:rsidR="00063C99"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and </w:t>
      </w:r>
      <w:r w:rsidR="00A31F73"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furthering</w:t>
      </w:r>
      <w:r w:rsidR="00063C99"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</w:t>
      </w:r>
      <w:r w:rsidR="00982C40"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the technology </w:t>
      </w: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to all other aspects of </w:t>
      </w:r>
      <w:r w:rsidR="00063C99"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society</w:t>
      </w:r>
      <w:r w:rsidR="00982C40"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including </w:t>
      </w: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homes, buildings </w:t>
      </w:r>
      <w:r w:rsidR="00982C40"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and power</w:t>
      </w: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plants as energy solutions </w:t>
      </w:r>
    </w:p>
    <w:p w14:paraId="7B4E1539" w14:textId="442966A3" w:rsidR="001D2757" w:rsidRPr="00FA4FD7" w:rsidRDefault="001D2757" w:rsidP="001D2757">
      <w:pPr>
        <w:pStyle w:val="HTML"/>
        <w:numPr>
          <w:ilvl w:val="0"/>
          <w:numId w:val="9"/>
        </w:numPr>
        <w:shd w:val="clear" w:color="auto" w:fill="FFFFFF"/>
        <w:tabs>
          <w:tab w:val="clear" w:pos="1832"/>
          <w:tab w:val="left" w:pos="812"/>
        </w:tabs>
        <w:spacing w:line="360" w:lineRule="auto"/>
        <w:ind w:left="720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Future product concepts featuring fuel cell technologies also revealed, including Trailer Drone, high-performance sports car, </w:t>
      </w:r>
      <w:r w:rsidR="001C2362"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and </w:t>
      </w: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fuel cell equipped vehicles for emergency relief and rescue missions </w:t>
      </w:r>
    </w:p>
    <w:p w14:paraId="7D912370" w14:textId="77777777" w:rsidR="001D2757" w:rsidRPr="00FA4FD7" w:rsidRDefault="001D2757" w:rsidP="001D2757">
      <w:pPr>
        <w:pStyle w:val="HTML"/>
        <w:numPr>
          <w:ilvl w:val="0"/>
          <w:numId w:val="9"/>
        </w:numPr>
        <w:shd w:val="clear" w:color="auto" w:fill="FFFFFF"/>
        <w:tabs>
          <w:tab w:val="clear" w:pos="1832"/>
          <w:tab w:val="left" w:pos="812"/>
        </w:tabs>
        <w:spacing w:line="360" w:lineRule="auto"/>
        <w:ind w:left="720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Chairman of the Group, </w:t>
      </w:r>
      <w:proofErr w:type="spellStart"/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Euisun</w:t>
      </w:r>
      <w:proofErr w:type="spellEnd"/>
      <w:r w:rsidRPr="00FA4FD7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Chung, outlines the journey ahead: “By developing advanced technologies and innovative systems – as well as encouraging close collaboration between public and private sectors across the globe – it is possible to make this sustainable vision a reality for all.”</w:t>
      </w:r>
      <w:r w:rsidRPr="00FA4FD7">
        <w:rPr>
          <w:rFonts w:ascii="Arial" w:hAnsi="Arial" w:cs="Arial"/>
          <w:b/>
          <w:bCs/>
          <w:sz w:val="22"/>
          <w:lang w:val="en-US"/>
        </w:rPr>
        <w:t> </w:t>
      </w:r>
    </w:p>
    <w:p w14:paraId="0CA29499" w14:textId="23F027FF" w:rsidR="00BD37B7" w:rsidRPr="00FA4FD7" w:rsidRDefault="00BD37B7" w:rsidP="007B25D8">
      <w:pPr>
        <w:pStyle w:val="HTML"/>
        <w:shd w:val="clear" w:color="auto" w:fill="FFFFFF"/>
        <w:tabs>
          <w:tab w:val="clear" w:pos="1832"/>
          <w:tab w:val="left" w:pos="812"/>
        </w:tabs>
        <w:spacing w:line="360" w:lineRule="auto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 w:rsidRPr="00FA4FD7">
        <w:rPr>
          <w:rFonts w:ascii="Arial" w:hAnsi="Arial" w:cs="Arial"/>
          <w:b/>
          <w:bCs/>
          <w:sz w:val="22"/>
          <w:lang w:val="en-US"/>
        </w:rPr>
        <w:t> </w:t>
      </w:r>
    </w:p>
    <w:p w14:paraId="1E9CF19B" w14:textId="77777777" w:rsidR="00BF6D02" w:rsidRPr="00FA4FD7" w:rsidRDefault="00BD37B7">
      <w:pPr>
        <w:rPr>
          <w:rFonts w:ascii="Arial" w:hAnsi="Arial" w:cs="Arial"/>
          <w:sz w:val="22"/>
        </w:rPr>
      </w:pPr>
      <w:r w:rsidRPr="00FA4FD7">
        <w:rPr>
          <w:rFonts w:ascii="Arial" w:hAnsi="Arial" w:cs="Arial"/>
          <w:b/>
          <w:bCs/>
          <w:sz w:val="22"/>
        </w:rPr>
        <w:lastRenderedPageBreak/>
        <w:t xml:space="preserve">SEOUL, </w:t>
      </w:r>
      <w:r w:rsidR="00D978F0" w:rsidRPr="00FA4FD7">
        <w:rPr>
          <w:rFonts w:ascii="Arial" w:hAnsi="Arial" w:cs="Arial"/>
          <w:b/>
          <w:bCs/>
          <w:sz w:val="22"/>
        </w:rPr>
        <w:t>September 7</w:t>
      </w:r>
      <w:r w:rsidRPr="00FA4FD7">
        <w:rPr>
          <w:rFonts w:ascii="Arial" w:hAnsi="Arial" w:cs="Arial"/>
          <w:b/>
          <w:bCs/>
          <w:sz w:val="22"/>
        </w:rPr>
        <w:t>, 20</w:t>
      </w:r>
      <w:r w:rsidR="008A553D" w:rsidRPr="00FA4FD7">
        <w:rPr>
          <w:rFonts w:ascii="Arial" w:hAnsi="Arial" w:cs="Arial"/>
          <w:b/>
          <w:bCs/>
          <w:sz w:val="22"/>
        </w:rPr>
        <w:t>21</w:t>
      </w:r>
      <w:r w:rsidRPr="00FA4FD7">
        <w:rPr>
          <w:rFonts w:ascii="Arial" w:hAnsi="Arial" w:cs="Arial"/>
          <w:sz w:val="22"/>
        </w:rPr>
        <w:t xml:space="preserve"> – </w:t>
      </w:r>
      <w:r w:rsidR="002A005B" w:rsidRPr="00FA4FD7">
        <w:rPr>
          <w:rFonts w:ascii="Arial" w:hAnsi="Arial" w:cs="Arial"/>
          <w:sz w:val="22"/>
        </w:rPr>
        <w:t>Hyundai Motor Group (</w:t>
      </w:r>
      <w:r w:rsidR="00143838" w:rsidRPr="00FA4FD7">
        <w:rPr>
          <w:rFonts w:ascii="Arial" w:hAnsi="Arial" w:cs="Arial"/>
          <w:sz w:val="22"/>
        </w:rPr>
        <w:t>the Group</w:t>
      </w:r>
      <w:r w:rsidR="002A005B" w:rsidRPr="00FA4FD7">
        <w:rPr>
          <w:rFonts w:ascii="Arial" w:hAnsi="Arial" w:cs="Arial"/>
          <w:sz w:val="22"/>
        </w:rPr>
        <w:t>) has set out its visio</w:t>
      </w:r>
      <w:r w:rsidR="0031327D" w:rsidRPr="00FA4FD7">
        <w:rPr>
          <w:rFonts w:ascii="Arial" w:hAnsi="Arial" w:cs="Arial"/>
          <w:sz w:val="22"/>
        </w:rPr>
        <w:t>n for hydrogen energy and a global hydrogen society</w:t>
      </w:r>
      <w:r w:rsidR="00AB6DF2" w:rsidRPr="00FA4FD7">
        <w:rPr>
          <w:rFonts w:ascii="Arial" w:hAnsi="Arial" w:cs="Arial"/>
          <w:sz w:val="22"/>
        </w:rPr>
        <w:t>.</w:t>
      </w:r>
      <w:r w:rsidR="00D77EA4" w:rsidRPr="00FA4FD7">
        <w:rPr>
          <w:rFonts w:ascii="Arial" w:hAnsi="Arial" w:cs="Arial"/>
          <w:sz w:val="22"/>
        </w:rPr>
        <w:t xml:space="preserve"> </w:t>
      </w:r>
    </w:p>
    <w:p w14:paraId="0785A967" w14:textId="77777777" w:rsidR="00BF6D02" w:rsidRPr="00FA4FD7" w:rsidRDefault="00BF6D02">
      <w:pPr>
        <w:rPr>
          <w:rFonts w:ascii="Arial" w:hAnsi="Arial" w:cs="Arial"/>
          <w:sz w:val="22"/>
        </w:rPr>
      </w:pPr>
    </w:p>
    <w:p w14:paraId="3A40DDB2" w14:textId="05936804" w:rsidR="00E05C95" w:rsidRPr="00FA4FD7" w:rsidRDefault="00C75AF1">
      <w:pPr>
        <w:rPr>
          <w:rFonts w:ascii="Arial" w:hAnsi="Arial" w:cs="Arial"/>
          <w:sz w:val="22"/>
        </w:rPr>
      </w:pPr>
      <w:r w:rsidRPr="00FA4FD7">
        <w:rPr>
          <w:rFonts w:ascii="Arial" w:hAnsi="Arial" w:cs="Arial"/>
          <w:sz w:val="22"/>
        </w:rPr>
        <w:t xml:space="preserve">At the </w:t>
      </w:r>
      <w:r w:rsidRPr="00FA4FD7">
        <w:rPr>
          <w:rFonts w:ascii="Arial" w:hAnsi="Arial" w:cs="Arial"/>
          <w:i/>
          <w:iCs/>
          <w:sz w:val="22"/>
        </w:rPr>
        <w:t>Hydrogen Wave</w:t>
      </w:r>
      <w:r w:rsidRPr="00FA4FD7">
        <w:rPr>
          <w:rFonts w:ascii="Arial" w:hAnsi="Arial" w:cs="Arial"/>
          <w:sz w:val="22"/>
        </w:rPr>
        <w:t xml:space="preserve"> global</w:t>
      </w:r>
      <w:r w:rsidR="00BF6D02" w:rsidRPr="00FA4FD7">
        <w:rPr>
          <w:rFonts w:ascii="Arial" w:hAnsi="Arial" w:cs="Arial"/>
          <w:sz w:val="22"/>
        </w:rPr>
        <w:t xml:space="preserve"> online</w:t>
      </w:r>
      <w:r w:rsidRPr="00FA4FD7">
        <w:rPr>
          <w:rFonts w:ascii="Arial" w:hAnsi="Arial" w:cs="Arial"/>
          <w:sz w:val="22"/>
        </w:rPr>
        <w:t xml:space="preserve"> forum</w:t>
      </w:r>
      <w:r w:rsidR="007F070D" w:rsidRPr="00FA4FD7">
        <w:rPr>
          <w:rFonts w:ascii="Arial" w:hAnsi="Arial" w:cs="Arial"/>
          <w:sz w:val="22"/>
        </w:rPr>
        <w:t xml:space="preserve"> held today, </w:t>
      </w:r>
      <w:r w:rsidR="00143838" w:rsidRPr="00FA4FD7">
        <w:rPr>
          <w:rFonts w:ascii="Arial" w:hAnsi="Arial" w:cs="Arial"/>
          <w:sz w:val="22"/>
        </w:rPr>
        <w:t>the Group</w:t>
      </w:r>
      <w:r w:rsidR="003500D6" w:rsidRPr="00FA4FD7">
        <w:rPr>
          <w:rFonts w:ascii="Arial" w:hAnsi="Arial" w:cs="Arial"/>
          <w:sz w:val="22"/>
        </w:rPr>
        <w:t xml:space="preserve"> present</w:t>
      </w:r>
      <w:r w:rsidR="00B95116" w:rsidRPr="00FA4FD7">
        <w:rPr>
          <w:rFonts w:ascii="Arial" w:hAnsi="Arial" w:cs="Arial"/>
          <w:sz w:val="22"/>
        </w:rPr>
        <w:t>ed</w:t>
      </w:r>
      <w:r w:rsidR="003500D6" w:rsidRPr="00FA4FD7">
        <w:rPr>
          <w:rFonts w:ascii="Arial" w:hAnsi="Arial" w:cs="Arial"/>
          <w:sz w:val="22"/>
        </w:rPr>
        <w:t xml:space="preserve"> its plans to popularize hydrogen by 2040 through the introduction of new technologies</w:t>
      </w:r>
      <w:r w:rsidR="00D2377B" w:rsidRPr="00FA4FD7">
        <w:rPr>
          <w:rFonts w:ascii="Arial" w:hAnsi="Arial" w:cs="Arial"/>
          <w:sz w:val="22"/>
        </w:rPr>
        <w:t xml:space="preserve"> and mobility solutions</w:t>
      </w:r>
      <w:r w:rsidR="003500D6" w:rsidRPr="00FA4FD7">
        <w:rPr>
          <w:rFonts w:ascii="Arial" w:hAnsi="Arial" w:cs="Arial"/>
          <w:sz w:val="22"/>
        </w:rPr>
        <w:t xml:space="preserve"> in transportation and other </w:t>
      </w:r>
      <w:r w:rsidR="00EE36A8" w:rsidRPr="00FA4FD7">
        <w:rPr>
          <w:rFonts w:ascii="Arial" w:hAnsi="Arial" w:cs="Arial"/>
          <w:sz w:val="22"/>
        </w:rPr>
        <w:t xml:space="preserve">industrial </w:t>
      </w:r>
      <w:r w:rsidR="003500D6" w:rsidRPr="00FA4FD7">
        <w:rPr>
          <w:rFonts w:ascii="Arial" w:hAnsi="Arial" w:cs="Arial"/>
          <w:sz w:val="22"/>
        </w:rPr>
        <w:t>sectors</w:t>
      </w:r>
      <w:r w:rsidR="00CE4550" w:rsidRPr="00FA4FD7">
        <w:rPr>
          <w:rFonts w:ascii="Arial" w:hAnsi="Arial" w:cs="Arial"/>
          <w:sz w:val="22"/>
        </w:rPr>
        <w:t>.</w:t>
      </w:r>
      <w:r w:rsidR="00D2377B" w:rsidRPr="00FA4FD7">
        <w:rPr>
          <w:rFonts w:ascii="Arial" w:hAnsi="Arial" w:cs="Arial"/>
          <w:sz w:val="22"/>
        </w:rPr>
        <w:t xml:space="preserve"> </w:t>
      </w:r>
    </w:p>
    <w:p w14:paraId="568DDB08" w14:textId="77777777" w:rsidR="00E05C95" w:rsidRPr="00FA4FD7" w:rsidRDefault="00E05C95">
      <w:pPr>
        <w:rPr>
          <w:rFonts w:ascii="Arial" w:hAnsi="Arial" w:cs="Arial"/>
          <w:sz w:val="22"/>
        </w:rPr>
      </w:pPr>
    </w:p>
    <w:p w14:paraId="4DAF0F1B" w14:textId="4A1E4B5C" w:rsidR="00D2377B" w:rsidRPr="00FA4FD7" w:rsidRDefault="000A1C1A">
      <w:pPr>
        <w:rPr>
          <w:rFonts w:ascii="Arial" w:hAnsi="Arial" w:cs="Arial"/>
          <w:sz w:val="22"/>
        </w:rPr>
      </w:pPr>
      <w:r w:rsidRPr="00FA4FD7">
        <w:rPr>
          <w:rFonts w:ascii="Arial" w:hAnsi="Arial" w:cs="Arial"/>
          <w:sz w:val="22"/>
        </w:rPr>
        <w:t>Further u</w:t>
      </w:r>
      <w:r w:rsidR="00EB0907" w:rsidRPr="00FA4FD7">
        <w:rPr>
          <w:rFonts w:ascii="Arial" w:hAnsi="Arial" w:cs="Arial"/>
          <w:sz w:val="22"/>
        </w:rPr>
        <w:t xml:space="preserve">nderscoring </w:t>
      </w:r>
      <w:r w:rsidR="00D9343B" w:rsidRPr="00FA4FD7">
        <w:rPr>
          <w:rFonts w:ascii="Arial" w:hAnsi="Arial" w:cs="Arial"/>
          <w:sz w:val="22"/>
        </w:rPr>
        <w:t>its pioneering</w:t>
      </w:r>
      <w:r w:rsidR="00EB0907" w:rsidRPr="00FA4FD7">
        <w:rPr>
          <w:rFonts w:ascii="Arial" w:hAnsi="Arial" w:cs="Arial"/>
          <w:sz w:val="22"/>
        </w:rPr>
        <w:t xml:space="preserve"> commitment to clean sustainable </w:t>
      </w:r>
      <w:r w:rsidR="00D9343B" w:rsidRPr="00FA4FD7">
        <w:rPr>
          <w:rFonts w:ascii="Arial" w:hAnsi="Arial" w:cs="Arial"/>
          <w:sz w:val="22"/>
        </w:rPr>
        <w:t xml:space="preserve">energy for all types of </w:t>
      </w:r>
      <w:r w:rsidR="00EB0907" w:rsidRPr="00FA4FD7">
        <w:rPr>
          <w:rFonts w:ascii="Arial" w:hAnsi="Arial" w:cs="Arial"/>
          <w:sz w:val="22"/>
        </w:rPr>
        <w:t>mobility</w:t>
      </w:r>
      <w:r w:rsidR="00D9343B" w:rsidRPr="00FA4FD7">
        <w:rPr>
          <w:rFonts w:ascii="Arial" w:hAnsi="Arial" w:cs="Arial"/>
          <w:sz w:val="22"/>
        </w:rPr>
        <w:t>, the</w:t>
      </w:r>
      <w:r w:rsidR="00F67E70" w:rsidRPr="00FA4FD7">
        <w:rPr>
          <w:rFonts w:ascii="Arial" w:hAnsi="Arial" w:cs="Arial"/>
          <w:sz w:val="22"/>
        </w:rPr>
        <w:t xml:space="preserve"> Group</w:t>
      </w:r>
      <w:r w:rsidR="00E8572F" w:rsidRPr="00FA4FD7">
        <w:rPr>
          <w:rFonts w:ascii="Arial" w:hAnsi="Arial" w:cs="Arial"/>
          <w:sz w:val="22"/>
        </w:rPr>
        <w:t xml:space="preserve"> unveiled </w:t>
      </w:r>
      <w:r w:rsidR="00FE4DBC" w:rsidRPr="00FA4FD7">
        <w:rPr>
          <w:rFonts w:ascii="Arial" w:hAnsi="Arial" w:cs="Arial"/>
          <w:sz w:val="22"/>
        </w:rPr>
        <w:t xml:space="preserve">unprecedented </w:t>
      </w:r>
      <w:r w:rsidR="00E8572F" w:rsidRPr="00FA4FD7">
        <w:rPr>
          <w:rFonts w:ascii="Arial" w:hAnsi="Arial" w:cs="Arial"/>
          <w:sz w:val="22"/>
        </w:rPr>
        <w:t xml:space="preserve">plans that will see the electrification </w:t>
      </w:r>
      <w:r w:rsidR="00F602EB" w:rsidRPr="00FA4FD7">
        <w:rPr>
          <w:rFonts w:ascii="Arial" w:hAnsi="Arial" w:cs="Arial"/>
          <w:sz w:val="22"/>
        </w:rPr>
        <w:t>of all new commercial vehicle models</w:t>
      </w:r>
      <w:r w:rsidR="00D3439F" w:rsidRPr="00FA4FD7">
        <w:rPr>
          <w:rFonts w:ascii="Arial" w:hAnsi="Arial" w:cs="Arial"/>
          <w:sz w:val="22"/>
        </w:rPr>
        <w:t xml:space="preserve"> – featuring </w:t>
      </w:r>
      <w:r w:rsidR="00681D35" w:rsidRPr="00FA4FD7">
        <w:rPr>
          <w:rFonts w:ascii="Arial" w:hAnsi="Arial" w:cs="Arial"/>
          <w:sz w:val="22"/>
        </w:rPr>
        <w:t>fuel cell electric or battery electric powertrains, as well as the application of fuel cell systems</w:t>
      </w:r>
      <w:r w:rsidR="00D221F1" w:rsidRPr="00FA4FD7">
        <w:rPr>
          <w:rFonts w:ascii="Arial" w:hAnsi="Arial" w:cs="Arial"/>
          <w:sz w:val="22"/>
        </w:rPr>
        <w:t xml:space="preserve"> –</w:t>
      </w:r>
      <w:r w:rsidR="00681D35" w:rsidRPr="00FA4FD7">
        <w:rPr>
          <w:rFonts w:ascii="Arial" w:hAnsi="Arial" w:cs="Arial"/>
          <w:sz w:val="22"/>
        </w:rPr>
        <w:t xml:space="preserve"> to all models by</w:t>
      </w:r>
      <w:r w:rsidR="00AC70B0" w:rsidRPr="00FA4FD7">
        <w:rPr>
          <w:rFonts w:ascii="Arial" w:hAnsi="Arial" w:cs="Arial"/>
          <w:sz w:val="22"/>
        </w:rPr>
        <w:t xml:space="preserve"> 2028</w:t>
      </w:r>
      <w:r w:rsidR="00881297" w:rsidRPr="00FA4FD7">
        <w:rPr>
          <w:rFonts w:ascii="Arial" w:hAnsi="Arial" w:cs="Arial"/>
          <w:sz w:val="22"/>
        </w:rPr>
        <w:t>.</w:t>
      </w:r>
      <w:r w:rsidR="000C484E" w:rsidRPr="00FA4FD7">
        <w:rPr>
          <w:rFonts w:ascii="Arial" w:hAnsi="Arial" w:cs="Arial"/>
          <w:sz w:val="22"/>
        </w:rPr>
        <w:t xml:space="preserve"> The </w:t>
      </w:r>
      <w:r w:rsidR="006E4DB1" w:rsidRPr="00FA4FD7">
        <w:rPr>
          <w:rFonts w:ascii="Arial" w:hAnsi="Arial" w:cs="Arial"/>
          <w:sz w:val="22"/>
        </w:rPr>
        <w:t xml:space="preserve">daring strategy will put the Group at the vanguard of the commercial vehicle sector, in the process helping to reshape the industry </w:t>
      </w:r>
      <w:r w:rsidR="003A1B03" w:rsidRPr="00FA4FD7">
        <w:rPr>
          <w:rFonts w:ascii="Arial" w:hAnsi="Arial" w:cs="Arial"/>
          <w:sz w:val="22"/>
        </w:rPr>
        <w:t>and realize a sustainable clean future.</w:t>
      </w:r>
      <w:r w:rsidR="00881297" w:rsidRPr="00FA4FD7">
        <w:rPr>
          <w:rFonts w:ascii="Arial" w:hAnsi="Arial" w:cs="Arial"/>
          <w:sz w:val="22"/>
        </w:rPr>
        <w:t xml:space="preserve"> </w:t>
      </w:r>
    </w:p>
    <w:p w14:paraId="3A33BC10" w14:textId="6DC27D30" w:rsidR="00DE2C96" w:rsidRPr="00FA4FD7" w:rsidRDefault="00DE2C96">
      <w:pPr>
        <w:rPr>
          <w:rFonts w:ascii="Arial" w:hAnsi="Arial" w:cs="Arial"/>
          <w:sz w:val="22"/>
        </w:rPr>
      </w:pPr>
    </w:p>
    <w:p w14:paraId="5949904C" w14:textId="5D1318F6" w:rsidR="00DE2C96" w:rsidRPr="00FA4FD7" w:rsidRDefault="00DE2C96">
      <w:pPr>
        <w:rPr>
          <w:rFonts w:ascii="Arial" w:hAnsi="Arial" w:cs="Arial"/>
          <w:sz w:val="22"/>
        </w:rPr>
      </w:pPr>
      <w:r w:rsidRPr="00FA4FD7">
        <w:rPr>
          <w:rFonts w:ascii="Arial" w:hAnsi="Arial" w:cs="Arial"/>
          <w:sz w:val="22"/>
        </w:rPr>
        <w:t>Representing</w:t>
      </w:r>
      <w:r w:rsidR="00003528" w:rsidRPr="00FA4FD7">
        <w:rPr>
          <w:rFonts w:ascii="Arial" w:hAnsi="Arial" w:cs="Arial"/>
          <w:sz w:val="22"/>
        </w:rPr>
        <w:t xml:space="preserve"> </w:t>
      </w:r>
      <w:r w:rsidR="00C75AF1" w:rsidRPr="00FA4FD7">
        <w:rPr>
          <w:rFonts w:ascii="Arial" w:hAnsi="Arial" w:cs="Arial"/>
          <w:sz w:val="22"/>
        </w:rPr>
        <w:t>the Group</w:t>
      </w:r>
      <w:r w:rsidR="00311783" w:rsidRPr="00FA4FD7">
        <w:rPr>
          <w:rFonts w:ascii="Arial" w:hAnsi="Arial" w:cs="Arial"/>
          <w:sz w:val="22"/>
        </w:rPr>
        <w:t xml:space="preserve">’s plans for </w:t>
      </w:r>
      <w:r w:rsidR="00C9248E" w:rsidRPr="00FA4FD7">
        <w:rPr>
          <w:rFonts w:ascii="Arial" w:hAnsi="Arial" w:cs="Arial"/>
          <w:sz w:val="22"/>
        </w:rPr>
        <w:t xml:space="preserve">a new ‘wave’ </w:t>
      </w:r>
      <w:r w:rsidR="00A0069E" w:rsidRPr="00FA4FD7">
        <w:rPr>
          <w:rFonts w:ascii="Arial" w:hAnsi="Arial" w:cs="Arial"/>
          <w:sz w:val="22"/>
        </w:rPr>
        <w:t xml:space="preserve">of </w:t>
      </w:r>
      <w:r w:rsidR="00C9248E" w:rsidRPr="00FA4FD7">
        <w:rPr>
          <w:rFonts w:ascii="Arial" w:hAnsi="Arial" w:cs="Arial"/>
          <w:sz w:val="22"/>
        </w:rPr>
        <w:t>hydrogen-based products and technologies</w:t>
      </w:r>
      <w:r w:rsidR="004B00E8" w:rsidRPr="00FA4FD7">
        <w:rPr>
          <w:rFonts w:ascii="Arial" w:hAnsi="Arial" w:cs="Arial"/>
          <w:sz w:val="22"/>
        </w:rPr>
        <w:t xml:space="preserve"> that </w:t>
      </w:r>
      <w:r w:rsidR="0063681B" w:rsidRPr="00FA4FD7">
        <w:rPr>
          <w:rFonts w:ascii="Arial" w:hAnsi="Arial" w:cs="Arial"/>
          <w:sz w:val="22"/>
        </w:rPr>
        <w:t xml:space="preserve">advances </w:t>
      </w:r>
      <w:r w:rsidR="00AD1C78" w:rsidRPr="00FA4FD7">
        <w:rPr>
          <w:rFonts w:ascii="Arial" w:hAnsi="Arial" w:cs="Arial"/>
          <w:sz w:val="22"/>
        </w:rPr>
        <w:t xml:space="preserve">the journey toward a </w:t>
      </w:r>
      <w:r w:rsidR="009079CA" w:rsidRPr="00FA4FD7">
        <w:rPr>
          <w:rFonts w:ascii="Arial" w:hAnsi="Arial" w:cs="Arial"/>
          <w:sz w:val="22"/>
        </w:rPr>
        <w:t>hydrogen society</w:t>
      </w:r>
      <w:r w:rsidR="00A0069E" w:rsidRPr="00FA4FD7">
        <w:rPr>
          <w:rFonts w:ascii="Arial" w:hAnsi="Arial" w:cs="Arial"/>
          <w:sz w:val="22"/>
        </w:rPr>
        <w:t xml:space="preserve">, </w:t>
      </w:r>
      <w:r w:rsidR="00C9248E" w:rsidRPr="00FA4FD7">
        <w:rPr>
          <w:rFonts w:ascii="Arial" w:hAnsi="Arial" w:cs="Arial"/>
          <w:sz w:val="22"/>
        </w:rPr>
        <w:t xml:space="preserve">the </w:t>
      </w:r>
      <w:r w:rsidR="00C9248E" w:rsidRPr="00FA4FD7">
        <w:rPr>
          <w:rFonts w:ascii="Arial" w:hAnsi="Arial" w:cs="Arial"/>
          <w:i/>
          <w:iCs/>
          <w:sz w:val="22"/>
        </w:rPr>
        <w:t>Hydrogen Wave</w:t>
      </w:r>
      <w:r w:rsidR="00C9248E" w:rsidRPr="00FA4FD7">
        <w:rPr>
          <w:rFonts w:ascii="Arial" w:hAnsi="Arial" w:cs="Arial"/>
          <w:sz w:val="22"/>
        </w:rPr>
        <w:t xml:space="preserve"> </w:t>
      </w:r>
      <w:r w:rsidR="00A260C3" w:rsidRPr="00FA4FD7">
        <w:rPr>
          <w:rFonts w:ascii="Arial" w:hAnsi="Arial" w:cs="Arial"/>
          <w:sz w:val="22"/>
        </w:rPr>
        <w:t>activities kick</w:t>
      </w:r>
      <w:r w:rsidR="0019684A" w:rsidRPr="00FA4FD7">
        <w:rPr>
          <w:rFonts w:ascii="Arial" w:hAnsi="Arial" w:cs="Arial"/>
          <w:sz w:val="22"/>
        </w:rPr>
        <w:t>ed</w:t>
      </w:r>
      <w:r w:rsidR="00A260C3" w:rsidRPr="00FA4FD7">
        <w:rPr>
          <w:rFonts w:ascii="Arial" w:hAnsi="Arial" w:cs="Arial"/>
          <w:sz w:val="22"/>
        </w:rPr>
        <w:t xml:space="preserve"> off </w:t>
      </w:r>
      <w:r w:rsidR="00546A0A" w:rsidRPr="00FA4FD7">
        <w:rPr>
          <w:rFonts w:ascii="Arial" w:hAnsi="Arial" w:cs="Arial"/>
          <w:sz w:val="22"/>
        </w:rPr>
        <w:t xml:space="preserve">today </w:t>
      </w:r>
      <w:r w:rsidR="00A260C3" w:rsidRPr="00FA4FD7">
        <w:rPr>
          <w:rFonts w:ascii="Arial" w:hAnsi="Arial" w:cs="Arial"/>
          <w:sz w:val="22"/>
        </w:rPr>
        <w:t xml:space="preserve">with an online presentation– </w:t>
      </w:r>
      <w:r w:rsidR="00143838" w:rsidRPr="00FA4FD7">
        <w:rPr>
          <w:rFonts w:ascii="Arial" w:hAnsi="Arial" w:cs="Arial"/>
          <w:sz w:val="22"/>
        </w:rPr>
        <w:t>led by</w:t>
      </w:r>
      <w:r w:rsidR="00215D76" w:rsidRPr="00FA4FD7">
        <w:rPr>
          <w:rFonts w:ascii="Arial" w:hAnsi="Arial" w:cs="Arial"/>
          <w:sz w:val="22"/>
        </w:rPr>
        <w:t xml:space="preserve"> Chairman</w:t>
      </w:r>
      <w:r w:rsidR="00880A3B" w:rsidRPr="00FA4FD7">
        <w:rPr>
          <w:rFonts w:ascii="Arial" w:hAnsi="Arial" w:cs="Arial"/>
          <w:sz w:val="22"/>
        </w:rPr>
        <w:t xml:space="preserve"> of the Group,</w:t>
      </w:r>
      <w:r w:rsidR="00215D76" w:rsidRPr="00FA4FD7">
        <w:rPr>
          <w:rFonts w:ascii="Arial" w:hAnsi="Arial" w:cs="Arial"/>
          <w:sz w:val="22"/>
        </w:rPr>
        <w:t xml:space="preserve"> </w:t>
      </w:r>
      <w:proofErr w:type="spellStart"/>
      <w:r w:rsidR="00143838" w:rsidRPr="00FA4FD7">
        <w:rPr>
          <w:rFonts w:ascii="Arial" w:hAnsi="Arial" w:cs="Arial"/>
          <w:sz w:val="22"/>
        </w:rPr>
        <w:t>Euisun</w:t>
      </w:r>
      <w:proofErr w:type="spellEnd"/>
      <w:r w:rsidR="00143838" w:rsidRPr="00FA4FD7">
        <w:rPr>
          <w:rFonts w:ascii="Arial" w:hAnsi="Arial" w:cs="Arial"/>
          <w:sz w:val="22"/>
        </w:rPr>
        <w:t xml:space="preserve"> Chung</w:t>
      </w:r>
      <w:r w:rsidR="00880A3B" w:rsidRPr="00FA4FD7">
        <w:rPr>
          <w:rFonts w:ascii="Arial" w:hAnsi="Arial" w:cs="Arial"/>
          <w:sz w:val="22"/>
        </w:rPr>
        <w:t>,</w:t>
      </w:r>
      <w:r w:rsidR="00215D76" w:rsidRPr="00FA4FD7">
        <w:rPr>
          <w:rFonts w:ascii="Arial" w:hAnsi="Arial" w:cs="Arial"/>
          <w:sz w:val="22"/>
        </w:rPr>
        <w:t xml:space="preserve"> </w:t>
      </w:r>
      <w:r w:rsidR="00143838" w:rsidRPr="00FA4FD7">
        <w:rPr>
          <w:rFonts w:ascii="Arial" w:hAnsi="Arial" w:cs="Arial"/>
          <w:sz w:val="22"/>
        </w:rPr>
        <w:t xml:space="preserve">and other </w:t>
      </w:r>
      <w:r w:rsidR="00A260C3" w:rsidRPr="00FA4FD7">
        <w:rPr>
          <w:rFonts w:ascii="Arial" w:hAnsi="Arial" w:cs="Arial"/>
          <w:sz w:val="22"/>
        </w:rPr>
        <w:t>senior executives</w:t>
      </w:r>
      <w:r w:rsidR="00856184" w:rsidRPr="00FA4FD7">
        <w:rPr>
          <w:rFonts w:ascii="Arial" w:hAnsi="Arial" w:cs="Arial"/>
          <w:sz w:val="22"/>
        </w:rPr>
        <w:t xml:space="preserve">. </w:t>
      </w:r>
      <w:r w:rsidR="00F40B00" w:rsidRPr="00FA4FD7">
        <w:rPr>
          <w:rFonts w:ascii="Arial" w:hAnsi="Arial" w:cs="Arial"/>
          <w:sz w:val="22"/>
        </w:rPr>
        <w:t xml:space="preserve">The </w:t>
      </w:r>
      <w:r w:rsidR="00880A3B" w:rsidRPr="00FA4FD7">
        <w:rPr>
          <w:rFonts w:ascii="Arial" w:hAnsi="Arial" w:cs="Arial"/>
          <w:sz w:val="22"/>
        </w:rPr>
        <w:t>team outlined</w:t>
      </w:r>
      <w:r w:rsidR="00A260C3" w:rsidRPr="00FA4FD7">
        <w:rPr>
          <w:rFonts w:ascii="Arial" w:hAnsi="Arial" w:cs="Arial"/>
          <w:sz w:val="22"/>
        </w:rPr>
        <w:t xml:space="preserve"> the Group’s future hydrogen strategy</w:t>
      </w:r>
      <w:r w:rsidR="007D0F88" w:rsidRPr="00FA4FD7">
        <w:rPr>
          <w:rFonts w:ascii="Arial" w:hAnsi="Arial" w:cs="Arial"/>
          <w:sz w:val="22"/>
        </w:rPr>
        <w:t xml:space="preserve"> for</w:t>
      </w:r>
      <w:r w:rsidR="00A260C3" w:rsidRPr="00FA4FD7">
        <w:rPr>
          <w:rFonts w:ascii="Arial" w:hAnsi="Arial" w:cs="Arial"/>
          <w:sz w:val="22"/>
        </w:rPr>
        <w:t xml:space="preserve"> </w:t>
      </w:r>
      <w:r w:rsidR="00B57BCB" w:rsidRPr="00FA4FD7">
        <w:rPr>
          <w:rFonts w:ascii="Arial" w:hAnsi="Arial" w:cs="Arial"/>
          <w:sz w:val="22"/>
        </w:rPr>
        <w:t xml:space="preserve">fuel cell </w:t>
      </w:r>
      <w:r w:rsidR="00A260C3" w:rsidRPr="00FA4FD7">
        <w:rPr>
          <w:rFonts w:ascii="Arial" w:hAnsi="Arial" w:cs="Arial"/>
          <w:sz w:val="22"/>
        </w:rPr>
        <w:t>systems</w:t>
      </w:r>
      <w:r w:rsidR="00215D76" w:rsidRPr="00FA4FD7">
        <w:rPr>
          <w:rFonts w:ascii="Arial" w:hAnsi="Arial" w:cs="Arial"/>
          <w:sz w:val="22"/>
        </w:rPr>
        <w:t xml:space="preserve"> and fuel cell-based</w:t>
      </w:r>
      <w:r w:rsidR="009C0529" w:rsidRPr="00FA4FD7">
        <w:rPr>
          <w:rFonts w:ascii="Arial" w:hAnsi="Arial" w:cs="Arial"/>
          <w:sz w:val="22"/>
        </w:rPr>
        <w:t xml:space="preserve"> </w:t>
      </w:r>
      <w:r w:rsidR="00215D76" w:rsidRPr="00FA4FD7">
        <w:rPr>
          <w:rFonts w:ascii="Arial" w:hAnsi="Arial" w:cs="Arial"/>
          <w:sz w:val="22"/>
        </w:rPr>
        <w:t>solutions</w:t>
      </w:r>
      <w:r w:rsidR="009C0529" w:rsidRPr="00FA4FD7">
        <w:rPr>
          <w:rFonts w:ascii="Arial" w:hAnsi="Arial" w:cs="Arial"/>
          <w:sz w:val="22"/>
        </w:rPr>
        <w:t xml:space="preserve"> for mobility and other areas.</w:t>
      </w:r>
      <w:r w:rsidR="00EE3065" w:rsidRPr="00FA4FD7">
        <w:rPr>
          <w:rFonts w:ascii="Arial" w:hAnsi="Arial" w:cs="Arial"/>
          <w:sz w:val="22"/>
        </w:rPr>
        <w:t xml:space="preserve"> </w:t>
      </w:r>
    </w:p>
    <w:p w14:paraId="3BE62781" w14:textId="07864E52" w:rsidR="00D51D62" w:rsidRPr="00FA4FD7" w:rsidRDefault="00D51D62">
      <w:pPr>
        <w:rPr>
          <w:rFonts w:ascii="Arial" w:hAnsi="Arial" w:cs="Arial"/>
          <w:sz w:val="22"/>
        </w:rPr>
      </w:pPr>
    </w:p>
    <w:p w14:paraId="4677421B" w14:textId="4B2EC896" w:rsidR="00D51D62" w:rsidRPr="00FA4FD7" w:rsidRDefault="009C0529">
      <w:pPr>
        <w:rPr>
          <w:rFonts w:ascii="Arial" w:hAnsi="Arial" w:cs="Arial"/>
          <w:sz w:val="22"/>
        </w:rPr>
      </w:pPr>
      <w:r w:rsidRPr="00FA4FD7">
        <w:rPr>
          <w:rFonts w:ascii="Arial" w:hAnsi="Arial" w:cs="Arial" w:hint="eastAsia"/>
          <w:sz w:val="22"/>
        </w:rPr>
        <w:t>T</w:t>
      </w:r>
      <w:r w:rsidRPr="00FA4FD7">
        <w:rPr>
          <w:rFonts w:ascii="Arial" w:hAnsi="Arial" w:cs="Arial"/>
          <w:sz w:val="22"/>
        </w:rPr>
        <w:t xml:space="preserve">he Group’s </w:t>
      </w:r>
      <w:r w:rsidR="002D6300" w:rsidRPr="00FA4FD7">
        <w:rPr>
          <w:rFonts w:ascii="Arial" w:hAnsi="Arial" w:cs="Arial"/>
          <w:sz w:val="22"/>
        </w:rPr>
        <w:t>central</w:t>
      </w:r>
      <w:r w:rsidR="002D048B" w:rsidRPr="00FA4FD7">
        <w:rPr>
          <w:rFonts w:ascii="Arial" w:hAnsi="Arial" w:cs="Arial"/>
          <w:sz w:val="22"/>
        </w:rPr>
        <w:t xml:space="preserve"> </w:t>
      </w:r>
      <w:r w:rsidR="00FE1777" w:rsidRPr="00FA4FD7">
        <w:rPr>
          <w:rFonts w:ascii="Arial" w:hAnsi="Arial" w:cs="Arial"/>
          <w:sz w:val="22"/>
        </w:rPr>
        <w:t>target</w:t>
      </w:r>
      <w:r w:rsidRPr="00FA4FD7">
        <w:rPr>
          <w:rFonts w:ascii="Arial" w:hAnsi="Arial" w:cs="Arial"/>
          <w:sz w:val="22"/>
        </w:rPr>
        <w:t xml:space="preserve"> </w:t>
      </w:r>
      <w:r w:rsidRPr="00472ABE">
        <w:rPr>
          <w:rFonts w:ascii="Arial" w:hAnsi="Arial" w:cs="Arial"/>
          <w:sz w:val="22"/>
        </w:rPr>
        <w:t xml:space="preserve">to fully </w:t>
      </w:r>
      <w:r w:rsidR="004D42A7" w:rsidRPr="00472ABE">
        <w:rPr>
          <w:rFonts w:ascii="Arial" w:hAnsi="Arial" w:cs="Arial"/>
          <w:sz w:val="22"/>
        </w:rPr>
        <w:t xml:space="preserve">apply </w:t>
      </w:r>
      <w:r w:rsidRPr="00472ABE">
        <w:rPr>
          <w:rFonts w:ascii="Arial" w:hAnsi="Arial" w:cs="Arial"/>
          <w:sz w:val="22"/>
        </w:rPr>
        <w:t>its commercial vehicle lineup</w:t>
      </w:r>
      <w:r w:rsidR="00FE1777" w:rsidRPr="00472ABE">
        <w:rPr>
          <w:rFonts w:ascii="Arial" w:hAnsi="Arial" w:cs="Arial"/>
          <w:sz w:val="22"/>
        </w:rPr>
        <w:t xml:space="preserve"> </w:t>
      </w:r>
      <w:r w:rsidR="004D42A7" w:rsidRPr="00472ABE">
        <w:rPr>
          <w:rFonts w:ascii="Arial" w:hAnsi="Arial" w:cs="Arial"/>
          <w:sz w:val="22"/>
        </w:rPr>
        <w:t xml:space="preserve">with fuel cells </w:t>
      </w:r>
      <w:r w:rsidR="009D792F" w:rsidRPr="00472ABE">
        <w:rPr>
          <w:rFonts w:ascii="Arial" w:hAnsi="Arial" w:cs="Arial"/>
          <w:sz w:val="22"/>
        </w:rPr>
        <w:t>by 2028</w:t>
      </w:r>
      <w:r w:rsidR="009D792F" w:rsidRPr="00FA4FD7">
        <w:rPr>
          <w:rFonts w:ascii="Arial" w:hAnsi="Arial" w:cs="Arial"/>
          <w:sz w:val="22"/>
        </w:rPr>
        <w:t xml:space="preserve"> </w:t>
      </w:r>
      <w:r w:rsidR="00FE1777" w:rsidRPr="00FA4FD7">
        <w:rPr>
          <w:rFonts w:ascii="Arial" w:hAnsi="Arial" w:cs="Arial"/>
          <w:sz w:val="22"/>
        </w:rPr>
        <w:t xml:space="preserve">will make </w:t>
      </w:r>
      <w:r w:rsidR="009D792F" w:rsidRPr="00FA4FD7">
        <w:rPr>
          <w:rFonts w:ascii="Arial" w:hAnsi="Arial" w:cs="Arial"/>
          <w:sz w:val="22"/>
        </w:rPr>
        <w:t xml:space="preserve">it </w:t>
      </w:r>
      <w:r w:rsidR="0023469D" w:rsidRPr="00FA4FD7">
        <w:rPr>
          <w:rFonts w:ascii="Arial" w:hAnsi="Arial" w:cs="Arial"/>
          <w:sz w:val="22"/>
        </w:rPr>
        <w:t>the first</w:t>
      </w:r>
      <w:r w:rsidR="00D51D62" w:rsidRPr="00FA4FD7">
        <w:rPr>
          <w:rFonts w:ascii="Arial" w:hAnsi="Arial" w:cs="Arial"/>
          <w:sz w:val="22"/>
        </w:rPr>
        <w:t xml:space="preserve"> global automaker </w:t>
      </w:r>
      <w:r w:rsidR="002043E0" w:rsidRPr="00FA4FD7">
        <w:rPr>
          <w:rFonts w:ascii="Arial" w:hAnsi="Arial" w:cs="Arial"/>
          <w:sz w:val="22"/>
        </w:rPr>
        <w:t>to realize such a</w:t>
      </w:r>
      <w:r w:rsidR="004E51CE" w:rsidRPr="00FA4FD7">
        <w:rPr>
          <w:rFonts w:ascii="Arial" w:hAnsi="Arial" w:cs="Arial"/>
          <w:sz w:val="22"/>
        </w:rPr>
        <w:t>mbitions</w:t>
      </w:r>
      <w:r w:rsidR="00A6143D" w:rsidRPr="00FA4FD7">
        <w:rPr>
          <w:rFonts w:ascii="Arial" w:hAnsi="Arial" w:cs="Arial"/>
          <w:sz w:val="22"/>
        </w:rPr>
        <w:t xml:space="preserve"> for commercial vehicle transportation</w:t>
      </w:r>
      <w:r w:rsidRPr="00FA4FD7">
        <w:rPr>
          <w:rFonts w:ascii="Arial" w:hAnsi="Arial" w:cs="Arial"/>
          <w:sz w:val="22"/>
        </w:rPr>
        <w:t xml:space="preserve"> and will further help facilitate the transition to true sustainable mobility.</w:t>
      </w:r>
    </w:p>
    <w:p w14:paraId="3FFB9699" w14:textId="6D52B69B" w:rsidR="009F7DB4" w:rsidRPr="00FA4FD7" w:rsidRDefault="009F7DB4">
      <w:pPr>
        <w:rPr>
          <w:rFonts w:ascii="Arial" w:hAnsi="Arial" w:cs="Arial"/>
          <w:sz w:val="22"/>
        </w:rPr>
      </w:pPr>
    </w:p>
    <w:p w14:paraId="6F7BB580" w14:textId="1CC588DD" w:rsidR="00A96037" w:rsidRPr="00FA4FD7" w:rsidRDefault="003357E1" w:rsidP="00A96037">
      <w:pPr>
        <w:rPr>
          <w:rFonts w:ascii="Arial" w:hAnsi="Arial" w:cs="Arial"/>
          <w:sz w:val="22"/>
        </w:rPr>
      </w:pPr>
      <w:r w:rsidRPr="00FA4FD7">
        <w:rPr>
          <w:rFonts w:ascii="Arial" w:hAnsi="Arial" w:cs="Arial"/>
          <w:sz w:val="22"/>
        </w:rPr>
        <w:t>“</w:t>
      </w:r>
      <w:r w:rsidR="009B4E10" w:rsidRPr="00FA4FD7">
        <w:rPr>
          <w:rFonts w:ascii="Arial" w:hAnsi="Arial" w:cs="Arial"/>
          <w:sz w:val="22"/>
        </w:rPr>
        <w:t>Hyundai Motor Group’s vision is to apply hydrogen energy in all areas of life and industry such as our homes, wor</w:t>
      </w:r>
      <w:r w:rsidR="00681D35" w:rsidRPr="00FA4FD7">
        <w:rPr>
          <w:rFonts w:ascii="Arial" w:hAnsi="Arial" w:cs="Arial"/>
          <w:sz w:val="22"/>
        </w:rPr>
        <w:t>k-</w:t>
      </w:r>
      <w:r w:rsidR="009B4E10" w:rsidRPr="00FA4FD7">
        <w:rPr>
          <w:rFonts w:ascii="Arial" w:hAnsi="Arial" w:cs="Arial"/>
          <w:sz w:val="22"/>
        </w:rPr>
        <w:t xml:space="preserve">places and factories. </w:t>
      </w:r>
      <w:r w:rsidR="00A96037" w:rsidRPr="00FA4FD7">
        <w:rPr>
          <w:rFonts w:ascii="Arial" w:hAnsi="Arial" w:cs="Arial"/>
          <w:sz w:val="22"/>
        </w:rPr>
        <w:t xml:space="preserve">The </w:t>
      </w:r>
      <w:r w:rsidR="009B4E10" w:rsidRPr="00FA4FD7">
        <w:rPr>
          <w:rFonts w:ascii="Arial" w:hAnsi="Arial" w:cs="Arial"/>
          <w:sz w:val="22"/>
        </w:rPr>
        <w:t>goal is to make hydrogen readily used for everyone, everything, and everywhere,</w:t>
      </w:r>
      <w:r w:rsidRPr="00FA4FD7">
        <w:rPr>
          <w:rFonts w:ascii="Arial" w:hAnsi="Arial" w:cs="Arial"/>
          <w:sz w:val="22"/>
        </w:rPr>
        <w:t>”</w:t>
      </w:r>
      <w:r w:rsidR="009B4E10" w:rsidRPr="00FA4FD7">
        <w:rPr>
          <w:rFonts w:ascii="Arial" w:hAnsi="Arial" w:cs="Arial"/>
          <w:sz w:val="22"/>
        </w:rPr>
        <w:t xml:space="preserve"> </w:t>
      </w:r>
      <w:r w:rsidR="005441C6" w:rsidRPr="00FA4FD7">
        <w:rPr>
          <w:rFonts w:ascii="Arial" w:hAnsi="Arial" w:cs="Arial"/>
          <w:sz w:val="22"/>
        </w:rPr>
        <w:t xml:space="preserve">said </w:t>
      </w:r>
      <w:r w:rsidR="00A96037" w:rsidRPr="00FA4FD7">
        <w:rPr>
          <w:rFonts w:ascii="Arial" w:hAnsi="Arial" w:cs="Arial"/>
          <w:sz w:val="22"/>
        </w:rPr>
        <w:t>Chairman Chung</w:t>
      </w:r>
      <w:r w:rsidR="009B4E10" w:rsidRPr="00FA4FD7">
        <w:rPr>
          <w:rFonts w:ascii="Arial" w:hAnsi="Arial" w:cs="Arial"/>
          <w:sz w:val="22"/>
        </w:rPr>
        <w:t xml:space="preserve"> at the </w:t>
      </w:r>
      <w:r w:rsidR="009B4E10" w:rsidRPr="00FA4FD7">
        <w:rPr>
          <w:rFonts w:ascii="Arial" w:hAnsi="Arial" w:cs="Arial"/>
          <w:i/>
          <w:iCs/>
          <w:sz w:val="22"/>
        </w:rPr>
        <w:t>Hydrogen Wave</w:t>
      </w:r>
      <w:r w:rsidR="009B4E10" w:rsidRPr="00FA4FD7">
        <w:rPr>
          <w:rFonts w:ascii="Arial" w:hAnsi="Arial" w:cs="Arial"/>
          <w:sz w:val="22"/>
        </w:rPr>
        <w:t xml:space="preserve"> </w:t>
      </w:r>
      <w:r w:rsidR="00A52553" w:rsidRPr="00FA4FD7">
        <w:rPr>
          <w:rFonts w:ascii="Arial" w:hAnsi="Arial" w:cs="Arial"/>
          <w:sz w:val="22"/>
        </w:rPr>
        <w:t xml:space="preserve">online </w:t>
      </w:r>
      <w:r w:rsidR="00A96037" w:rsidRPr="00FA4FD7">
        <w:rPr>
          <w:rFonts w:ascii="Arial" w:hAnsi="Arial" w:cs="Arial"/>
          <w:sz w:val="22"/>
        </w:rPr>
        <w:t>global forum</w:t>
      </w:r>
      <w:r w:rsidR="009B4E10" w:rsidRPr="00FA4FD7">
        <w:rPr>
          <w:rFonts w:ascii="Arial" w:hAnsi="Arial" w:cs="Arial"/>
          <w:sz w:val="22"/>
        </w:rPr>
        <w:t>. “We want to offer practical solution</w:t>
      </w:r>
      <w:r w:rsidR="00CE4550" w:rsidRPr="00FA4FD7">
        <w:rPr>
          <w:rFonts w:ascii="Arial" w:hAnsi="Arial" w:cs="Arial"/>
          <w:sz w:val="22"/>
        </w:rPr>
        <w:t>s</w:t>
      </w:r>
      <w:r w:rsidR="009B4E10" w:rsidRPr="00FA4FD7">
        <w:rPr>
          <w:rFonts w:ascii="Arial" w:hAnsi="Arial" w:cs="Arial"/>
          <w:sz w:val="22"/>
        </w:rPr>
        <w:t xml:space="preserve"> for the sustainable development of humanity </w:t>
      </w:r>
      <w:r w:rsidR="00A96037" w:rsidRPr="00FA4FD7">
        <w:rPr>
          <w:rFonts w:ascii="Arial" w:hAnsi="Arial" w:cs="Arial"/>
          <w:sz w:val="22"/>
        </w:rPr>
        <w:t>and with these breakthroughs, we aim to help foster a worldwide Hydrogen Society by 2040.”</w:t>
      </w:r>
    </w:p>
    <w:p w14:paraId="06244292" w14:textId="77777777" w:rsidR="003357E1" w:rsidRPr="00FA4FD7" w:rsidRDefault="003357E1">
      <w:pPr>
        <w:rPr>
          <w:rFonts w:ascii="Arial" w:hAnsi="Arial" w:cs="Arial"/>
          <w:sz w:val="22"/>
        </w:rPr>
      </w:pPr>
    </w:p>
    <w:p w14:paraId="28FF4374" w14:textId="422FE17D" w:rsidR="0013122F" w:rsidRPr="00FA4FD7" w:rsidRDefault="00BE25D0">
      <w:pPr>
        <w:rPr>
          <w:rFonts w:ascii="Arial" w:hAnsi="Arial" w:cs="Arial"/>
          <w:sz w:val="22"/>
        </w:rPr>
      </w:pPr>
      <w:r w:rsidRPr="00FA4FD7">
        <w:rPr>
          <w:rFonts w:ascii="Arial" w:hAnsi="Arial" w:cs="Arial"/>
          <w:sz w:val="22"/>
        </w:rPr>
        <w:t xml:space="preserve">The </w:t>
      </w:r>
      <w:r w:rsidR="0019684A" w:rsidRPr="00FA4FD7">
        <w:rPr>
          <w:rFonts w:ascii="Arial" w:hAnsi="Arial" w:cs="Arial"/>
          <w:sz w:val="22"/>
        </w:rPr>
        <w:t xml:space="preserve">online </w:t>
      </w:r>
      <w:r w:rsidR="00335B8F" w:rsidRPr="00FA4FD7">
        <w:rPr>
          <w:rFonts w:ascii="Arial" w:hAnsi="Arial" w:cs="Arial"/>
          <w:sz w:val="22"/>
        </w:rPr>
        <w:t xml:space="preserve">global </w:t>
      </w:r>
      <w:r w:rsidR="00C75AF1" w:rsidRPr="00FA4FD7">
        <w:rPr>
          <w:rFonts w:ascii="Arial" w:hAnsi="Arial" w:cs="Arial"/>
          <w:sz w:val="22"/>
        </w:rPr>
        <w:t>forum</w:t>
      </w:r>
      <w:r w:rsidR="0019684A" w:rsidRPr="00FA4FD7">
        <w:rPr>
          <w:rFonts w:ascii="Arial" w:hAnsi="Arial" w:cs="Arial"/>
          <w:sz w:val="22"/>
        </w:rPr>
        <w:t xml:space="preserve"> </w:t>
      </w:r>
      <w:r w:rsidR="00215D76" w:rsidRPr="00FA4FD7">
        <w:rPr>
          <w:rFonts w:ascii="Arial" w:hAnsi="Arial" w:cs="Arial"/>
          <w:sz w:val="22"/>
        </w:rPr>
        <w:t xml:space="preserve">will be </w:t>
      </w:r>
      <w:r w:rsidR="0019684A" w:rsidRPr="00FA4FD7">
        <w:rPr>
          <w:rFonts w:ascii="Arial" w:hAnsi="Arial" w:cs="Arial"/>
          <w:sz w:val="22"/>
        </w:rPr>
        <w:t xml:space="preserve">followed by a physical </w:t>
      </w:r>
      <w:r w:rsidR="00C31E1B" w:rsidRPr="00FA4FD7">
        <w:rPr>
          <w:rFonts w:ascii="Arial" w:hAnsi="Arial" w:cs="Arial"/>
          <w:sz w:val="22"/>
        </w:rPr>
        <w:t>‘</w:t>
      </w:r>
      <w:proofErr w:type="spellStart"/>
      <w:r w:rsidR="00C31E1B" w:rsidRPr="00FA4FD7">
        <w:rPr>
          <w:rFonts w:ascii="Arial" w:hAnsi="Arial" w:cs="Arial"/>
          <w:sz w:val="22"/>
        </w:rPr>
        <w:t>HydroV</w:t>
      </w:r>
      <w:r w:rsidR="006B17ED" w:rsidRPr="00FA4FD7">
        <w:rPr>
          <w:rFonts w:ascii="Arial" w:hAnsi="Arial" w:cs="Arial"/>
          <w:sz w:val="22"/>
        </w:rPr>
        <w:t>ILLE</w:t>
      </w:r>
      <w:proofErr w:type="spellEnd"/>
      <w:r w:rsidR="00C31E1B" w:rsidRPr="00FA4FD7">
        <w:rPr>
          <w:rFonts w:ascii="Arial" w:hAnsi="Arial" w:cs="Arial"/>
          <w:sz w:val="22"/>
        </w:rPr>
        <w:t xml:space="preserve">’ </w:t>
      </w:r>
      <w:r w:rsidR="00E5294A" w:rsidRPr="00FA4FD7">
        <w:rPr>
          <w:rFonts w:ascii="Arial" w:hAnsi="Arial" w:cs="Arial"/>
          <w:sz w:val="22"/>
        </w:rPr>
        <w:t>exhibition</w:t>
      </w:r>
      <w:r w:rsidR="00C75AF1" w:rsidRPr="00FA4FD7">
        <w:rPr>
          <w:rFonts w:ascii="Arial" w:hAnsi="Arial" w:cs="Arial"/>
          <w:sz w:val="22"/>
        </w:rPr>
        <w:t>, at which the newly introduced applications</w:t>
      </w:r>
      <w:r w:rsidR="00215D76" w:rsidRPr="00FA4FD7">
        <w:rPr>
          <w:rFonts w:ascii="Arial" w:hAnsi="Arial" w:cs="Arial"/>
          <w:sz w:val="22"/>
        </w:rPr>
        <w:t xml:space="preserve"> and concepts </w:t>
      </w:r>
      <w:r w:rsidR="00C75AF1" w:rsidRPr="00FA4FD7">
        <w:rPr>
          <w:rFonts w:ascii="Arial" w:hAnsi="Arial" w:cs="Arial"/>
          <w:sz w:val="22"/>
        </w:rPr>
        <w:t>will be presented</w:t>
      </w:r>
      <w:r w:rsidR="00D75FC3" w:rsidRPr="00FA4FD7">
        <w:rPr>
          <w:rFonts w:ascii="Arial" w:hAnsi="Arial" w:cs="Arial"/>
          <w:sz w:val="22"/>
        </w:rPr>
        <w:t xml:space="preserve">. </w:t>
      </w:r>
      <w:r w:rsidR="00BB7C3A" w:rsidRPr="00FA4FD7">
        <w:rPr>
          <w:rFonts w:ascii="Arial" w:hAnsi="Arial" w:cs="Arial"/>
          <w:sz w:val="22"/>
        </w:rPr>
        <w:t xml:space="preserve">Inspired by the potential for clean hydrogen, the </w:t>
      </w:r>
      <w:proofErr w:type="spellStart"/>
      <w:r w:rsidR="00BB7C3A" w:rsidRPr="00FA4FD7">
        <w:rPr>
          <w:rFonts w:ascii="Arial" w:hAnsi="Arial" w:cs="Arial"/>
          <w:sz w:val="22"/>
        </w:rPr>
        <w:t>Hydro</w:t>
      </w:r>
      <w:r w:rsidR="00215D76" w:rsidRPr="00FA4FD7">
        <w:rPr>
          <w:rFonts w:ascii="Arial" w:hAnsi="Arial" w:cs="Arial"/>
          <w:sz w:val="22"/>
        </w:rPr>
        <w:t>V</w:t>
      </w:r>
      <w:r w:rsidR="00F157BF" w:rsidRPr="00FA4FD7">
        <w:rPr>
          <w:rFonts w:ascii="Arial" w:hAnsi="Arial" w:cs="Arial"/>
          <w:sz w:val="22"/>
        </w:rPr>
        <w:t>ILLE</w:t>
      </w:r>
      <w:proofErr w:type="spellEnd"/>
      <w:r w:rsidR="00A46D16" w:rsidRPr="00FA4FD7">
        <w:rPr>
          <w:rFonts w:ascii="Arial" w:hAnsi="Arial" w:cs="Arial"/>
          <w:sz w:val="22"/>
        </w:rPr>
        <w:t xml:space="preserve"> </w:t>
      </w:r>
      <w:r w:rsidR="00BB7C3A" w:rsidRPr="00FA4FD7">
        <w:rPr>
          <w:rFonts w:ascii="Arial" w:hAnsi="Arial" w:cs="Arial"/>
          <w:sz w:val="22"/>
        </w:rPr>
        <w:t xml:space="preserve">exhibition features </w:t>
      </w:r>
      <w:r w:rsidR="00CE4550" w:rsidRPr="00FA4FD7">
        <w:rPr>
          <w:rFonts w:ascii="Arial" w:hAnsi="Arial" w:cs="Arial"/>
          <w:sz w:val="22"/>
        </w:rPr>
        <w:t xml:space="preserve">various </w:t>
      </w:r>
      <w:r w:rsidR="00BB7C3A" w:rsidRPr="00FA4FD7">
        <w:rPr>
          <w:rFonts w:ascii="Arial" w:hAnsi="Arial" w:cs="Arial"/>
          <w:sz w:val="22"/>
        </w:rPr>
        <w:t>fuel cell concepts for future mobility and power generation.</w:t>
      </w:r>
      <w:r w:rsidR="00194D06" w:rsidRPr="00FA4FD7">
        <w:rPr>
          <w:rFonts w:ascii="Arial" w:hAnsi="Arial" w:cs="Arial"/>
          <w:sz w:val="22"/>
        </w:rPr>
        <w:t xml:space="preserve"> </w:t>
      </w:r>
    </w:p>
    <w:p w14:paraId="0EF2F0FC" w14:textId="77777777" w:rsidR="0013122F" w:rsidRPr="00FA4FD7" w:rsidRDefault="0013122F">
      <w:pPr>
        <w:rPr>
          <w:rFonts w:ascii="Arial" w:hAnsi="Arial" w:cs="Arial"/>
          <w:sz w:val="22"/>
        </w:rPr>
      </w:pPr>
    </w:p>
    <w:p w14:paraId="61A0B101" w14:textId="5D5041D8" w:rsidR="00AB1E58" w:rsidRPr="00FA4FD7" w:rsidRDefault="00E83A97">
      <w:pPr>
        <w:rPr>
          <w:rFonts w:ascii="Arial" w:hAnsi="Arial" w:cs="Arial"/>
          <w:sz w:val="22"/>
        </w:rPr>
      </w:pPr>
      <w:r w:rsidRPr="00FA4FD7">
        <w:rPr>
          <w:rFonts w:ascii="Arial" w:hAnsi="Arial" w:cs="Arial"/>
          <w:sz w:val="22"/>
        </w:rPr>
        <w:t xml:space="preserve">Since the development of its first </w:t>
      </w:r>
      <w:r w:rsidR="00D76BBB" w:rsidRPr="00FA4FD7">
        <w:rPr>
          <w:rFonts w:ascii="Arial" w:hAnsi="Arial" w:cs="Arial"/>
          <w:sz w:val="22"/>
        </w:rPr>
        <w:t>FCEV</w:t>
      </w:r>
      <w:r w:rsidRPr="00FA4FD7">
        <w:rPr>
          <w:rFonts w:ascii="Arial" w:hAnsi="Arial" w:cs="Arial"/>
          <w:sz w:val="22"/>
        </w:rPr>
        <w:t xml:space="preserve"> in 1998, t</w:t>
      </w:r>
      <w:r w:rsidR="00143838" w:rsidRPr="00FA4FD7">
        <w:rPr>
          <w:rFonts w:ascii="Arial" w:hAnsi="Arial" w:cs="Arial"/>
          <w:sz w:val="22"/>
        </w:rPr>
        <w:t>he Group</w:t>
      </w:r>
      <w:r w:rsidRPr="00FA4FD7">
        <w:rPr>
          <w:rFonts w:ascii="Arial" w:hAnsi="Arial" w:cs="Arial"/>
          <w:sz w:val="22"/>
        </w:rPr>
        <w:t xml:space="preserve"> has been preparing for t</w:t>
      </w:r>
      <w:r w:rsidR="00AB1E58" w:rsidRPr="00FA4FD7">
        <w:rPr>
          <w:rFonts w:ascii="Arial" w:hAnsi="Arial" w:cs="Arial"/>
          <w:sz w:val="22"/>
        </w:rPr>
        <w:t>he future of hydrogen</w:t>
      </w:r>
      <w:r w:rsidR="00F157BF" w:rsidRPr="00FA4FD7">
        <w:rPr>
          <w:rFonts w:ascii="Arial" w:hAnsi="Arial" w:cs="Arial"/>
          <w:sz w:val="22"/>
        </w:rPr>
        <w:t>.</w:t>
      </w:r>
      <w:r w:rsidR="00AB1E58" w:rsidRPr="00FA4FD7">
        <w:rPr>
          <w:rFonts w:ascii="Arial" w:hAnsi="Arial" w:cs="Arial"/>
          <w:sz w:val="22"/>
        </w:rPr>
        <w:t xml:space="preserve"> In 2013, the Tucson FCEV (ix35 Fuel Cell) was introduced, opening the door to the mass production of FCEVs. Then, in 2018, the company launched the next-generation fuel cell SUV, NEXO</w:t>
      </w:r>
      <w:r w:rsidR="00C75AF1" w:rsidRPr="00FA4FD7">
        <w:rPr>
          <w:rFonts w:ascii="Arial" w:hAnsi="Arial" w:cs="Arial"/>
          <w:sz w:val="22"/>
        </w:rPr>
        <w:t>, and the world’s first heavy</w:t>
      </w:r>
      <w:r w:rsidR="00D75FC3" w:rsidRPr="00FA4FD7">
        <w:rPr>
          <w:rFonts w:ascii="Arial" w:hAnsi="Arial" w:cs="Arial"/>
          <w:sz w:val="22"/>
        </w:rPr>
        <w:t>-</w:t>
      </w:r>
      <w:r w:rsidR="00C75AF1" w:rsidRPr="00FA4FD7">
        <w:rPr>
          <w:rFonts w:ascii="Arial" w:hAnsi="Arial" w:cs="Arial"/>
          <w:sz w:val="22"/>
        </w:rPr>
        <w:t>duty fuel cell truck, XCIENT</w:t>
      </w:r>
      <w:r w:rsidR="00D75FC3" w:rsidRPr="00FA4FD7">
        <w:rPr>
          <w:rFonts w:ascii="Arial" w:hAnsi="Arial" w:cs="Arial"/>
          <w:sz w:val="22"/>
        </w:rPr>
        <w:t xml:space="preserve"> Fuel Cell,</w:t>
      </w:r>
      <w:r w:rsidR="00C75AF1" w:rsidRPr="00FA4FD7">
        <w:rPr>
          <w:rFonts w:ascii="Arial" w:hAnsi="Arial" w:cs="Arial"/>
          <w:sz w:val="22"/>
        </w:rPr>
        <w:t xml:space="preserve"> in 2020.</w:t>
      </w:r>
    </w:p>
    <w:p w14:paraId="52F06AC5" w14:textId="250236A5" w:rsidR="000860D5" w:rsidRPr="00FA4FD7" w:rsidRDefault="000860D5">
      <w:pPr>
        <w:rPr>
          <w:rFonts w:ascii="Arial" w:hAnsi="Arial" w:cs="Arial"/>
          <w:sz w:val="22"/>
        </w:rPr>
      </w:pPr>
    </w:p>
    <w:p w14:paraId="11B76204" w14:textId="6AFAEF61" w:rsidR="000860D5" w:rsidRPr="00FA4FD7" w:rsidRDefault="000860D5">
      <w:pPr>
        <w:rPr>
          <w:rFonts w:ascii="Arial" w:hAnsi="Arial" w:cs="Arial"/>
          <w:sz w:val="22"/>
        </w:rPr>
      </w:pPr>
      <w:r w:rsidRPr="00FA4FD7">
        <w:rPr>
          <w:rFonts w:ascii="Arial" w:hAnsi="Arial" w:cs="Arial"/>
          <w:sz w:val="22"/>
        </w:rPr>
        <w:t xml:space="preserve">Now, </w:t>
      </w:r>
      <w:r w:rsidR="00143838" w:rsidRPr="00FA4FD7">
        <w:rPr>
          <w:rFonts w:ascii="Arial" w:hAnsi="Arial" w:cs="Arial"/>
          <w:sz w:val="22"/>
        </w:rPr>
        <w:t>the Group</w:t>
      </w:r>
      <w:r w:rsidRPr="00FA4FD7">
        <w:rPr>
          <w:rFonts w:ascii="Arial" w:hAnsi="Arial" w:cs="Arial"/>
          <w:sz w:val="22"/>
        </w:rPr>
        <w:t xml:space="preserve"> is backing hydrogen to play a significant role in building a sustainable future and reducing society’s dependence on fossil fuels. After two decades at the forefront of </w:t>
      </w:r>
      <w:r w:rsidR="00221916" w:rsidRPr="00FA4FD7">
        <w:rPr>
          <w:rFonts w:ascii="Arial" w:hAnsi="Arial" w:cs="Arial"/>
          <w:sz w:val="22"/>
        </w:rPr>
        <w:t xml:space="preserve">fuel cell </w:t>
      </w:r>
      <w:r w:rsidRPr="00FA4FD7">
        <w:rPr>
          <w:rFonts w:ascii="Arial" w:hAnsi="Arial" w:cs="Arial"/>
          <w:sz w:val="22"/>
        </w:rPr>
        <w:lastRenderedPageBreak/>
        <w:t xml:space="preserve">technology development, </w:t>
      </w:r>
      <w:r w:rsidR="00C75AF1" w:rsidRPr="00FA4FD7">
        <w:rPr>
          <w:rFonts w:ascii="Arial" w:hAnsi="Arial" w:cs="Arial"/>
          <w:sz w:val="22"/>
        </w:rPr>
        <w:t xml:space="preserve">the Group will expand its fuel cell technologies </w:t>
      </w:r>
      <w:r w:rsidR="00AD28F9" w:rsidRPr="00FA4FD7">
        <w:rPr>
          <w:rFonts w:ascii="Arial" w:hAnsi="Arial" w:cs="Arial"/>
          <w:sz w:val="22"/>
        </w:rPr>
        <w:t>f</w:t>
      </w:r>
      <w:r w:rsidR="00C75AF1" w:rsidRPr="00FA4FD7">
        <w:rPr>
          <w:rFonts w:ascii="Arial" w:hAnsi="Arial" w:cs="Arial"/>
          <w:sz w:val="22"/>
        </w:rPr>
        <w:t>o</w:t>
      </w:r>
      <w:r w:rsidR="00AD28F9" w:rsidRPr="00FA4FD7">
        <w:rPr>
          <w:rFonts w:ascii="Arial" w:hAnsi="Arial" w:cs="Arial"/>
          <w:sz w:val="22"/>
        </w:rPr>
        <w:t>r</w:t>
      </w:r>
      <w:r w:rsidR="00C75AF1" w:rsidRPr="00FA4FD7">
        <w:rPr>
          <w:rFonts w:ascii="Arial" w:hAnsi="Arial" w:cs="Arial"/>
          <w:sz w:val="22"/>
        </w:rPr>
        <w:t xml:space="preserve"> wider applications of its vehicles</w:t>
      </w:r>
      <w:r w:rsidR="00831EB1" w:rsidRPr="00FA4FD7">
        <w:rPr>
          <w:rFonts w:ascii="Arial" w:hAnsi="Arial" w:cs="Arial"/>
          <w:sz w:val="22"/>
        </w:rPr>
        <w:t xml:space="preserve">, </w:t>
      </w:r>
      <w:r w:rsidR="001E7264" w:rsidRPr="00FA4FD7">
        <w:rPr>
          <w:rFonts w:ascii="Arial" w:hAnsi="Arial" w:cs="Arial"/>
          <w:sz w:val="22"/>
        </w:rPr>
        <w:t xml:space="preserve">including additional </w:t>
      </w:r>
      <w:r w:rsidR="00831EB1" w:rsidRPr="00FA4FD7">
        <w:rPr>
          <w:rFonts w:ascii="Arial" w:hAnsi="Arial" w:cs="Arial"/>
          <w:sz w:val="22"/>
        </w:rPr>
        <w:t>mobility solutions</w:t>
      </w:r>
      <w:r w:rsidR="00C75AF1" w:rsidRPr="00FA4FD7">
        <w:rPr>
          <w:rFonts w:ascii="Arial" w:hAnsi="Arial" w:cs="Arial"/>
          <w:sz w:val="22"/>
        </w:rPr>
        <w:t xml:space="preserve"> and </w:t>
      </w:r>
      <w:r w:rsidR="001543F4" w:rsidRPr="00FA4FD7">
        <w:rPr>
          <w:rFonts w:ascii="Arial" w:hAnsi="Arial" w:cs="Arial"/>
          <w:sz w:val="22"/>
        </w:rPr>
        <w:t>various</w:t>
      </w:r>
      <w:r w:rsidR="00C75AF1" w:rsidRPr="00FA4FD7">
        <w:rPr>
          <w:rFonts w:ascii="Arial" w:hAnsi="Arial" w:cs="Arial"/>
          <w:sz w:val="22"/>
        </w:rPr>
        <w:t xml:space="preserve"> energy </w:t>
      </w:r>
      <w:r w:rsidR="001E2646" w:rsidRPr="00FA4FD7">
        <w:rPr>
          <w:rFonts w:ascii="Arial" w:hAnsi="Arial" w:cs="Arial"/>
          <w:sz w:val="22"/>
        </w:rPr>
        <w:t>utilization</w:t>
      </w:r>
      <w:r w:rsidR="00C75AF1" w:rsidRPr="00FA4FD7">
        <w:rPr>
          <w:rFonts w:ascii="Arial" w:hAnsi="Arial" w:cs="Arial"/>
          <w:sz w:val="22"/>
        </w:rPr>
        <w:t>.</w:t>
      </w:r>
      <w:r w:rsidRPr="00FA4FD7">
        <w:rPr>
          <w:rFonts w:ascii="Arial" w:hAnsi="Arial" w:cs="Arial"/>
          <w:sz w:val="22"/>
        </w:rPr>
        <w:t xml:space="preserve"> </w:t>
      </w:r>
    </w:p>
    <w:p w14:paraId="39F843C6" w14:textId="77777777" w:rsidR="00AB1E58" w:rsidRPr="00FA4FD7" w:rsidRDefault="00AB1E58">
      <w:pPr>
        <w:rPr>
          <w:rFonts w:ascii="Arial" w:hAnsi="Arial" w:cs="Arial"/>
          <w:sz w:val="22"/>
        </w:rPr>
      </w:pPr>
    </w:p>
    <w:p w14:paraId="575F6DDA" w14:textId="44546893" w:rsidR="002040C9" w:rsidRPr="00FA4FD7" w:rsidRDefault="00BE1F5A">
      <w:pPr>
        <w:rPr>
          <w:rFonts w:ascii="Arial" w:hAnsi="Arial" w:cs="Arial"/>
          <w:sz w:val="22"/>
        </w:rPr>
      </w:pPr>
      <w:r w:rsidRPr="00FA4FD7">
        <w:rPr>
          <w:rFonts w:ascii="Arial" w:hAnsi="Arial" w:cs="Arial"/>
          <w:sz w:val="22"/>
        </w:rPr>
        <w:t xml:space="preserve">According to </w:t>
      </w:r>
      <w:r w:rsidR="002040C9" w:rsidRPr="00FA4FD7">
        <w:rPr>
          <w:rFonts w:ascii="Arial" w:hAnsi="Arial" w:cs="Arial"/>
          <w:sz w:val="22"/>
        </w:rPr>
        <w:t>the Hydrogen Council,</w:t>
      </w:r>
      <w:r w:rsidR="0000045D" w:rsidRPr="00FA4FD7">
        <w:rPr>
          <w:rFonts w:ascii="Arial" w:hAnsi="Arial" w:cs="Arial"/>
          <w:sz w:val="22"/>
        </w:rPr>
        <w:t xml:space="preserve"> a global CEO-led initiative o</w:t>
      </w:r>
      <w:r w:rsidR="00657AA1" w:rsidRPr="00FA4FD7">
        <w:rPr>
          <w:rFonts w:ascii="Arial" w:hAnsi="Arial" w:cs="Arial"/>
          <w:sz w:val="22"/>
        </w:rPr>
        <w:t>f</w:t>
      </w:r>
      <w:r w:rsidR="0000045D" w:rsidRPr="00FA4FD7">
        <w:rPr>
          <w:rFonts w:ascii="Arial" w:hAnsi="Arial" w:cs="Arial"/>
          <w:sz w:val="22"/>
        </w:rPr>
        <w:t xml:space="preserve"> leading energy, transport, industry and investment companies</w:t>
      </w:r>
      <w:r w:rsidR="00CE46F0" w:rsidRPr="00FA4FD7">
        <w:rPr>
          <w:rFonts w:ascii="Arial" w:hAnsi="Arial" w:cs="Arial"/>
          <w:sz w:val="22"/>
        </w:rPr>
        <w:t xml:space="preserve">, </w:t>
      </w:r>
      <w:r w:rsidR="002040C9" w:rsidRPr="00FA4FD7">
        <w:rPr>
          <w:rFonts w:ascii="Arial" w:hAnsi="Arial" w:cs="Arial"/>
          <w:sz w:val="22"/>
        </w:rPr>
        <w:t>hydrogen energy will account for 18</w:t>
      </w:r>
      <w:r w:rsidR="00987357" w:rsidRPr="00FA4FD7">
        <w:rPr>
          <w:rFonts w:ascii="Arial" w:hAnsi="Arial" w:cs="Arial"/>
          <w:sz w:val="22"/>
        </w:rPr>
        <w:t xml:space="preserve"> percent</w:t>
      </w:r>
      <w:r w:rsidR="002040C9" w:rsidRPr="00FA4FD7">
        <w:rPr>
          <w:rFonts w:ascii="Arial" w:hAnsi="Arial" w:cs="Arial"/>
          <w:sz w:val="22"/>
        </w:rPr>
        <w:t xml:space="preserve"> of global energy demand by 2050, with a market size of </w:t>
      </w:r>
      <w:r w:rsidR="00987357" w:rsidRPr="00FA4FD7">
        <w:rPr>
          <w:rFonts w:ascii="Arial" w:hAnsi="Arial" w:cs="Arial"/>
          <w:sz w:val="22"/>
        </w:rPr>
        <w:t xml:space="preserve">USD </w:t>
      </w:r>
      <w:r w:rsidR="002040C9" w:rsidRPr="00FA4FD7">
        <w:rPr>
          <w:rFonts w:ascii="Arial" w:hAnsi="Arial" w:cs="Arial"/>
          <w:sz w:val="22"/>
        </w:rPr>
        <w:t xml:space="preserve">2.5 trillion. </w:t>
      </w:r>
      <w:r w:rsidR="00C75AF1" w:rsidRPr="00FA4FD7">
        <w:rPr>
          <w:rFonts w:ascii="Arial" w:hAnsi="Arial" w:cs="Arial"/>
          <w:sz w:val="22"/>
        </w:rPr>
        <w:t xml:space="preserve">The </w:t>
      </w:r>
      <w:r w:rsidR="00B95116" w:rsidRPr="00FA4FD7">
        <w:rPr>
          <w:rFonts w:ascii="Arial" w:hAnsi="Arial" w:cs="Arial"/>
          <w:sz w:val="22"/>
        </w:rPr>
        <w:t>popularization</w:t>
      </w:r>
      <w:r w:rsidR="00C75AF1" w:rsidRPr="00FA4FD7">
        <w:rPr>
          <w:rFonts w:ascii="Arial" w:hAnsi="Arial" w:cs="Arial"/>
          <w:sz w:val="22"/>
        </w:rPr>
        <w:t xml:space="preserve"> of hydrogen energy </w:t>
      </w:r>
      <w:r w:rsidR="002040C9" w:rsidRPr="00FA4FD7">
        <w:rPr>
          <w:rFonts w:ascii="Arial" w:hAnsi="Arial" w:cs="Arial"/>
          <w:sz w:val="22"/>
        </w:rPr>
        <w:t xml:space="preserve">will also help cut CO2 emissions by more than </w:t>
      </w:r>
      <w:r w:rsidR="00E83A97" w:rsidRPr="00FA4FD7">
        <w:rPr>
          <w:rFonts w:ascii="Arial" w:hAnsi="Arial" w:cs="Arial"/>
          <w:sz w:val="22"/>
        </w:rPr>
        <w:t>six</w:t>
      </w:r>
      <w:r w:rsidR="002040C9" w:rsidRPr="00FA4FD7">
        <w:rPr>
          <w:rFonts w:ascii="Arial" w:hAnsi="Arial" w:cs="Arial"/>
          <w:sz w:val="22"/>
        </w:rPr>
        <w:t xml:space="preserve"> billion tons a year, while creating over 30 million new jobs.</w:t>
      </w:r>
    </w:p>
    <w:p w14:paraId="488222FE" w14:textId="217568B2" w:rsidR="00EC44EC" w:rsidRPr="00FA4FD7" w:rsidRDefault="00EC44EC">
      <w:pPr>
        <w:rPr>
          <w:rFonts w:ascii="Arial" w:hAnsi="Arial" w:cs="Arial"/>
          <w:sz w:val="22"/>
        </w:rPr>
      </w:pPr>
    </w:p>
    <w:p w14:paraId="3CEDF990" w14:textId="5CD20FA9" w:rsidR="00C81FD1" w:rsidRPr="00FA4FD7" w:rsidRDefault="004F369E">
      <w:pPr>
        <w:rPr>
          <w:rFonts w:ascii="Arial" w:hAnsi="Arial" w:cs="Arial"/>
          <w:b/>
          <w:bCs/>
          <w:sz w:val="22"/>
        </w:rPr>
      </w:pPr>
      <w:r w:rsidRPr="00FA4FD7">
        <w:rPr>
          <w:rFonts w:ascii="Arial" w:hAnsi="Arial" w:cs="Arial"/>
          <w:b/>
          <w:bCs/>
          <w:sz w:val="22"/>
        </w:rPr>
        <w:t>Hydrogen Vision 2040</w:t>
      </w:r>
      <w:r w:rsidR="000601BE" w:rsidRPr="00FA4FD7">
        <w:rPr>
          <w:rFonts w:ascii="Arial" w:hAnsi="Arial" w:cs="Arial"/>
          <w:b/>
          <w:bCs/>
          <w:sz w:val="22"/>
        </w:rPr>
        <w:t xml:space="preserve"> – </w:t>
      </w:r>
      <w:r w:rsidR="00681D35" w:rsidRPr="00FA4FD7">
        <w:rPr>
          <w:rFonts w:ascii="Arial" w:hAnsi="Arial" w:cs="Arial"/>
          <w:b/>
          <w:bCs/>
          <w:sz w:val="22"/>
        </w:rPr>
        <w:t>C</w:t>
      </w:r>
      <w:r w:rsidR="000601BE" w:rsidRPr="00FA4FD7">
        <w:rPr>
          <w:rFonts w:ascii="Arial" w:hAnsi="Arial" w:cs="Arial"/>
          <w:b/>
          <w:bCs/>
          <w:sz w:val="22"/>
        </w:rPr>
        <w:t xml:space="preserve">arbon neutrality solution </w:t>
      </w:r>
      <w:r w:rsidR="00F70933" w:rsidRPr="00FA4FD7">
        <w:rPr>
          <w:rFonts w:ascii="Arial" w:hAnsi="Arial" w:cs="Arial"/>
          <w:b/>
          <w:bCs/>
          <w:sz w:val="22"/>
        </w:rPr>
        <w:t>via an</w:t>
      </w:r>
      <w:r w:rsidR="000601BE" w:rsidRPr="00FA4FD7">
        <w:rPr>
          <w:rFonts w:ascii="Arial" w:hAnsi="Arial" w:cs="Arial"/>
          <w:b/>
          <w:bCs/>
          <w:sz w:val="22"/>
        </w:rPr>
        <w:t xml:space="preserve"> energy paradigm shift</w:t>
      </w:r>
    </w:p>
    <w:p w14:paraId="0591D5DB" w14:textId="07B66C7D" w:rsidR="00EC44EC" w:rsidRPr="00FA4FD7" w:rsidRDefault="00EC44EC">
      <w:pPr>
        <w:rPr>
          <w:rFonts w:ascii="Arial" w:hAnsi="Arial" w:cs="Arial"/>
          <w:sz w:val="22"/>
        </w:rPr>
      </w:pPr>
      <w:r w:rsidRPr="00FA4FD7">
        <w:rPr>
          <w:rFonts w:ascii="Arial" w:hAnsi="Arial" w:cs="Arial"/>
          <w:sz w:val="22"/>
        </w:rPr>
        <w:t>The vision for</w:t>
      </w:r>
      <w:r w:rsidR="00987357" w:rsidRPr="00FA4FD7">
        <w:rPr>
          <w:rFonts w:ascii="Arial" w:hAnsi="Arial" w:cs="Arial"/>
          <w:sz w:val="22"/>
        </w:rPr>
        <w:t xml:space="preserve"> Hyundai Motor Group </w:t>
      </w:r>
      <w:r w:rsidRPr="00FA4FD7">
        <w:rPr>
          <w:rFonts w:ascii="Arial" w:hAnsi="Arial" w:cs="Arial"/>
          <w:sz w:val="22"/>
        </w:rPr>
        <w:t xml:space="preserve">is that by 2040 hydrogen energy will be used </w:t>
      </w:r>
      <w:r w:rsidR="0033255D" w:rsidRPr="00FA4FD7">
        <w:rPr>
          <w:rFonts w:ascii="Arial" w:hAnsi="Arial" w:cs="Arial"/>
          <w:sz w:val="22"/>
        </w:rPr>
        <w:t>not only for</w:t>
      </w:r>
      <w:r w:rsidRPr="00FA4FD7">
        <w:rPr>
          <w:rFonts w:ascii="Arial" w:hAnsi="Arial" w:cs="Arial"/>
          <w:sz w:val="22"/>
        </w:rPr>
        <w:t xml:space="preserve"> transportation</w:t>
      </w:r>
      <w:r w:rsidR="0033255D" w:rsidRPr="00FA4FD7">
        <w:rPr>
          <w:rFonts w:ascii="Arial" w:hAnsi="Arial" w:cs="Arial"/>
          <w:sz w:val="22"/>
        </w:rPr>
        <w:t xml:space="preserve"> but</w:t>
      </w:r>
      <w:r w:rsidRPr="00FA4FD7">
        <w:rPr>
          <w:rFonts w:ascii="Arial" w:hAnsi="Arial" w:cs="Arial"/>
          <w:sz w:val="22"/>
        </w:rPr>
        <w:t xml:space="preserve"> </w:t>
      </w:r>
      <w:r w:rsidR="00B2532E" w:rsidRPr="00FA4FD7">
        <w:rPr>
          <w:rFonts w:ascii="Arial" w:hAnsi="Arial" w:cs="Arial"/>
          <w:sz w:val="22"/>
        </w:rPr>
        <w:t xml:space="preserve">will </w:t>
      </w:r>
      <w:r w:rsidR="00987357" w:rsidRPr="00FA4FD7">
        <w:rPr>
          <w:rFonts w:ascii="Arial" w:hAnsi="Arial" w:cs="Arial"/>
          <w:sz w:val="22"/>
        </w:rPr>
        <w:t xml:space="preserve">also </w:t>
      </w:r>
      <w:r w:rsidR="00B2532E" w:rsidRPr="00FA4FD7">
        <w:rPr>
          <w:rFonts w:ascii="Arial" w:hAnsi="Arial" w:cs="Arial"/>
          <w:sz w:val="22"/>
        </w:rPr>
        <w:t>be applied to wider</w:t>
      </w:r>
      <w:r w:rsidRPr="00FA4FD7">
        <w:rPr>
          <w:rFonts w:ascii="Arial" w:hAnsi="Arial" w:cs="Arial"/>
          <w:sz w:val="22"/>
        </w:rPr>
        <w:t xml:space="preserve"> areas </w:t>
      </w:r>
      <w:r w:rsidR="001543F4" w:rsidRPr="00FA4FD7">
        <w:rPr>
          <w:rFonts w:ascii="Arial" w:hAnsi="Arial" w:cs="Arial"/>
          <w:sz w:val="22"/>
        </w:rPr>
        <w:t xml:space="preserve">of </w:t>
      </w:r>
      <w:r w:rsidR="00B2532E" w:rsidRPr="00FA4FD7">
        <w:rPr>
          <w:rFonts w:ascii="Arial" w:hAnsi="Arial" w:cs="Arial"/>
          <w:sz w:val="22"/>
        </w:rPr>
        <w:t>industries and sectors.</w:t>
      </w:r>
      <w:r w:rsidRPr="00FA4FD7">
        <w:rPr>
          <w:rFonts w:ascii="Arial" w:hAnsi="Arial" w:cs="Arial"/>
          <w:sz w:val="22"/>
        </w:rPr>
        <w:t xml:space="preserve"> </w:t>
      </w:r>
      <w:r w:rsidR="00987357" w:rsidRPr="00FA4FD7">
        <w:rPr>
          <w:rFonts w:ascii="Arial" w:hAnsi="Arial" w:cs="Arial"/>
          <w:sz w:val="22"/>
        </w:rPr>
        <w:t>The Group aims to make hydrogen ener</w:t>
      </w:r>
      <w:r w:rsidR="00265D3E" w:rsidRPr="00FA4FD7">
        <w:rPr>
          <w:rFonts w:ascii="Arial" w:hAnsi="Arial" w:cs="Arial"/>
          <w:sz w:val="22"/>
        </w:rPr>
        <w:t>g</w:t>
      </w:r>
      <w:r w:rsidR="00987357" w:rsidRPr="00FA4FD7">
        <w:rPr>
          <w:rFonts w:ascii="Arial" w:hAnsi="Arial" w:cs="Arial"/>
          <w:sz w:val="22"/>
        </w:rPr>
        <w:t xml:space="preserve">y </w:t>
      </w:r>
      <w:r w:rsidRPr="00FA4FD7">
        <w:rPr>
          <w:rFonts w:ascii="Arial" w:hAnsi="Arial" w:cs="Arial"/>
          <w:sz w:val="22"/>
        </w:rPr>
        <w:t xml:space="preserve">available to </w:t>
      </w:r>
      <w:r w:rsidR="001238AE" w:rsidRPr="00FA4FD7">
        <w:rPr>
          <w:rFonts w:ascii="Arial" w:hAnsi="Arial" w:cs="Arial"/>
          <w:sz w:val="22"/>
        </w:rPr>
        <w:t>‘</w:t>
      </w:r>
      <w:r w:rsidR="00987357" w:rsidRPr="00FA4FD7">
        <w:rPr>
          <w:rFonts w:ascii="Arial" w:hAnsi="Arial" w:cs="Arial"/>
          <w:sz w:val="22"/>
        </w:rPr>
        <w:t>E</w:t>
      </w:r>
      <w:r w:rsidRPr="00FA4FD7">
        <w:rPr>
          <w:rFonts w:ascii="Arial" w:hAnsi="Arial" w:cs="Arial"/>
          <w:sz w:val="22"/>
        </w:rPr>
        <w:t xml:space="preserve">veryone, </w:t>
      </w:r>
      <w:r w:rsidR="00987357" w:rsidRPr="00FA4FD7">
        <w:rPr>
          <w:rFonts w:ascii="Arial" w:hAnsi="Arial" w:cs="Arial"/>
          <w:sz w:val="22"/>
        </w:rPr>
        <w:t>E</w:t>
      </w:r>
      <w:r w:rsidRPr="00FA4FD7">
        <w:rPr>
          <w:rFonts w:ascii="Arial" w:hAnsi="Arial" w:cs="Arial"/>
          <w:sz w:val="22"/>
        </w:rPr>
        <w:t xml:space="preserve">verything and </w:t>
      </w:r>
      <w:r w:rsidR="00987357" w:rsidRPr="00FA4FD7">
        <w:rPr>
          <w:rFonts w:ascii="Arial" w:hAnsi="Arial" w:cs="Arial"/>
          <w:sz w:val="22"/>
        </w:rPr>
        <w:t>E</w:t>
      </w:r>
      <w:r w:rsidRPr="00FA4FD7">
        <w:rPr>
          <w:rFonts w:ascii="Arial" w:hAnsi="Arial" w:cs="Arial"/>
          <w:sz w:val="22"/>
        </w:rPr>
        <w:t>verywhere</w:t>
      </w:r>
      <w:r w:rsidR="001238AE" w:rsidRPr="00FA4FD7">
        <w:rPr>
          <w:rFonts w:ascii="Arial" w:hAnsi="Arial" w:cs="Arial"/>
          <w:sz w:val="22"/>
        </w:rPr>
        <w:t>’</w:t>
      </w:r>
      <w:r w:rsidRPr="00FA4FD7">
        <w:rPr>
          <w:rFonts w:ascii="Arial" w:hAnsi="Arial" w:cs="Arial"/>
          <w:sz w:val="22"/>
        </w:rPr>
        <w:t>.</w:t>
      </w:r>
    </w:p>
    <w:p w14:paraId="35DC0552" w14:textId="16987B6C" w:rsidR="002040C9" w:rsidRPr="00FA4FD7" w:rsidRDefault="00EC44EC">
      <w:pPr>
        <w:rPr>
          <w:rFonts w:ascii="Arial" w:hAnsi="Arial" w:cs="Arial"/>
          <w:sz w:val="22"/>
        </w:rPr>
      </w:pPr>
      <w:r w:rsidRPr="00FA4FD7">
        <w:rPr>
          <w:rFonts w:ascii="Arial" w:hAnsi="Arial" w:cs="Arial"/>
          <w:sz w:val="22"/>
        </w:rPr>
        <w:t> </w:t>
      </w:r>
    </w:p>
    <w:p w14:paraId="14110629" w14:textId="7B80D562" w:rsidR="00B813AB" w:rsidRPr="00FA4FD7" w:rsidRDefault="00041DD2" w:rsidP="00B813AB">
      <w:pPr>
        <w:rPr>
          <w:rFonts w:ascii="Arial" w:hAnsi="Arial" w:cs="Arial"/>
          <w:sz w:val="22"/>
        </w:rPr>
      </w:pPr>
      <w:r w:rsidRPr="00FA4FD7">
        <w:rPr>
          <w:rFonts w:ascii="Arial" w:hAnsi="Arial" w:cs="Arial"/>
          <w:sz w:val="22"/>
        </w:rPr>
        <w:t xml:space="preserve">During </w:t>
      </w:r>
      <w:r w:rsidRPr="00FA4FD7">
        <w:rPr>
          <w:rFonts w:ascii="Arial" w:hAnsi="Arial" w:cs="Arial"/>
          <w:i/>
          <w:iCs/>
          <w:sz w:val="22"/>
        </w:rPr>
        <w:t>Hydrogen Wave</w:t>
      </w:r>
      <w:r w:rsidR="002040C9" w:rsidRPr="00FA4FD7">
        <w:rPr>
          <w:rFonts w:ascii="Arial" w:hAnsi="Arial" w:cs="Arial"/>
          <w:sz w:val="22"/>
        </w:rPr>
        <w:t xml:space="preserve">, </w:t>
      </w:r>
      <w:r w:rsidR="00C75AF1" w:rsidRPr="00FA4FD7">
        <w:rPr>
          <w:rFonts w:ascii="Arial" w:hAnsi="Arial" w:cs="Arial"/>
          <w:sz w:val="22"/>
        </w:rPr>
        <w:t>the Group</w:t>
      </w:r>
      <w:r w:rsidR="00EC647B" w:rsidRPr="00FA4FD7">
        <w:rPr>
          <w:rFonts w:ascii="Arial" w:hAnsi="Arial" w:cs="Arial"/>
          <w:sz w:val="22"/>
        </w:rPr>
        <w:t xml:space="preserve"> </w:t>
      </w:r>
      <w:r w:rsidR="00B13335" w:rsidRPr="00FA4FD7">
        <w:rPr>
          <w:rFonts w:ascii="Arial" w:hAnsi="Arial" w:cs="Arial"/>
          <w:sz w:val="22"/>
        </w:rPr>
        <w:t xml:space="preserve">is </w:t>
      </w:r>
      <w:r w:rsidR="00EC647B" w:rsidRPr="00FA4FD7">
        <w:rPr>
          <w:rFonts w:ascii="Arial" w:hAnsi="Arial" w:cs="Arial"/>
          <w:sz w:val="22"/>
        </w:rPr>
        <w:t>shar</w:t>
      </w:r>
      <w:r w:rsidR="00B13335" w:rsidRPr="00FA4FD7">
        <w:rPr>
          <w:rFonts w:ascii="Arial" w:hAnsi="Arial" w:cs="Arial"/>
          <w:sz w:val="22"/>
        </w:rPr>
        <w:t>ing</w:t>
      </w:r>
      <w:r w:rsidR="00EC647B" w:rsidRPr="00FA4FD7">
        <w:rPr>
          <w:rFonts w:ascii="Arial" w:hAnsi="Arial" w:cs="Arial"/>
          <w:sz w:val="22"/>
        </w:rPr>
        <w:t xml:space="preserve"> its </w:t>
      </w:r>
      <w:r w:rsidRPr="00FA4FD7">
        <w:rPr>
          <w:rFonts w:ascii="Arial" w:hAnsi="Arial" w:cs="Arial"/>
          <w:sz w:val="22"/>
        </w:rPr>
        <w:t xml:space="preserve">plans </w:t>
      </w:r>
      <w:r w:rsidR="00151B94" w:rsidRPr="00FA4FD7">
        <w:rPr>
          <w:rFonts w:ascii="Arial" w:hAnsi="Arial" w:cs="Arial"/>
          <w:sz w:val="22"/>
        </w:rPr>
        <w:t>to</w:t>
      </w:r>
      <w:r w:rsidR="00B13335" w:rsidRPr="00FA4FD7">
        <w:rPr>
          <w:rFonts w:ascii="Arial" w:hAnsi="Arial" w:cs="Arial"/>
          <w:sz w:val="22"/>
        </w:rPr>
        <w:t xml:space="preserve"> </w:t>
      </w:r>
      <w:r w:rsidR="002040C9" w:rsidRPr="00FA4FD7">
        <w:rPr>
          <w:rFonts w:ascii="Arial" w:hAnsi="Arial" w:cs="Arial"/>
          <w:sz w:val="22"/>
        </w:rPr>
        <w:t>proactively respond to climate change through</w:t>
      </w:r>
      <w:r w:rsidR="00036884" w:rsidRPr="00FA4FD7">
        <w:rPr>
          <w:rFonts w:ascii="Arial" w:hAnsi="Arial" w:cs="Arial"/>
          <w:sz w:val="22"/>
        </w:rPr>
        <w:t xml:space="preserve"> </w:t>
      </w:r>
      <w:r w:rsidR="002040C9" w:rsidRPr="00FA4FD7">
        <w:rPr>
          <w:rFonts w:ascii="Arial" w:hAnsi="Arial" w:cs="Arial"/>
          <w:sz w:val="22"/>
        </w:rPr>
        <w:t>hydrogen solutions</w:t>
      </w:r>
      <w:r w:rsidR="00B13335" w:rsidRPr="00FA4FD7">
        <w:rPr>
          <w:rFonts w:ascii="Arial" w:hAnsi="Arial" w:cs="Arial"/>
          <w:sz w:val="22"/>
        </w:rPr>
        <w:t>,</w:t>
      </w:r>
      <w:r w:rsidR="002040C9" w:rsidRPr="00FA4FD7">
        <w:rPr>
          <w:rFonts w:ascii="Arial" w:hAnsi="Arial" w:cs="Arial"/>
          <w:sz w:val="22"/>
        </w:rPr>
        <w:t xml:space="preserve"> starting with the commercial vehicle sector, which emits large</w:t>
      </w:r>
      <w:r w:rsidR="00B017A2" w:rsidRPr="00FA4FD7">
        <w:rPr>
          <w:rFonts w:ascii="Arial" w:hAnsi="Arial" w:cs="Arial"/>
          <w:sz w:val="22"/>
        </w:rPr>
        <w:t>r</w:t>
      </w:r>
      <w:r w:rsidR="002040C9" w:rsidRPr="00FA4FD7">
        <w:rPr>
          <w:rFonts w:ascii="Arial" w:hAnsi="Arial" w:cs="Arial"/>
          <w:sz w:val="22"/>
        </w:rPr>
        <w:t xml:space="preserve"> amounts of CO2</w:t>
      </w:r>
      <w:r w:rsidR="00B017A2" w:rsidRPr="00FA4FD7">
        <w:rPr>
          <w:rFonts w:ascii="Arial" w:hAnsi="Arial" w:cs="Arial"/>
          <w:sz w:val="22"/>
        </w:rPr>
        <w:t xml:space="preserve"> and requires longer drive </w:t>
      </w:r>
      <w:proofErr w:type="gramStart"/>
      <w:r w:rsidR="00B017A2" w:rsidRPr="00FA4FD7">
        <w:rPr>
          <w:rFonts w:ascii="Arial" w:hAnsi="Arial" w:cs="Arial"/>
          <w:sz w:val="22"/>
        </w:rPr>
        <w:t>range</w:t>
      </w:r>
      <w:r w:rsidR="00BB08D8" w:rsidRPr="00FA4FD7">
        <w:rPr>
          <w:rFonts w:ascii="Arial" w:hAnsi="Arial" w:cs="Arial"/>
          <w:sz w:val="22"/>
        </w:rPr>
        <w:t>s’</w:t>
      </w:r>
      <w:proofErr w:type="gramEnd"/>
      <w:r w:rsidR="00BB08D8" w:rsidRPr="00FA4FD7">
        <w:rPr>
          <w:rFonts w:ascii="Arial" w:hAnsi="Arial" w:cs="Arial"/>
          <w:sz w:val="22"/>
        </w:rPr>
        <w:t xml:space="preserve"> </w:t>
      </w:r>
      <w:r w:rsidR="00560C5D" w:rsidRPr="00FA4FD7">
        <w:rPr>
          <w:rFonts w:ascii="Arial" w:hAnsi="Arial" w:cs="Arial"/>
          <w:sz w:val="22"/>
        </w:rPr>
        <w:t>compared with</w:t>
      </w:r>
      <w:r w:rsidR="00B017A2" w:rsidRPr="00FA4FD7">
        <w:rPr>
          <w:rFonts w:ascii="Arial" w:hAnsi="Arial" w:cs="Arial"/>
          <w:sz w:val="22"/>
        </w:rPr>
        <w:t xml:space="preserve"> the passenger vehicle sector</w:t>
      </w:r>
      <w:r w:rsidR="002040C9" w:rsidRPr="00FA4FD7">
        <w:rPr>
          <w:rFonts w:ascii="Arial" w:hAnsi="Arial" w:cs="Arial"/>
          <w:sz w:val="22"/>
        </w:rPr>
        <w:t xml:space="preserve">. </w:t>
      </w:r>
      <w:r w:rsidR="00560C5D" w:rsidRPr="00FA4FD7">
        <w:rPr>
          <w:rFonts w:ascii="Arial" w:hAnsi="Arial" w:cs="Arial"/>
          <w:sz w:val="22"/>
        </w:rPr>
        <w:t>As a result of such findings,</w:t>
      </w:r>
      <w:r w:rsidR="002040C9" w:rsidRPr="00FA4FD7">
        <w:rPr>
          <w:rFonts w:ascii="Arial" w:hAnsi="Arial" w:cs="Arial"/>
          <w:sz w:val="22"/>
        </w:rPr>
        <w:t xml:space="preserve"> </w:t>
      </w:r>
      <w:r w:rsidR="00C75AF1" w:rsidRPr="00FA4FD7">
        <w:rPr>
          <w:rFonts w:ascii="Arial" w:hAnsi="Arial" w:cs="Arial"/>
          <w:sz w:val="22"/>
        </w:rPr>
        <w:t>the Group</w:t>
      </w:r>
      <w:r w:rsidR="002040C9" w:rsidRPr="00FA4FD7">
        <w:rPr>
          <w:rFonts w:ascii="Arial" w:hAnsi="Arial" w:cs="Arial"/>
          <w:sz w:val="22"/>
        </w:rPr>
        <w:t xml:space="preserve"> will launch all</w:t>
      </w:r>
      <w:r w:rsidR="00853305" w:rsidRPr="00FA4FD7">
        <w:rPr>
          <w:rFonts w:ascii="Arial" w:hAnsi="Arial" w:cs="Arial"/>
          <w:sz w:val="22"/>
        </w:rPr>
        <w:t>-</w:t>
      </w:r>
      <w:r w:rsidR="002040C9" w:rsidRPr="00FA4FD7">
        <w:rPr>
          <w:rFonts w:ascii="Arial" w:hAnsi="Arial" w:cs="Arial"/>
          <w:sz w:val="22"/>
        </w:rPr>
        <w:t xml:space="preserve">new commercial vehicles such as buses and heavy-duty trucks for the global market as </w:t>
      </w:r>
      <w:r w:rsidR="00CE4550" w:rsidRPr="00FA4FD7">
        <w:rPr>
          <w:rFonts w:ascii="Arial" w:hAnsi="Arial" w:cs="Arial"/>
          <w:sz w:val="22"/>
        </w:rPr>
        <w:t xml:space="preserve">fuel cell </w:t>
      </w:r>
      <w:r w:rsidR="002040C9" w:rsidRPr="00FA4FD7">
        <w:rPr>
          <w:rFonts w:ascii="Arial" w:hAnsi="Arial" w:cs="Arial"/>
          <w:sz w:val="22"/>
        </w:rPr>
        <w:t xml:space="preserve">electric vehicles and battery electric vehicles. By 2028, </w:t>
      </w:r>
      <w:r w:rsidR="005F41A4" w:rsidRPr="00FA4FD7">
        <w:rPr>
          <w:rFonts w:ascii="Arial" w:hAnsi="Arial" w:cs="Arial"/>
          <w:sz w:val="22"/>
        </w:rPr>
        <w:t>the company</w:t>
      </w:r>
      <w:r w:rsidR="002040C9" w:rsidRPr="00FA4FD7">
        <w:rPr>
          <w:rFonts w:ascii="Arial" w:hAnsi="Arial" w:cs="Arial"/>
          <w:sz w:val="22"/>
        </w:rPr>
        <w:t xml:space="preserve"> </w:t>
      </w:r>
      <w:r w:rsidR="005F41A4" w:rsidRPr="00FA4FD7">
        <w:rPr>
          <w:rFonts w:ascii="Arial" w:hAnsi="Arial" w:cs="Arial"/>
          <w:sz w:val="22"/>
        </w:rPr>
        <w:t>expects</w:t>
      </w:r>
      <w:r w:rsidR="002040C9" w:rsidRPr="00FA4FD7">
        <w:rPr>
          <w:rFonts w:ascii="Arial" w:hAnsi="Arial" w:cs="Arial"/>
          <w:sz w:val="22"/>
        </w:rPr>
        <w:t xml:space="preserve"> to become the first global automaker to apply </w:t>
      </w:r>
      <w:r w:rsidR="005F41A4" w:rsidRPr="00FA4FD7">
        <w:rPr>
          <w:rFonts w:ascii="Arial" w:hAnsi="Arial" w:cs="Arial"/>
          <w:sz w:val="22"/>
        </w:rPr>
        <w:t>its</w:t>
      </w:r>
      <w:r w:rsidR="002040C9" w:rsidRPr="00FA4FD7">
        <w:rPr>
          <w:rFonts w:ascii="Arial" w:hAnsi="Arial" w:cs="Arial"/>
          <w:sz w:val="22"/>
        </w:rPr>
        <w:t xml:space="preserve"> fuel cell system to all commercial vehicle models. </w:t>
      </w:r>
    </w:p>
    <w:p w14:paraId="06DE7972" w14:textId="77777777" w:rsidR="00B70FC8" w:rsidRPr="00FA4FD7" w:rsidRDefault="00B70FC8" w:rsidP="00D16710">
      <w:pPr>
        <w:rPr>
          <w:rFonts w:ascii="Arial" w:hAnsi="Arial" w:cs="Arial"/>
          <w:sz w:val="22"/>
        </w:rPr>
      </w:pPr>
    </w:p>
    <w:p w14:paraId="1FE5AC82" w14:textId="01AFB930" w:rsidR="00B70FC8" w:rsidRPr="00FA4FD7" w:rsidRDefault="00C75AF1" w:rsidP="00D16710">
      <w:pPr>
        <w:rPr>
          <w:rFonts w:ascii="Arial" w:hAnsi="Arial" w:cs="Arial"/>
          <w:sz w:val="22"/>
        </w:rPr>
      </w:pPr>
      <w:r w:rsidRPr="00FA4FD7">
        <w:rPr>
          <w:rFonts w:ascii="Arial" w:hAnsi="Arial" w:cs="Arial"/>
          <w:sz w:val="22"/>
        </w:rPr>
        <w:t>The Group</w:t>
      </w:r>
      <w:r w:rsidR="00A7191A" w:rsidRPr="00FA4FD7">
        <w:rPr>
          <w:rFonts w:ascii="Arial" w:hAnsi="Arial" w:cs="Arial"/>
          <w:sz w:val="22"/>
        </w:rPr>
        <w:t xml:space="preserve"> has already</w:t>
      </w:r>
      <w:r w:rsidR="00B70FC8" w:rsidRPr="00FA4FD7">
        <w:rPr>
          <w:rFonts w:ascii="Arial" w:hAnsi="Arial" w:cs="Arial"/>
          <w:sz w:val="22"/>
        </w:rPr>
        <w:t xml:space="preserve"> started mass-producing a greatly improved</w:t>
      </w:r>
      <w:r w:rsidR="00036884" w:rsidRPr="00FA4FD7">
        <w:rPr>
          <w:rFonts w:ascii="Arial" w:hAnsi="Arial" w:cs="Arial"/>
          <w:sz w:val="22"/>
        </w:rPr>
        <w:t xml:space="preserve"> version</w:t>
      </w:r>
      <w:r w:rsidR="00B70FC8" w:rsidRPr="00FA4FD7">
        <w:rPr>
          <w:rFonts w:ascii="Arial" w:hAnsi="Arial" w:cs="Arial"/>
          <w:sz w:val="22"/>
        </w:rPr>
        <w:t xml:space="preserve"> of the current XCIENT Fuel Cell</w:t>
      </w:r>
      <w:r w:rsidR="00700CD9" w:rsidRPr="00FA4FD7">
        <w:rPr>
          <w:rFonts w:ascii="Arial" w:hAnsi="Arial" w:cs="Arial"/>
          <w:sz w:val="22"/>
        </w:rPr>
        <w:t xml:space="preserve">, the world’s first </w:t>
      </w:r>
      <w:r w:rsidR="00CE4550" w:rsidRPr="00FA4FD7">
        <w:rPr>
          <w:rFonts w:ascii="Arial" w:hAnsi="Arial" w:cs="Arial"/>
          <w:sz w:val="22"/>
        </w:rPr>
        <w:t xml:space="preserve">mass produced </w:t>
      </w:r>
      <w:r w:rsidR="00700CD9" w:rsidRPr="00FA4FD7">
        <w:rPr>
          <w:rFonts w:ascii="Arial" w:hAnsi="Arial" w:cs="Arial"/>
          <w:sz w:val="22"/>
        </w:rPr>
        <w:t>fuel cell heavy-duty truck</w:t>
      </w:r>
      <w:r w:rsidR="00B70FC8" w:rsidRPr="00FA4FD7">
        <w:rPr>
          <w:rFonts w:ascii="Arial" w:hAnsi="Arial" w:cs="Arial"/>
          <w:sz w:val="22"/>
        </w:rPr>
        <w:t xml:space="preserve">. </w:t>
      </w:r>
      <w:r w:rsidR="00700CD9" w:rsidRPr="00FA4FD7">
        <w:rPr>
          <w:rFonts w:ascii="Arial" w:hAnsi="Arial" w:cs="Arial"/>
          <w:sz w:val="22"/>
        </w:rPr>
        <w:t>I</w:t>
      </w:r>
      <w:r w:rsidR="00660351" w:rsidRPr="00FA4FD7">
        <w:rPr>
          <w:rFonts w:ascii="Arial" w:hAnsi="Arial" w:cs="Arial"/>
          <w:sz w:val="22"/>
        </w:rPr>
        <w:t>t</w:t>
      </w:r>
      <w:r w:rsidR="00700CD9" w:rsidRPr="00FA4FD7">
        <w:rPr>
          <w:rFonts w:ascii="Arial" w:hAnsi="Arial" w:cs="Arial"/>
          <w:sz w:val="22"/>
        </w:rPr>
        <w:t xml:space="preserve"> is</w:t>
      </w:r>
      <w:r w:rsidR="00B70FC8" w:rsidRPr="00FA4FD7">
        <w:rPr>
          <w:rFonts w:ascii="Arial" w:hAnsi="Arial" w:cs="Arial"/>
          <w:sz w:val="22"/>
        </w:rPr>
        <w:t xml:space="preserve"> also developing a tractor based on </w:t>
      </w:r>
      <w:r w:rsidR="00660351" w:rsidRPr="00FA4FD7">
        <w:rPr>
          <w:rFonts w:ascii="Arial" w:hAnsi="Arial" w:cs="Arial"/>
          <w:sz w:val="22"/>
        </w:rPr>
        <w:t xml:space="preserve">the </w:t>
      </w:r>
      <w:r w:rsidR="00B70FC8" w:rsidRPr="00FA4FD7">
        <w:rPr>
          <w:rFonts w:ascii="Arial" w:hAnsi="Arial" w:cs="Arial"/>
          <w:sz w:val="22"/>
        </w:rPr>
        <w:t xml:space="preserve">XCIENT Fuel Cell that will be released </w:t>
      </w:r>
      <w:r w:rsidR="00B70FC8" w:rsidRPr="0049185B">
        <w:rPr>
          <w:rFonts w:ascii="Arial" w:hAnsi="Arial" w:cs="Arial"/>
          <w:sz w:val="22"/>
        </w:rPr>
        <w:t xml:space="preserve">in </w:t>
      </w:r>
      <w:r w:rsidR="00B70FC8" w:rsidRPr="00F40807">
        <w:rPr>
          <w:rFonts w:ascii="Arial" w:hAnsi="Arial" w:cs="Arial"/>
          <w:sz w:val="22"/>
        </w:rPr>
        <w:t>20</w:t>
      </w:r>
      <w:r w:rsidR="00801F2E" w:rsidRPr="00F40807">
        <w:rPr>
          <w:rFonts w:ascii="Arial" w:hAnsi="Arial" w:cs="Arial"/>
          <w:sz w:val="22"/>
        </w:rPr>
        <w:t>23</w:t>
      </w:r>
      <w:r w:rsidR="00B70FC8" w:rsidRPr="0049185B">
        <w:rPr>
          <w:rFonts w:ascii="Arial" w:hAnsi="Arial" w:cs="Arial"/>
          <w:sz w:val="22"/>
        </w:rPr>
        <w:t xml:space="preserve">. </w:t>
      </w:r>
      <w:r w:rsidR="00987357" w:rsidRPr="0049185B">
        <w:rPr>
          <w:rFonts w:ascii="Arial" w:hAnsi="Arial" w:cs="Arial"/>
          <w:sz w:val="22"/>
        </w:rPr>
        <w:t>During</w:t>
      </w:r>
      <w:r w:rsidR="00987357" w:rsidRPr="00FA4FD7">
        <w:rPr>
          <w:rFonts w:ascii="Arial" w:hAnsi="Arial" w:cs="Arial"/>
          <w:sz w:val="22"/>
        </w:rPr>
        <w:t xml:space="preserve"> </w:t>
      </w:r>
      <w:r w:rsidR="00987357" w:rsidRPr="00FA4FD7">
        <w:rPr>
          <w:rFonts w:ascii="Arial" w:hAnsi="Arial" w:cs="Arial"/>
          <w:i/>
          <w:iCs/>
          <w:sz w:val="22"/>
        </w:rPr>
        <w:t>Hydrogen Wave</w:t>
      </w:r>
      <w:r w:rsidR="00987357" w:rsidRPr="00FA4FD7">
        <w:rPr>
          <w:rFonts w:ascii="Arial" w:hAnsi="Arial" w:cs="Arial"/>
          <w:sz w:val="22"/>
        </w:rPr>
        <w:t>, t</w:t>
      </w:r>
      <w:r w:rsidRPr="00FA4FD7">
        <w:rPr>
          <w:rFonts w:ascii="Arial" w:hAnsi="Arial" w:cs="Arial"/>
          <w:sz w:val="22"/>
        </w:rPr>
        <w:t>he Group</w:t>
      </w:r>
      <w:r w:rsidR="00B70FC8" w:rsidRPr="00FA4FD7">
        <w:rPr>
          <w:rFonts w:ascii="Arial" w:hAnsi="Arial" w:cs="Arial"/>
          <w:sz w:val="22"/>
        </w:rPr>
        <w:t xml:space="preserve"> also unveil</w:t>
      </w:r>
      <w:r w:rsidR="00987357" w:rsidRPr="00FA4FD7">
        <w:rPr>
          <w:rFonts w:ascii="Arial" w:hAnsi="Arial" w:cs="Arial"/>
          <w:sz w:val="22"/>
        </w:rPr>
        <w:t>ed</w:t>
      </w:r>
      <w:r w:rsidR="00523899" w:rsidRPr="00FA4FD7">
        <w:rPr>
          <w:rFonts w:ascii="Arial" w:hAnsi="Arial" w:cs="Arial"/>
          <w:sz w:val="22"/>
        </w:rPr>
        <w:t xml:space="preserve"> the</w:t>
      </w:r>
      <w:r w:rsidR="00987357" w:rsidRPr="00FA4FD7">
        <w:rPr>
          <w:rFonts w:ascii="Arial" w:hAnsi="Arial" w:cs="Arial"/>
          <w:sz w:val="22"/>
        </w:rPr>
        <w:t xml:space="preserve"> ‘</w:t>
      </w:r>
      <w:r w:rsidR="00B70FC8" w:rsidRPr="00FA4FD7">
        <w:rPr>
          <w:rFonts w:ascii="Arial" w:hAnsi="Arial" w:cs="Arial"/>
          <w:sz w:val="22"/>
        </w:rPr>
        <w:t>Trailer Drone</w:t>
      </w:r>
      <w:r w:rsidR="00987357" w:rsidRPr="00FA4FD7">
        <w:rPr>
          <w:rFonts w:ascii="Arial" w:hAnsi="Arial" w:cs="Arial"/>
          <w:sz w:val="22"/>
        </w:rPr>
        <w:t>’</w:t>
      </w:r>
      <w:r w:rsidR="00B70FC8" w:rsidRPr="00FA4FD7">
        <w:rPr>
          <w:rFonts w:ascii="Arial" w:hAnsi="Arial" w:cs="Arial"/>
          <w:sz w:val="22"/>
        </w:rPr>
        <w:t xml:space="preserve"> concept</w:t>
      </w:r>
      <w:r w:rsidR="00987357" w:rsidRPr="00FA4FD7">
        <w:rPr>
          <w:rFonts w:ascii="Arial" w:hAnsi="Arial" w:cs="Arial"/>
          <w:sz w:val="22"/>
        </w:rPr>
        <w:t>,</w:t>
      </w:r>
      <w:r w:rsidR="00660351" w:rsidRPr="00FA4FD7">
        <w:rPr>
          <w:rFonts w:ascii="Arial" w:hAnsi="Arial" w:cs="Arial"/>
          <w:sz w:val="22"/>
        </w:rPr>
        <w:t xml:space="preserve"> </w:t>
      </w:r>
      <w:r w:rsidR="00C62BA5" w:rsidRPr="00FA4FD7">
        <w:rPr>
          <w:rFonts w:ascii="Arial" w:hAnsi="Arial" w:cs="Arial"/>
          <w:sz w:val="22"/>
        </w:rPr>
        <w:t xml:space="preserve">a hydrogen-powered container transportation system capable of operating fully autonomously, with a double e-Bogie configuration. </w:t>
      </w:r>
    </w:p>
    <w:p w14:paraId="61B37AA5" w14:textId="3D74FAE9" w:rsidR="00C62BA5" w:rsidRPr="00FA4FD7" w:rsidRDefault="00C62BA5" w:rsidP="00D16710">
      <w:pPr>
        <w:rPr>
          <w:rFonts w:ascii="Arial" w:hAnsi="Arial" w:cs="Arial"/>
          <w:sz w:val="22"/>
        </w:rPr>
      </w:pPr>
    </w:p>
    <w:p w14:paraId="360A4413" w14:textId="63D9E5A0" w:rsidR="00C62BA5" w:rsidRPr="00FA4FD7" w:rsidRDefault="00685095">
      <w:pPr>
        <w:rPr>
          <w:rFonts w:ascii="Arial" w:hAnsi="Arial" w:cs="Arial"/>
          <w:sz w:val="22"/>
        </w:rPr>
      </w:pPr>
      <w:r w:rsidRPr="00FA4FD7">
        <w:rPr>
          <w:rFonts w:ascii="Arial" w:hAnsi="Arial" w:cs="Arial"/>
          <w:sz w:val="22"/>
        </w:rPr>
        <w:t>Through the</w:t>
      </w:r>
      <w:r w:rsidR="004C0274" w:rsidRPr="00FA4FD7">
        <w:rPr>
          <w:rFonts w:ascii="Arial" w:hAnsi="Arial" w:cs="Arial"/>
          <w:sz w:val="22"/>
        </w:rPr>
        <w:t xml:space="preserve"> development of </w:t>
      </w:r>
      <w:r w:rsidR="00C62BA5" w:rsidRPr="00FA4FD7">
        <w:rPr>
          <w:rFonts w:ascii="Arial" w:hAnsi="Arial" w:cs="Arial"/>
          <w:sz w:val="22"/>
        </w:rPr>
        <w:t xml:space="preserve">hydrogen commercial vehicles, </w:t>
      </w:r>
      <w:r w:rsidR="00C75AF1" w:rsidRPr="00FA4FD7">
        <w:rPr>
          <w:rFonts w:ascii="Arial" w:hAnsi="Arial" w:cs="Arial"/>
          <w:sz w:val="22"/>
        </w:rPr>
        <w:t>the Group</w:t>
      </w:r>
      <w:r w:rsidR="004C0274" w:rsidRPr="00FA4FD7">
        <w:rPr>
          <w:rFonts w:ascii="Arial" w:hAnsi="Arial" w:cs="Arial"/>
          <w:sz w:val="22"/>
        </w:rPr>
        <w:t xml:space="preserve"> will </w:t>
      </w:r>
      <w:r w:rsidR="00C62BA5" w:rsidRPr="00FA4FD7">
        <w:rPr>
          <w:rFonts w:ascii="Arial" w:hAnsi="Arial" w:cs="Arial"/>
          <w:sz w:val="22"/>
        </w:rPr>
        <w:t>promote the complete transition of Korea’s public transportation and logistics systems to hydrogen-based solutions</w:t>
      </w:r>
      <w:r w:rsidR="004C0274" w:rsidRPr="00FA4FD7">
        <w:rPr>
          <w:rFonts w:ascii="Arial" w:hAnsi="Arial" w:cs="Arial"/>
          <w:sz w:val="22"/>
        </w:rPr>
        <w:t xml:space="preserve"> – with a view to </w:t>
      </w:r>
      <w:r w:rsidR="00EC669B" w:rsidRPr="00FA4FD7">
        <w:rPr>
          <w:rFonts w:ascii="Arial" w:hAnsi="Arial" w:cs="Arial"/>
          <w:sz w:val="22"/>
        </w:rPr>
        <w:t xml:space="preserve">setting </w:t>
      </w:r>
      <w:r w:rsidR="001F7405" w:rsidRPr="00FA4FD7">
        <w:rPr>
          <w:rFonts w:ascii="Arial" w:hAnsi="Arial" w:cs="Arial"/>
          <w:sz w:val="22"/>
        </w:rPr>
        <w:t>the benchmark</w:t>
      </w:r>
      <w:r w:rsidR="004C0274" w:rsidRPr="00FA4FD7">
        <w:rPr>
          <w:rFonts w:ascii="Arial" w:hAnsi="Arial" w:cs="Arial"/>
          <w:sz w:val="22"/>
        </w:rPr>
        <w:t xml:space="preserve"> for </w:t>
      </w:r>
      <w:r w:rsidR="00C62BA5" w:rsidRPr="00FA4FD7">
        <w:rPr>
          <w:rFonts w:ascii="Arial" w:hAnsi="Arial" w:cs="Arial"/>
          <w:sz w:val="22"/>
        </w:rPr>
        <w:t>the world.</w:t>
      </w:r>
    </w:p>
    <w:p w14:paraId="394B04E4" w14:textId="0E076989" w:rsidR="00B813AB" w:rsidRPr="00FA4FD7" w:rsidRDefault="00B813AB">
      <w:pPr>
        <w:rPr>
          <w:rFonts w:ascii="Arial" w:hAnsi="Arial" w:cs="Arial"/>
          <w:sz w:val="22"/>
        </w:rPr>
      </w:pPr>
    </w:p>
    <w:p w14:paraId="1DBCFCDC" w14:textId="20C49E6C" w:rsidR="009639C6" w:rsidRPr="00FA4FD7" w:rsidRDefault="00706BF3" w:rsidP="009639C6">
      <w:pPr>
        <w:rPr>
          <w:rFonts w:ascii="Arial" w:hAnsi="Arial" w:cs="Arial"/>
          <w:sz w:val="22"/>
        </w:rPr>
      </w:pPr>
      <w:r w:rsidRPr="00FA4FD7">
        <w:rPr>
          <w:rFonts w:ascii="Arial" w:hAnsi="Arial" w:cs="Arial"/>
          <w:sz w:val="22"/>
        </w:rPr>
        <w:t xml:space="preserve">In addition, </w:t>
      </w:r>
      <w:r w:rsidR="00212A5F" w:rsidRPr="00FA4FD7">
        <w:rPr>
          <w:rFonts w:ascii="Arial" w:hAnsi="Arial" w:cs="Arial"/>
          <w:sz w:val="22"/>
        </w:rPr>
        <w:t xml:space="preserve">the Group </w:t>
      </w:r>
      <w:r w:rsidR="002D688B" w:rsidRPr="00FA4FD7">
        <w:rPr>
          <w:rFonts w:ascii="Arial" w:hAnsi="Arial" w:cs="Arial"/>
          <w:sz w:val="22"/>
        </w:rPr>
        <w:t>will</w:t>
      </w:r>
      <w:r w:rsidR="00EC0FFD" w:rsidRPr="00FA4FD7">
        <w:rPr>
          <w:rFonts w:ascii="Arial" w:hAnsi="Arial" w:cs="Arial"/>
          <w:sz w:val="22"/>
        </w:rPr>
        <w:t xml:space="preserve"> fully</w:t>
      </w:r>
      <w:r w:rsidR="007C261A" w:rsidRPr="00FA4FD7">
        <w:rPr>
          <w:rFonts w:ascii="Arial" w:hAnsi="Arial" w:cs="Arial"/>
          <w:sz w:val="22"/>
        </w:rPr>
        <w:t xml:space="preserve"> </w:t>
      </w:r>
      <w:r w:rsidR="00596831" w:rsidRPr="00FA4FD7">
        <w:rPr>
          <w:rFonts w:ascii="Arial" w:hAnsi="Arial" w:cs="Arial"/>
          <w:sz w:val="22"/>
        </w:rPr>
        <w:t>re-</w:t>
      </w:r>
      <w:r w:rsidR="007C261A" w:rsidRPr="00FA4FD7">
        <w:rPr>
          <w:rFonts w:ascii="Arial" w:hAnsi="Arial" w:cs="Arial"/>
          <w:sz w:val="22"/>
        </w:rPr>
        <w:t>energize</w:t>
      </w:r>
      <w:r w:rsidR="00212A5F" w:rsidRPr="00FA4FD7">
        <w:rPr>
          <w:rFonts w:ascii="Arial" w:hAnsi="Arial" w:cs="Arial"/>
          <w:sz w:val="22"/>
        </w:rPr>
        <w:t xml:space="preserve"> </w:t>
      </w:r>
      <w:r w:rsidR="00A0069E" w:rsidRPr="00FA4FD7">
        <w:rPr>
          <w:rFonts w:ascii="Arial" w:hAnsi="Arial" w:cs="Arial"/>
          <w:sz w:val="22"/>
        </w:rPr>
        <w:t>global commercial vehicle markets including Europe</w:t>
      </w:r>
      <w:r w:rsidR="00596831" w:rsidRPr="00FA4FD7">
        <w:rPr>
          <w:rFonts w:ascii="Arial" w:hAnsi="Arial" w:cs="Arial"/>
          <w:sz w:val="22"/>
        </w:rPr>
        <w:t xml:space="preserve"> – </w:t>
      </w:r>
      <w:r w:rsidR="009639C6" w:rsidRPr="00FA4FD7">
        <w:rPr>
          <w:rFonts w:ascii="Arial" w:hAnsi="Arial" w:cs="Arial"/>
          <w:sz w:val="22"/>
        </w:rPr>
        <w:t>w</w:t>
      </w:r>
      <w:r w:rsidR="0066222C" w:rsidRPr="00FA4FD7">
        <w:rPr>
          <w:rFonts w:ascii="Arial" w:hAnsi="Arial" w:cs="Arial"/>
          <w:sz w:val="22"/>
        </w:rPr>
        <w:t xml:space="preserve">hich </w:t>
      </w:r>
      <w:r w:rsidR="00BA2100" w:rsidRPr="00FA4FD7">
        <w:rPr>
          <w:rFonts w:ascii="Arial" w:hAnsi="Arial" w:cs="Arial"/>
          <w:sz w:val="22"/>
        </w:rPr>
        <w:t xml:space="preserve">at present </w:t>
      </w:r>
      <w:r w:rsidR="00635BE1" w:rsidRPr="00FA4FD7">
        <w:rPr>
          <w:rFonts w:ascii="Arial" w:hAnsi="Arial" w:cs="Arial"/>
          <w:sz w:val="22"/>
        </w:rPr>
        <w:t>consists of</w:t>
      </w:r>
      <w:r w:rsidR="00BA2100" w:rsidRPr="00FA4FD7">
        <w:rPr>
          <w:rFonts w:ascii="Arial" w:hAnsi="Arial" w:cs="Arial"/>
          <w:sz w:val="22"/>
        </w:rPr>
        <w:t xml:space="preserve"> </w:t>
      </w:r>
      <w:r w:rsidR="0066222C" w:rsidRPr="00FA4FD7">
        <w:rPr>
          <w:rFonts w:ascii="Arial" w:hAnsi="Arial" w:cs="Arial"/>
          <w:sz w:val="22"/>
        </w:rPr>
        <w:t>400,000</w:t>
      </w:r>
      <w:r w:rsidR="00635BE1" w:rsidRPr="00FA4FD7">
        <w:rPr>
          <w:rFonts w:ascii="Arial" w:hAnsi="Arial" w:cs="Arial"/>
          <w:sz w:val="22"/>
        </w:rPr>
        <w:t xml:space="preserve"> new units a year</w:t>
      </w:r>
      <w:r w:rsidR="0007529B" w:rsidRPr="00FA4FD7">
        <w:rPr>
          <w:rFonts w:ascii="Arial" w:hAnsi="Arial" w:cs="Arial"/>
          <w:sz w:val="22"/>
        </w:rPr>
        <w:t xml:space="preserve"> – through its advanced next-generation </w:t>
      </w:r>
      <w:r w:rsidR="00774B07" w:rsidRPr="00FA4FD7">
        <w:rPr>
          <w:rFonts w:ascii="Arial" w:hAnsi="Arial" w:cs="Arial"/>
          <w:sz w:val="22"/>
        </w:rPr>
        <w:t>fuel cell technologies</w:t>
      </w:r>
      <w:r w:rsidR="00A0069E" w:rsidRPr="00FA4FD7">
        <w:rPr>
          <w:rFonts w:ascii="Arial" w:hAnsi="Arial" w:cs="Arial"/>
          <w:sz w:val="22"/>
        </w:rPr>
        <w:t xml:space="preserve">. </w:t>
      </w:r>
      <w:r w:rsidR="00A643CC" w:rsidRPr="00FA4FD7">
        <w:rPr>
          <w:rFonts w:ascii="Arial" w:hAnsi="Arial" w:cs="Arial"/>
          <w:sz w:val="22"/>
        </w:rPr>
        <w:t>The Group</w:t>
      </w:r>
      <w:r w:rsidR="00943AEA" w:rsidRPr="00FA4FD7">
        <w:rPr>
          <w:rFonts w:ascii="Arial" w:hAnsi="Arial" w:cs="Arial"/>
          <w:sz w:val="22"/>
        </w:rPr>
        <w:t xml:space="preserve"> will</w:t>
      </w:r>
      <w:r w:rsidR="00A643CC" w:rsidRPr="00FA4FD7">
        <w:rPr>
          <w:rFonts w:ascii="Arial" w:hAnsi="Arial" w:cs="Arial"/>
          <w:sz w:val="22"/>
        </w:rPr>
        <w:t xml:space="preserve"> develop a 5-</w:t>
      </w:r>
      <w:r w:rsidR="00016E67" w:rsidRPr="00FA4FD7">
        <w:rPr>
          <w:rFonts w:ascii="Arial" w:hAnsi="Arial" w:cs="Arial"/>
          <w:sz w:val="22"/>
        </w:rPr>
        <w:t xml:space="preserve"> </w:t>
      </w:r>
      <w:r w:rsidR="00A643CC" w:rsidRPr="00FA4FD7">
        <w:rPr>
          <w:rFonts w:ascii="Arial" w:hAnsi="Arial" w:cs="Arial"/>
          <w:sz w:val="22"/>
        </w:rPr>
        <w:t>to 7-meter fuel cell PBV</w:t>
      </w:r>
      <w:r w:rsidR="00123422" w:rsidRPr="00FA4FD7">
        <w:rPr>
          <w:rFonts w:ascii="Arial" w:hAnsi="Arial" w:cs="Arial"/>
          <w:sz w:val="22"/>
        </w:rPr>
        <w:t xml:space="preserve"> (Purpose Built Vehicle)</w:t>
      </w:r>
      <w:r w:rsidR="00A643CC" w:rsidRPr="00FA4FD7">
        <w:rPr>
          <w:rFonts w:ascii="Arial" w:hAnsi="Arial" w:cs="Arial"/>
          <w:sz w:val="22"/>
        </w:rPr>
        <w:t xml:space="preserve"> to target the global</w:t>
      </w:r>
      <w:r w:rsidR="0066222C" w:rsidRPr="00FA4FD7">
        <w:rPr>
          <w:rFonts w:ascii="Arial" w:hAnsi="Arial" w:cs="Arial"/>
          <w:sz w:val="22"/>
        </w:rPr>
        <w:t xml:space="preserve"> light commercial </w:t>
      </w:r>
      <w:r w:rsidR="00A643CC" w:rsidRPr="00FA4FD7">
        <w:rPr>
          <w:rFonts w:ascii="Arial" w:hAnsi="Arial" w:cs="Arial"/>
          <w:sz w:val="22"/>
        </w:rPr>
        <w:t>vehicle market</w:t>
      </w:r>
      <w:r w:rsidR="00E155B3" w:rsidRPr="00FA4FD7">
        <w:rPr>
          <w:rFonts w:ascii="Arial" w:hAnsi="Arial" w:cs="Arial"/>
          <w:sz w:val="22"/>
        </w:rPr>
        <w:t xml:space="preserve"> </w:t>
      </w:r>
      <w:r w:rsidR="00572590" w:rsidRPr="00FA4FD7">
        <w:rPr>
          <w:rFonts w:ascii="Arial" w:hAnsi="Arial" w:cs="Arial"/>
          <w:sz w:val="22"/>
        </w:rPr>
        <w:t xml:space="preserve">projected for </w:t>
      </w:r>
      <w:r w:rsidR="008F14B2" w:rsidRPr="00FA4FD7">
        <w:rPr>
          <w:rFonts w:ascii="Arial" w:hAnsi="Arial" w:cs="Arial"/>
          <w:sz w:val="22"/>
        </w:rPr>
        <w:t xml:space="preserve">seven </w:t>
      </w:r>
      <w:proofErr w:type="gramStart"/>
      <w:r w:rsidR="009639C6" w:rsidRPr="00FA4FD7">
        <w:rPr>
          <w:rFonts w:ascii="Arial" w:hAnsi="Arial" w:cs="Arial"/>
          <w:sz w:val="22"/>
        </w:rPr>
        <w:t>million</w:t>
      </w:r>
      <w:r w:rsidR="000D23D8" w:rsidRPr="00FA4FD7">
        <w:rPr>
          <w:rFonts w:ascii="Arial" w:hAnsi="Arial" w:cs="Arial"/>
          <w:sz w:val="22"/>
        </w:rPr>
        <w:t xml:space="preserve"> </w:t>
      </w:r>
      <w:r w:rsidR="009639C6" w:rsidRPr="00FA4FD7">
        <w:rPr>
          <w:rFonts w:ascii="Arial" w:hAnsi="Arial" w:cs="Arial"/>
          <w:sz w:val="22"/>
        </w:rPr>
        <w:t>unit</w:t>
      </w:r>
      <w:proofErr w:type="gramEnd"/>
      <w:r w:rsidR="009639C6" w:rsidRPr="00FA4FD7">
        <w:rPr>
          <w:rFonts w:ascii="Arial" w:hAnsi="Arial" w:cs="Arial"/>
          <w:sz w:val="22"/>
        </w:rPr>
        <w:t xml:space="preserve"> sales</w:t>
      </w:r>
      <w:r w:rsidR="00713ABC" w:rsidRPr="00FA4FD7">
        <w:rPr>
          <w:rFonts w:ascii="Arial" w:hAnsi="Arial" w:cs="Arial"/>
          <w:sz w:val="22"/>
        </w:rPr>
        <w:t xml:space="preserve"> </w:t>
      </w:r>
      <w:r w:rsidR="009639C6" w:rsidRPr="00FA4FD7">
        <w:rPr>
          <w:rFonts w:ascii="Arial" w:hAnsi="Arial" w:cs="Arial"/>
          <w:sz w:val="22"/>
        </w:rPr>
        <w:t>per year</w:t>
      </w:r>
      <w:r w:rsidR="00572590" w:rsidRPr="00FA4FD7">
        <w:rPr>
          <w:rFonts w:ascii="Arial" w:hAnsi="Arial" w:cs="Arial"/>
          <w:sz w:val="22"/>
        </w:rPr>
        <w:t xml:space="preserve"> by 2030</w:t>
      </w:r>
      <w:r w:rsidR="00A643CC" w:rsidRPr="00FA4FD7">
        <w:rPr>
          <w:rFonts w:ascii="Arial" w:hAnsi="Arial" w:cs="Arial"/>
          <w:sz w:val="22"/>
        </w:rPr>
        <w:t xml:space="preserve">. </w:t>
      </w:r>
      <w:r w:rsidR="009639C6" w:rsidRPr="00FA4FD7">
        <w:rPr>
          <w:rFonts w:ascii="Arial" w:hAnsi="Arial" w:cs="Arial"/>
          <w:sz w:val="22"/>
        </w:rPr>
        <w:t xml:space="preserve">This will be in part undertaken by an expansion in its business capabilities and applying autonomous driving and robotics to the commercial vehicle sector. </w:t>
      </w:r>
    </w:p>
    <w:p w14:paraId="45E3FBC7" w14:textId="763D3D9D" w:rsidR="00A643CC" w:rsidRPr="00FA4FD7" w:rsidRDefault="00A643CC">
      <w:pPr>
        <w:rPr>
          <w:rFonts w:ascii="Arial" w:hAnsi="Arial" w:cs="Arial"/>
          <w:sz w:val="22"/>
        </w:rPr>
      </w:pPr>
    </w:p>
    <w:p w14:paraId="2027D971" w14:textId="0E1553A8" w:rsidR="0046716F" w:rsidRPr="00C44F1A" w:rsidRDefault="00CE4550" w:rsidP="00D16710">
      <w:pPr>
        <w:rPr>
          <w:rFonts w:ascii="Arial" w:hAnsi="Arial" w:cs="Arial"/>
          <w:sz w:val="22"/>
        </w:rPr>
      </w:pPr>
      <w:r w:rsidRPr="00FA4FD7">
        <w:rPr>
          <w:rFonts w:ascii="Arial" w:hAnsi="Arial" w:cs="Arial"/>
          <w:sz w:val="22"/>
        </w:rPr>
        <w:t>F</w:t>
      </w:r>
      <w:r w:rsidR="00B70FC8" w:rsidRPr="00FA4FD7">
        <w:rPr>
          <w:rFonts w:ascii="Arial" w:hAnsi="Arial" w:cs="Arial"/>
          <w:sz w:val="22"/>
        </w:rPr>
        <w:t>uel cell</w:t>
      </w:r>
      <w:r w:rsidRPr="00FA4FD7">
        <w:rPr>
          <w:rFonts w:ascii="Arial" w:hAnsi="Arial" w:cs="Arial"/>
          <w:sz w:val="22"/>
        </w:rPr>
        <w:t xml:space="preserve"> sy</w:t>
      </w:r>
      <w:r w:rsidR="00D61F54" w:rsidRPr="00FA4FD7">
        <w:rPr>
          <w:rFonts w:ascii="Arial" w:hAnsi="Arial" w:cs="Arial"/>
          <w:sz w:val="22"/>
        </w:rPr>
        <w:t>s</w:t>
      </w:r>
      <w:r w:rsidRPr="00FA4FD7">
        <w:rPr>
          <w:rFonts w:ascii="Arial" w:hAnsi="Arial" w:cs="Arial"/>
          <w:sz w:val="22"/>
        </w:rPr>
        <w:t>tem</w:t>
      </w:r>
      <w:r w:rsidR="00B70FC8" w:rsidRPr="00FA4FD7">
        <w:rPr>
          <w:rFonts w:ascii="Arial" w:hAnsi="Arial" w:cs="Arial"/>
          <w:sz w:val="22"/>
        </w:rPr>
        <w:t xml:space="preserve">s are not only being used commercially for </w:t>
      </w:r>
      <w:r w:rsidR="00065C20" w:rsidRPr="00FA4FD7">
        <w:rPr>
          <w:rFonts w:ascii="Arial" w:hAnsi="Arial" w:cs="Arial"/>
          <w:sz w:val="22"/>
        </w:rPr>
        <w:t xml:space="preserve">vehicles </w:t>
      </w:r>
      <w:r w:rsidR="00BF62DA" w:rsidRPr="00FA4FD7">
        <w:rPr>
          <w:rFonts w:ascii="Arial" w:hAnsi="Arial" w:cs="Arial"/>
          <w:sz w:val="22"/>
        </w:rPr>
        <w:t xml:space="preserve">such as the </w:t>
      </w:r>
      <w:r w:rsidR="00B70FC8" w:rsidRPr="00FA4FD7">
        <w:rPr>
          <w:rFonts w:ascii="Arial" w:hAnsi="Arial" w:cs="Arial"/>
          <w:sz w:val="22"/>
        </w:rPr>
        <w:t xml:space="preserve">NEXO SUV, Elec City Bus and XCIENT Fuel Cell truck, but also </w:t>
      </w:r>
      <w:r w:rsidR="0046716F" w:rsidRPr="00FA4FD7">
        <w:rPr>
          <w:rFonts w:ascii="Arial" w:hAnsi="Arial" w:cs="Arial"/>
          <w:sz w:val="22"/>
        </w:rPr>
        <w:t>have</w:t>
      </w:r>
      <w:r w:rsidR="00BF62DA" w:rsidRPr="00FA4FD7">
        <w:rPr>
          <w:rFonts w:ascii="Arial" w:hAnsi="Arial" w:cs="Arial"/>
          <w:sz w:val="22"/>
        </w:rPr>
        <w:t xml:space="preserve"> the</w:t>
      </w:r>
      <w:r w:rsidR="0046716F" w:rsidRPr="00FA4FD7">
        <w:rPr>
          <w:rFonts w:ascii="Arial" w:hAnsi="Arial" w:cs="Arial"/>
          <w:sz w:val="22"/>
        </w:rPr>
        <w:t xml:space="preserve"> </w:t>
      </w:r>
      <w:r w:rsidR="006351A3" w:rsidRPr="00FA4FD7">
        <w:rPr>
          <w:rFonts w:ascii="Arial" w:hAnsi="Arial" w:cs="Arial"/>
          <w:sz w:val="22"/>
        </w:rPr>
        <w:t xml:space="preserve">potential for deployment </w:t>
      </w:r>
      <w:r w:rsidR="001C7664" w:rsidRPr="00FA4FD7">
        <w:rPr>
          <w:rFonts w:ascii="Arial" w:hAnsi="Arial" w:cs="Arial"/>
          <w:sz w:val="22"/>
        </w:rPr>
        <w:t xml:space="preserve">across </w:t>
      </w:r>
      <w:r w:rsidR="0007531E" w:rsidRPr="00FA4FD7">
        <w:rPr>
          <w:rFonts w:ascii="Arial" w:hAnsi="Arial" w:cs="Arial"/>
          <w:sz w:val="22"/>
        </w:rPr>
        <w:t xml:space="preserve">diverse </w:t>
      </w:r>
      <w:r w:rsidR="001C7664" w:rsidRPr="00FA4FD7">
        <w:rPr>
          <w:rFonts w:ascii="Arial" w:hAnsi="Arial" w:cs="Arial"/>
          <w:sz w:val="22"/>
        </w:rPr>
        <w:t>applications</w:t>
      </w:r>
      <w:r w:rsidR="00BC10D5" w:rsidRPr="00FA4FD7">
        <w:rPr>
          <w:rFonts w:ascii="Arial" w:hAnsi="Arial" w:cs="Arial"/>
          <w:sz w:val="22"/>
        </w:rPr>
        <w:t xml:space="preserve"> by 2040</w:t>
      </w:r>
      <w:r w:rsidR="0046716F" w:rsidRPr="00FA4FD7">
        <w:rPr>
          <w:rFonts w:ascii="Arial" w:hAnsi="Arial" w:cs="Arial"/>
          <w:sz w:val="22"/>
        </w:rPr>
        <w:t xml:space="preserve">, </w:t>
      </w:r>
      <w:r w:rsidR="00BF62DA" w:rsidRPr="00FA4FD7">
        <w:rPr>
          <w:rFonts w:ascii="Arial" w:hAnsi="Arial" w:cs="Arial"/>
          <w:sz w:val="22"/>
        </w:rPr>
        <w:t>including</w:t>
      </w:r>
      <w:r w:rsidR="0046716F" w:rsidRPr="00FA4FD7">
        <w:rPr>
          <w:rFonts w:ascii="Arial" w:hAnsi="Arial" w:cs="Arial"/>
          <w:sz w:val="22"/>
        </w:rPr>
        <w:t xml:space="preserve"> high</w:t>
      </w:r>
      <w:r w:rsidR="00974E08" w:rsidRPr="00FA4FD7">
        <w:rPr>
          <w:rFonts w:ascii="Arial" w:hAnsi="Arial" w:cs="Arial"/>
          <w:sz w:val="22"/>
        </w:rPr>
        <w:t>-</w:t>
      </w:r>
      <w:r w:rsidR="0046716F" w:rsidRPr="00FA4FD7">
        <w:rPr>
          <w:rFonts w:ascii="Arial" w:hAnsi="Arial" w:cs="Arial"/>
          <w:sz w:val="22"/>
        </w:rPr>
        <w:t xml:space="preserve">performance vehicles, urban air mobility, robots, aircrafts and </w:t>
      </w:r>
      <w:r w:rsidR="0046716F" w:rsidRPr="00FA4FD7">
        <w:rPr>
          <w:rFonts w:ascii="Arial" w:hAnsi="Arial" w:cs="Arial"/>
          <w:sz w:val="22"/>
        </w:rPr>
        <w:lastRenderedPageBreak/>
        <w:t>large ships</w:t>
      </w:r>
      <w:r w:rsidR="00943DD2" w:rsidRPr="00FA4FD7">
        <w:rPr>
          <w:rFonts w:ascii="Arial" w:hAnsi="Arial" w:cs="Arial"/>
          <w:sz w:val="22"/>
        </w:rPr>
        <w:t>.</w:t>
      </w:r>
      <w:r w:rsidR="002A296C" w:rsidRPr="00FA4FD7">
        <w:rPr>
          <w:rFonts w:ascii="Arial" w:hAnsi="Arial" w:cs="Arial"/>
          <w:sz w:val="22"/>
        </w:rPr>
        <w:t xml:space="preserve"> </w:t>
      </w:r>
      <w:r w:rsidR="003F4929" w:rsidRPr="00FA4FD7">
        <w:rPr>
          <w:rFonts w:ascii="Arial" w:hAnsi="Arial" w:cs="Arial"/>
          <w:sz w:val="22"/>
        </w:rPr>
        <w:t xml:space="preserve">As a result of such capabilities, the </w:t>
      </w:r>
      <w:r w:rsidR="002A296C" w:rsidRPr="00FA4FD7">
        <w:rPr>
          <w:rFonts w:ascii="Arial" w:hAnsi="Arial" w:cs="Arial"/>
          <w:sz w:val="22"/>
        </w:rPr>
        <w:t xml:space="preserve">Group will expand the scope of fuel cell systems </w:t>
      </w:r>
      <w:r w:rsidR="003F4929" w:rsidRPr="00FA4FD7">
        <w:rPr>
          <w:rFonts w:ascii="Arial" w:hAnsi="Arial" w:cs="Arial"/>
          <w:sz w:val="22"/>
        </w:rPr>
        <w:t>a</w:t>
      </w:r>
      <w:r w:rsidR="003F4929" w:rsidRPr="00C44F1A">
        <w:rPr>
          <w:rFonts w:ascii="Arial" w:hAnsi="Arial" w:cs="Arial"/>
          <w:sz w:val="22"/>
        </w:rPr>
        <w:t xml:space="preserve">nd technologies </w:t>
      </w:r>
      <w:r w:rsidR="002A296C" w:rsidRPr="00C44F1A">
        <w:rPr>
          <w:rFonts w:ascii="Arial" w:hAnsi="Arial" w:cs="Arial"/>
          <w:sz w:val="22"/>
        </w:rPr>
        <w:t xml:space="preserve">to all areas of the energy sector, including the provision of electricity and heating to buildings, urban energy sources and power plants.  </w:t>
      </w:r>
    </w:p>
    <w:p w14:paraId="03F07A42" w14:textId="77777777" w:rsidR="00B70FC8" w:rsidRPr="00C44F1A" w:rsidRDefault="00B70FC8">
      <w:pPr>
        <w:rPr>
          <w:rFonts w:ascii="Arial" w:hAnsi="Arial" w:cs="Arial"/>
          <w:sz w:val="22"/>
        </w:rPr>
      </w:pPr>
    </w:p>
    <w:p w14:paraId="6C9CD3B2" w14:textId="505BC114" w:rsidR="00E47B59" w:rsidRPr="00C44F1A" w:rsidRDefault="00B8304B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 xml:space="preserve">To achieve this, </w:t>
      </w:r>
      <w:r w:rsidR="00C75AF1" w:rsidRPr="00C44F1A">
        <w:rPr>
          <w:rFonts w:ascii="Arial" w:hAnsi="Arial" w:cs="Arial"/>
          <w:sz w:val="22"/>
        </w:rPr>
        <w:t>the Group</w:t>
      </w:r>
      <w:r w:rsidR="009D4C20" w:rsidRPr="00C44F1A">
        <w:rPr>
          <w:rFonts w:ascii="Arial" w:hAnsi="Arial" w:cs="Arial"/>
          <w:sz w:val="22"/>
        </w:rPr>
        <w:t xml:space="preserve"> is</w:t>
      </w:r>
      <w:r w:rsidRPr="00C44F1A">
        <w:rPr>
          <w:rFonts w:ascii="Arial" w:hAnsi="Arial" w:cs="Arial"/>
          <w:sz w:val="22"/>
        </w:rPr>
        <w:t xml:space="preserve"> planning to introduce a new </w:t>
      </w:r>
      <w:r w:rsidR="00D61F54" w:rsidRPr="00C44F1A">
        <w:rPr>
          <w:rFonts w:ascii="Arial" w:hAnsi="Arial" w:cs="Arial"/>
          <w:sz w:val="22"/>
        </w:rPr>
        <w:t xml:space="preserve">generation </w:t>
      </w:r>
      <w:r w:rsidRPr="00C44F1A">
        <w:rPr>
          <w:rFonts w:ascii="Arial" w:hAnsi="Arial" w:cs="Arial"/>
          <w:sz w:val="22"/>
        </w:rPr>
        <w:t>fuel cell system</w:t>
      </w:r>
      <w:r w:rsidR="000D23D8" w:rsidRPr="00C44F1A">
        <w:rPr>
          <w:rFonts w:ascii="Arial" w:hAnsi="Arial" w:cs="Arial"/>
          <w:sz w:val="22"/>
        </w:rPr>
        <w:t xml:space="preserve"> in 2023</w:t>
      </w:r>
      <w:r w:rsidR="007F2B0F" w:rsidRPr="00C44F1A">
        <w:rPr>
          <w:rFonts w:ascii="Arial" w:hAnsi="Arial" w:cs="Arial"/>
          <w:sz w:val="22"/>
        </w:rPr>
        <w:t xml:space="preserve"> that realizes </w:t>
      </w:r>
      <w:r w:rsidRPr="00C44F1A">
        <w:rPr>
          <w:rFonts w:ascii="Arial" w:hAnsi="Arial" w:cs="Arial"/>
          <w:sz w:val="22"/>
        </w:rPr>
        <w:t>a reduced price and volume with significantly improved durability and output.</w:t>
      </w:r>
      <w:r w:rsidR="004F1686" w:rsidRPr="00C44F1A">
        <w:rPr>
          <w:rFonts w:ascii="Arial" w:hAnsi="Arial" w:cs="Arial"/>
          <w:sz w:val="22"/>
        </w:rPr>
        <w:t xml:space="preserve"> </w:t>
      </w:r>
      <w:r w:rsidR="00E47B59" w:rsidRPr="00C44F1A">
        <w:rPr>
          <w:rFonts w:ascii="Arial" w:hAnsi="Arial" w:cs="Arial"/>
          <w:sz w:val="22"/>
        </w:rPr>
        <w:t xml:space="preserve">Through ongoing R&amp;D gains, </w:t>
      </w:r>
      <w:r w:rsidR="00F56D5D" w:rsidRPr="00C44F1A">
        <w:rPr>
          <w:rFonts w:ascii="Arial" w:hAnsi="Arial" w:cs="Arial"/>
          <w:sz w:val="22"/>
        </w:rPr>
        <w:t xml:space="preserve">engineering teams for the </w:t>
      </w:r>
      <w:r w:rsidR="00C75AF1" w:rsidRPr="00C44F1A">
        <w:rPr>
          <w:rFonts w:ascii="Arial" w:hAnsi="Arial" w:cs="Arial"/>
          <w:sz w:val="22"/>
        </w:rPr>
        <w:t>Group</w:t>
      </w:r>
      <w:r w:rsidR="00E47B59" w:rsidRPr="00C44F1A">
        <w:rPr>
          <w:rFonts w:ascii="Arial" w:hAnsi="Arial" w:cs="Arial"/>
          <w:sz w:val="22"/>
        </w:rPr>
        <w:t xml:space="preserve"> have been able to reduce</w:t>
      </w:r>
      <w:r w:rsidR="00496320" w:rsidRPr="00C44F1A">
        <w:rPr>
          <w:rFonts w:ascii="Arial" w:hAnsi="Arial" w:cs="Arial"/>
          <w:sz w:val="22"/>
        </w:rPr>
        <w:t xml:space="preserve"> fuel cell costs </w:t>
      </w:r>
      <w:r w:rsidR="00730D96" w:rsidRPr="00C44F1A">
        <w:rPr>
          <w:rFonts w:ascii="Arial" w:hAnsi="Arial" w:cs="Arial"/>
          <w:sz w:val="22"/>
        </w:rPr>
        <w:t xml:space="preserve">drastically </w:t>
      </w:r>
      <w:r w:rsidR="00E47B59" w:rsidRPr="00C44F1A">
        <w:rPr>
          <w:rFonts w:ascii="Arial" w:hAnsi="Arial" w:cs="Arial"/>
          <w:sz w:val="22"/>
        </w:rPr>
        <w:t xml:space="preserve">over the last 20 years. </w:t>
      </w:r>
      <w:r w:rsidR="0007531E" w:rsidRPr="00C44F1A">
        <w:rPr>
          <w:rFonts w:ascii="Arial" w:hAnsi="Arial" w:cs="Arial"/>
          <w:sz w:val="22"/>
        </w:rPr>
        <w:t>By ensuring price competitiveness</w:t>
      </w:r>
      <w:r w:rsidR="006A194D" w:rsidRPr="00C44F1A">
        <w:rPr>
          <w:rFonts w:ascii="Arial" w:hAnsi="Arial" w:cs="Arial"/>
          <w:sz w:val="22"/>
        </w:rPr>
        <w:t>,</w:t>
      </w:r>
      <w:r w:rsidR="0007531E" w:rsidRPr="00C44F1A">
        <w:rPr>
          <w:rFonts w:ascii="Arial" w:hAnsi="Arial" w:cs="Arial"/>
          <w:sz w:val="22"/>
        </w:rPr>
        <w:t xml:space="preserve"> </w:t>
      </w:r>
      <w:r w:rsidR="00E83A97" w:rsidRPr="00C44F1A">
        <w:rPr>
          <w:rFonts w:ascii="Arial" w:hAnsi="Arial" w:cs="Arial"/>
          <w:sz w:val="22"/>
        </w:rPr>
        <w:t>t</w:t>
      </w:r>
      <w:r w:rsidR="00C75AF1" w:rsidRPr="00C44F1A">
        <w:rPr>
          <w:rFonts w:ascii="Arial" w:hAnsi="Arial" w:cs="Arial"/>
          <w:sz w:val="22"/>
        </w:rPr>
        <w:t>he Group</w:t>
      </w:r>
      <w:r w:rsidR="00E47B59" w:rsidRPr="00C44F1A">
        <w:rPr>
          <w:rFonts w:ascii="Arial" w:hAnsi="Arial" w:cs="Arial"/>
          <w:sz w:val="22"/>
        </w:rPr>
        <w:t xml:space="preserve">’s goal is to achieve a </w:t>
      </w:r>
      <w:r w:rsidR="00730D96" w:rsidRPr="00C44F1A">
        <w:rPr>
          <w:rFonts w:ascii="Arial" w:hAnsi="Arial" w:cs="Arial"/>
          <w:sz w:val="22"/>
        </w:rPr>
        <w:t xml:space="preserve">fuel cell </w:t>
      </w:r>
      <w:r w:rsidR="00E47B59" w:rsidRPr="00C44F1A">
        <w:rPr>
          <w:rFonts w:ascii="Arial" w:hAnsi="Arial" w:cs="Arial"/>
          <w:sz w:val="22"/>
        </w:rPr>
        <w:t xml:space="preserve">vehicle price point comparable to a </w:t>
      </w:r>
      <w:r w:rsidR="00F267B5" w:rsidRPr="00C44F1A">
        <w:rPr>
          <w:rFonts w:ascii="Arial" w:hAnsi="Arial" w:cs="Arial"/>
          <w:sz w:val="22"/>
        </w:rPr>
        <w:t>batter</w:t>
      </w:r>
      <w:r w:rsidR="00B3094D" w:rsidRPr="00C44F1A">
        <w:rPr>
          <w:rFonts w:ascii="Arial" w:hAnsi="Arial" w:cs="Arial"/>
          <w:sz w:val="22"/>
        </w:rPr>
        <w:t>y</w:t>
      </w:r>
      <w:r w:rsidR="00F267B5" w:rsidRPr="00C44F1A">
        <w:rPr>
          <w:rFonts w:ascii="Arial" w:hAnsi="Arial" w:cs="Arial"/>
          <w:sz w:val="22"/>
        </w:rPr>
        <w:t xml:space="preserve"> electric vehicle </w:t>
      </w:r>
      <w:r w:rsidR="00E47B59" w:rsidRPr="00C44F1A">
        <w:rPr>
          <w:rFonts w:ascii="Arial" w:hAnsi="Arial" w:cs="Arial"/>
          <w:sz w:val="22"/>
        </w:rPr>
        <w:t>by 2030.</w:t>
      </w:r>
    </w:p>
    <w:p w14:paraId="09D5DD70" w14:textId="0C1805BD" w:rsidR="00E47B59" w:rsidRPr="00C44F1A" w:rsidRDefault="00E47B59">
      <w:pPr>
        <w:rPr>
          <w:rFonts w:ascii="Arial" w:hAnsi="Arial" w:cs="Arial"/>
          <w:sz w:val="22"/>
        </w:rPr>
      </w:pPr>
    </w:p>
    <w:p w14:paraId="057E4A7C" w14:textId="2219B2BF" w:rsidR="00B70FC8" w:rsidRPr="00C44F1A" w:rsidRDefault="00814204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 xml:space="preserve">The </w:t>
      </w:r>
      <w:r w:rsidR="00D16C63" w:rsidRPr="00C44F1A">
        <w:rPr>
          <w:rFonts w:ascii="Arial" w:hAnsi="Arial" w:cs="Arial"/>
          <w:sz w:val="22"/>
        </w:rPr>
        <w:t>Group</w:t>
      </w:r>
      <w:r w:rsidRPr="00C44F1A">
        <w:rPr>
          <w:rFonts w:ascii="Arial" w:hAnsi="Arial" w:cs="Arial"/>
          <w:sz w:val="22"/>
        </w:rPr>
        <w:t xml:space="preserve"> will realize economies of scale </w:t>
      </w:r>
      <w:r w:rsidR="00B017A2" w:rsidRPr="00C44F1A">
        <w:rPr>
          <w:rFonts w:ascii="Arial" w:hAnsi="Arial" w:cs="Arial"/>
          <w:sz w:val="22"/>
        </w:rPr>
        <w:t xml:space="preserve">of hydrogen production </w:t>
      </w:r>
      <w:r w:rsidRPr="00C44F1A">
        <w:rPr>
          <w:rFonts w:ascii="Arial" w:hAnsi="Arial" w:cs="Arial"/>
          <w:sz w:val="22"/>
        </w:rPr>
        <w:t>by continuous technological innovation of fuel cell systems</w:t>
      </w:r>
      <w:r w:rsidR="005A3978" w:rsidRPr="00C44F1A">
        <w:rPr>
          <w:rFonts w:ascii="Arial" w:hAnsi="Arial" w:cs="Arial"/>
          <w:sz w:val="22"/>
        </w:rPr>
        <w:t xml:space="preserve"> as well as close collaboration </w:t>
      </w:r>
      <w:r w:rsidR="0048301C" w:rsidRPr="00C44F1A">
        <w:rPr>
          <w:rFonts w:ascii="Arial" w:hAnsi="Arial" w:cs="Arial"/>
          <w:sz w:val="22"/>
        </w:rPr>
        <w:t xml:space="preserve">with </w:t>
      </w:r>
      <w:r w:rsidR="00EA667B" w:rsidRPr="00C44F1A">
        <w:rPr>
          <w:rFonts w:ascii="Arial" w:hAnsi="Arial" w:cs="Arial"/>
          <w:sz w:val="22"/>
        </w:rPr>
        <w:t>other organizations</w:t>
      </w:r>
      <w:r w:rsidR="0048301C" w:rsidRPr="00C44F1A">
        <w:rPr>
          <w:rFonts w:ascii="Arial" w:hAnsi="Arial" w:cs="Arial"/>
          <w:sz w:val="22"/>
        </w:rPr>
        <w:t xml:space="preserve"> and governments</w:t>
      </w:r>
      <w:r w:rsidR="00EA667B" w:rsidRPr="00C44F1A">
        <w:rPr>
          <w:rFonts w:ascii="Arial" w:hAnsi="Arial" w:cs="Arial"/>
          <w:sz w:val="22"/>
        </w:rPr>
        <w:t xml:space="preserve"> </w:t>
      </w:r>
      <w:r w:rsidR="00943DD2" w:rsidRPr="00C44F1A">
        <w:rPr>
          <w:rFonts w:ascii="Arial" w:hAnsi="Arial" w:cs="Arial"/>
          <w:sz w:val="22"/>
        </w:rPr>
        <w:t xml:space="preserve">across </w:t>
      </w:r>
      <w:r w:rsidR="00B70FC8" w:rsidRPr="00C44F1A">
        <w:rPr>
          <w:rFonts w:ascii="Arial" w:hAnsi="Arial" w:cs="Arial"/>
          <w:sz w:val="22"/>
        </w:rPr>
        <w:t>diverse</w:t>
      </w:r>
      <w:r w:rsidR="00EA667B" w:rsidRPr="00C44F1A">
        <w:rPr>
          <w:rFonts w:ascii="Arial" w:hAnsi="Arial" w:cs="Arial"/>
          <w:sz w:val="22"/>
        </w:rPr>
        <w:t xml:space="preserve"> business</w:t>
      </w:r>
      <w:r w:rsidR="00B70FC8" w:rsidRPr="00C44F1A">
        <w:rPr>
          <w:rFonts w:ascii="Arial" w:hAnsi="Arial" w:cs="Arial"/>
          <w:sz w:val="22"/>
        </w:rPr>
        <w:t xml:space="preserve"> </w:t>
      </w:r>
      <w:r w:rsidR="007178F4" w:rsidRPr="00C44F1A">
        <w:rPr>
          <w:rFonts w:ascii="Arial" w:hAnsi="Arial" w:cs="Arial"/>
          <w:sz w:val="22"/>
        </w:rPr>
        <w:t>areas</w:t>
      </w:r>
      <w:r w:rsidR="0025213D" w:rsidRPr="00C44F1A">
        <w:rPr>
          <w:rFonts w:ascii="Arial" w:hAnsi="Arial" w:cs="Arial"/>
          <w:sz w:val="22"/>
        </w:rPr>
        <w:t>.</w:t>
      </w:r>
    </w:p>
    <w:p w14:paraId="20D2EE38" w14:textId="77777777" w:rsidR="002040C9" w:rsidRPr="00C44F1A" w:rsidRDefault="002040C9">
      <w:pPr>
        <w:rPr>
          <w:rFonts w:ascii="Arial" w:hAnsi="Arial" w:cs="Arial"/>
          <w:sz w:val="22"/>
        </w:rPr>
      </w:pPr>
    </w:p>
    <w:p w14:paraId="56D56584" w14:textId="2EA57AB0" w:rsidR="00D75FC3" w:rsidRPr="00C44F1A" w:rsidRDefault="00D75FC3" w:rsidP="00D75FC3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b/>
          <w:bCs/>
          <w:sz w:val="22"/>
        </w:rPr>
        <w:t>Next-generation</w:t>
      </w:r>
      <w:r w:rsidR="003637FB" w:rsidRPr="00C44F1A">
        <w:rPr>
          <w:rFonts w:ascii="Arial" w:hAnsi="Arial" w:cs="Arial"/>
          <w:b/>
          <w:bCs/>
          <w:sz w:val="22"/>
        </w:rPr>
        <w:t xml:space="preserve"> </w:t>
      </w:r>
      <w:r w:rsidR="00C54A3A" w:rsidRPr="00C44F1A">
        <w:rPr>
          <w:rFonts w:ascii="Arial" w:hAnsi="Arial" w:cs="Arial"/>
          <w:b/>
          <w:bCs/>
          <w:sz w:val="22"/>
        </w:rPr>
        <w:t>f</w:t>
      </w:r>
      <w:r w:rsidRPr="00C44F1A">
        <w:rPr>
          <w:rFonts w:ascii="Arial" w:hAnsi="Arial" w:cs="Arial"/>
          <w:b/>
          <w:bCs/>
          <w:sz w:val="22"/>
        </w:rPr>
        <w:t xml:space="preserve">uel </w:t>
      </w:r>
      <w:r w:rsidR="00C54A3A" w:rsidRPr="00C44F1A">
        <w:rPr>
          <w:rFonts w:ascii="Arial" w:hAnsi="Arial" w:cs="Arial"/>
          <w:b/>
          <w:bCs/>
          <w:sz w:val="22"/>
        </w:rPr>
        <w:t>c</w:t>
      </w:r>
      <w:r w:rsidRPr="00C44F1A">
        <w:rPr>
          <w:rFonts w:ascii="Arial" w:hAnsi="Arial" w:cs="Arial"/>
          <w:b/>
          <w:bCs/>
          <w:sz w:val="22"/>
        </w:rPr>
        <w:t xml:space="preserve">ell </w:t>
      </w:r>
      <w:r w:rsidR="00C54A3A" w:rsidRPr="00C44F1A">
        <w:rPr>
          <w:rFonts w:ascii="Arial" w:hAnsi="Arial" w:cs="Arial"/>
          <w:b/>
          <w:bCs/>
          <w:sz w:val="22"/>
        </w:rPr>
        <w:t>s</w:t>
      </w:r>
      <w:r w:rsidRPr="00C44F1A">
        <w:rPr>
          <w:rFonts w:ascii="Arial" w:hAnsi="Arial" w:cs="Arial"/>
          <w:b/>
          <w:bCs/>
          <w:sz w:val="22"/>
        </w:rPr>
        <w:t xml:space="preserve">ystems </w:t>
      </w:r>
    </w:p>
    <w:p w14:paraId="1DDC105C" w14:textId="2FB64716" w:rsidR="00D75FC3" w:rsidRPr="00C44F1A" w:rsidRDefault="0007761D" w:rsidP="00D75FC3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>It’s been an ongoing process</w:t>
      </w:r>
      <w:r w:rsidR="006B43F6" w:rsidRPr="00C44F1A">
        <w:rPr>
          <w:rFonts w:ascii="Arial" w:hAnsi="Arial" w:cs="Arial"/>
          <w:sz w:val="22"/>
        </w:rPr>
        <w:t xml:space="preserve"> for many years</w:t>
      </w:r>
      <w:r w:rsidRPr="00C44F1A">
        <w:rPr>
          <w:rFonts w:ascii="Arial" w:hAnsi="Arial" w:cs="Arial"/>
          <w:sz w:val="22"/>
        </w:rPr>
        <w:t xml:space="preserve"> </w:t>
      </w:r>
      <w:r w:rsidR="006B43F6" w:rsidRPr="00C44F1A">
        <w:rPr>
          <w:rFonts w:ascii="Arial" w:hAnsi="Arial" w:cs="Arial"/>
          <w:sz w:val="22"/>
        </w:rPr>
        <w:t xml:space="preserve">for the Group to strive to reduce the </w:t>
      </w:r>
      <w:r w:rsidR="00F63C63" w:rsidRPr="00C44F1A">
        <w:rPr>
          <w:rFonts w:ascii="Arial" w:hAnsi="Arial" w:cs="Arial"/>
          <w:sz w:val="22"/>
        </w:rPr>
        <w:t xml:space="preserve">cost of </w:t>
      </w:r>
      <w:r w:rsidR="00D75FC3" w:rsidRPr="00C44F1A">
        <w:rPr>
          <w:rFonts w:ascii="Arial" w:hAnsi="Arial" w:cs="Arial"/>
          <w:sz w:val="22"/>
        </w:rPr>
        <w:t>fuel cell systems for mass application</w:t>
      </w:r>
      <w:r w:rsidR="00F63C63" w:rsidRPr="00C44F1A">
        <w:rPr>
          <w:rFonts w:ascii="Arial" w:hAnsi="Arial" w:cs="Arial"/>
          <w:sz w:val="22"/>
        </w:rPr>
        <w:t>.</w:t>
      </w:r>
      <w:r w:rsidR="00D75FC3" w:rsidRPr="00C44F1A">
        <w:rPr>
          <w:rFonts w:ascii="Arial" w:hAnsi="Arial" w:cs="Arial"/>
          <w:sz w:val="22"/>
        </w:rPr>
        <w:t xml:space="preserve"> </w:t>
      </w:r>
      <w:r w:rsidR="00F63C63" w:rsidRPr="00C44F1A">
        <w:rPr>
          <w:rFonts w:ascii="Arial" w:hAnsi="Arial" w:cs="Arial"/>
          <w:sz w:val="22"/>
        </w:rPr>
        <w:t>In this process of continuous improvement</w:t>
      </w:r>
      <w:r w:rsidR="00D75FC3" w:rsidRPr="00C44F1A">
        <w:rPr>
          <w:rFonts w:ascii="Arial" w:hAnsi="Arial" w:cs="Arial"/>
          <w:sz w:val="22"/>
        </w:rPr>
        <w:t xml:space="preserve">, the Group has made great leaps in R&amp;D and is presenting the results for the world to see.  </w:t>
      </w:r>
    </w:p>
    <w:p w14:paraId="7DA0D36E" w14:textId="77777777" w:rsidR="00D75FC3" w:rsidRPr="00C44F1A" w:rsidRDefault="00D75FC3" w:rsidP="00D75FC3">
      <w:pPr>
        <w:rPr>
          <w:rFonts w:ascii="Arial" w:hAnsi="Arial" w:cs="Arial"/>
          <w:sz w:val="22"/>
        </w:rPr>
      </w:pPr>
    </w:p>
    <w:p w14:paraId="29913B25" w14:textId="43105C7E" w:rsidR="00BE25D0" w:rsidRPr="00C44F1A" w:rsidRDefault="00D75FC3" w:rsidP="00D75FC3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 xml:space="preserve">During </w:t>
      </w:r>
      <w:r w:rsidRPr="00C44F1A">
        <w:rPr>
          <w:rFonts w:ascii="Arial" w:hAnsi="Arial" w:cs="Arial"/>
          <w:i/>
          <w:iCs/>
          <w:sz w:val="22"/>
        </w:rPr>
        <w:t>Hydrogen Wave</w:t>
      </w:r>
      <w:r w:rsidR="00E83A97" w:rsidRPr="00C44F1A">
        <w:rPr>
          <w:rFonts w:ascii="Arial" w:hAnsi="Arial" w:cs="Arial"/>
          <w:i/>
          <w:iCs/>
          <w:sz w:val="22"/>
        </w:rPr>
        <w:t>,</w:t>
      </w:r>
      <w:r w:rsidRPr="00C44F1A">
        <w:rPr>
          <w:rFonts w:ascii="Arial" w:hAnsi="Arial" w:cs="Arial"/>
          <w:sz w:val="22"/>
        </w:rPr>
        <w:t xml:space="preserve"> the Group presented a series of new</w:t>
      </w:r>
      <w:r w:rsidR="002E3381" w:rsidRPr="00C44F1A">
        <w:rPr>
          <w:rFonts w:ascii="Arial" w:hAnsi="Arial" w:cs="Arial"/>
          <w:sz w:val="22"/>
        </w:rPr>
        <w:t xml:space="preserve"> </w:t>
      </w:r>
      <w:r w:rsidR="00454ABF" w:rsidRPr="00C44F1A">
        <w:rPr>
          <w:rFonts w:ascii="Arial" w:hAnsi="Arial" w:cs="Arial"/>
          <w:sz w:val="22"/>
        </w:rPr>
        <w:t>f</w:t>
      </w:r>
      <w:r w:rsidRPr="00C44F1A">
        <w:rPr>
          <w:rFonts w:ascii="Arial" w:hAnsi="Arial" w:cs="Arial"/>
          <w:sz w:val="22"/>
        </w:rPr>
        <w:t>uel</w:t>
      </w:r>
      <w:r w:rsidR="00E83A97" w:rsidRPr="00C44F1A">
        <w:rPr>
          <w:rFonts w:ascii="Arial" w:hAnsi="Arial" w:cs="Arial"/>
          <w:sz w:val="22"/>
        </w:rPr>
        <w:t xml:space="preserve"> </w:t>
      </w:r>
      <w:r w:rsidR="00454ABF" w:rsidRPr="00C44F1A">
        <w:rPr>
          <w:rFonts w:ascii="Arial" w:hAnsi="Arial" w:cs="Arial"/>
          <w:sz w:val="22"/>
        </w:rPr>
        <w:t>c</w:t>
      </w:r>
      <w:r w:rsidRPr="00C44F1A">
        <w:rPr>
          <w:rFonts w:ascii="Arial" w:hAnsi="Arial" w:cs="Arial"/>
          <w:sz w:val="22"/>
        </w:rPr>
        <w:t>ell</w:t>
      </w:r>
      <w:r w:rsidR="00454ABF" w:rsidRPr="00C44F1A">
        <w:rPr>
          <w:rFonts w:ascii="Arial" w:hAnsi="Arial" w:cs="Arial"/>
          <w:sz w:val="22"/>
        </w:rPr>
        <w:t xml:space="preserve"> systems</w:t>
      </w:r>
      <w:r w:rsidRPr="00C44F1A">
        <w:rPr>
          <w:rFonts w:ascii="Arial" w:hAnsi="Arial" w:cs="Arial"/>
          <w:sz w:val="22"/>
        </w:rPr>
        <w:t xml:space="preserve"> including</w:t>
      </w:r>
      <w:r w:rsidR="005A3978" w:rsidRPr="00C44F1A">
        <w:rPr>
          <w:rFonts w:ascii="Arial" w:hAnsi="Arial" w:cs="Arial"/>
          <w:sz w:val="22"/>
        </w:rPr>
        <w:t xml:space="preserve"> a new prototype of</w:t>
      </w:r>
      <w:r w:rsidRPr="00C44F1A">
        <w:rPr>
          <w:rFonts w:ascii="Arial" w:hAnsi="Arial" w:cs="Arial"/>
          <w:sz w:val="22"/>
        </w:rPr>
        <w:t xml:space="preserve"> </w:t>
      </w:r>
      <w:r w:rsidR="00E83A97" w:rsidRPr="00C44F1A">
        <w:rPr>
          <w:rFonts w:ascii="Arial" w:hAnsi="Arial" w:cs="Arial"/>
          <w:sz w:val="22"/>
        </w:rPr>
        <w:t>its</w:t>
      </w:r>
      <w:r w:rsidRPr="00C44F1A">
        <w:rPr>
          <w:rFonts w:ascii="Arial" w:hAnsi="Arial" w:cs="Arial"/>
          <w:sz w:val="22"/>
        </w:rPr>
        <w:t xml:space="preserve"> third-generation fuel cell stack</w:t>
      </w:r>
      <w:r w:rsidR="00A16620" w:rsidRPr="00C44F1A">
        <w:rPr>
          <w:rFonts w:ascii="Arial" w:hAnsi="Arial" w:cs="Arial"/>
          <w:sz w:val="22"/>
        </w:rPr>
        <w:t xml:space="preserve"> </w:t>
      </w:r>
      <w:r w:rsidRPr="00C44F1A">
        <w:rPr>
          <w:rFonts w:ascii="Arial" w:hAnsi="Arial" w:cs="Arial"/>
          <w:sz w:val="22"/>
        </w:rPr>
        <w:t>– a high</w:t>
      </w:r>
      <w:r w:rsidR="00730D96" w:rsidRPr="00C44F1A">
        <w:rPr>
          <w:rFonts w:ascii="Arial" w:hAnsi="Arial" w:cs="Arial"/>
          <w:sz w:val="22"/>
        </w:rPr>
        <w:t>er</w:t>
      </w:r>
      <w:r w:rsidRPr="00C44F1A">
        <w:rPr>
          <w:rFonts w:ascii="Arial" w:hAnsi="Arial" w:cs="Arial"/>
          <w:sz w:val="22"/>
        </w:rPr>
        <w:t xml:space="preserve">-powered, </w:t>
      </w:r>
      <w:r w:rsidR="004E3DDE" w:rsidRPr="00C44F1A">
        <w:rPr>
          <w:rFonts w:ascii="Arial" w:hAnsi="Arial" w:cs="Arial"/>
          <w:sz w:val="22"/>
        </w:rPr>
        <w:t>efficiently</w:t>
      </w:r>
      <w:r w:rsidRPr="00C44F1A">
        <w:rPr>
          <w:rFonts w:ascii="Arial" w:hAnsi="Arial" w:cs="Arial"/>
          <w:sz w:val="22"/>
        </w:rPr>
        <w:t xml:space="preserve"> packaged successor to the NEXO system</w:t>
      </w:r>
      <w:r w:rsidR="00917B8F" w:rsidRPr="00C44F1A">
        <w:rPr>
          <w:rFonts w:ascii="Arial" w:hAnsi="Arial" w:cs="Arial"/>
          <w:sz w:val="22"/>
        </w:rPr>
        <w:t xml:space="preserve"> – </w:t>
      </w:r>
      <w:r w:rsidR="00A16620" w:rsidRPr="00C44F1A">
        <w:rPr>
          <w:rFonts w:ascii="Arial" w:hAnsi="Arial" w:cs="Arial"/>
          <w:sz w:val="22"/>
        </w:rPr>
        <w:t xml:space="preserve">that is </w:t>
      </w:r>
      <w:r w:rsidR="00917B8F" w:rsidRPr="00C44F1A">
        <w:rPr>
          <w:rFonts w:ascii="Arial" w:hAnsi="Arial" w:cs="Arial"/>
          <w:sz w:val="22"/>
        </w:rPr>
        <w:t xml:space="preserve">planned for </w:t>
      </w:r>
      <w:r w:rsidR="00A16620" w:rsidRPr="00C44F1A">
        <w:rPr>
          <w:rFonts w:ascii="Arial" w:hAnsi="Arial" w:cs="Arial"/>
          <w:sz w:val="22"/>
        </w:rPr>
        <w:t xml:space="preserve">market introduction in </w:t>
      </w:r>
      <w:r w:rsidR="00917B8F" w:rsidRPr="00C44F1A">
        <w:rPr>
          <w:rFonts w:ascii="Arial" w:hAnsi="Arial" w:cs="Arial"/>
          <w:sz w:val="22"/>
        </w:rPr>
        <w:t>2023</w:t>
      </w:r>
      <w:r w:rsidRPr="00C44F1A">
        <w:rPr>
          <w:rFonts w:ascii="Arial" w:hAnsi="Arial" w:cs="Arial"/>
          <w:sz w:val="22"/>
        </w:rPr>
        <w:t xml:space="preserve">. </w:t>
      </w:r>
    </w:p>
    <w:p w14:paraId="63989571" w14:textId="77777777" w:rsidR="00D75FC3" w:rsidRPr="00C44F1A" w:rsidRDefault="00D75FC3" w:rsidP="00D75FC3">
      <w:pPr>
        <w:rPr>
          <w:rFonts w:ascii="Arial" w:hAnsi="Arial" w:cs="Arial"/>
          <w:sz w:val="22"/>
          <w:u w:val="single"/>
        </w:rPr>
      </w:pPr>
    </w:p>
    <w:p w14:paraId="6FA9EC0F" w14:textId="1883BFA8" w:rsidR="00D75FC3" w:rsidRPr="00C44F1A" w:rsidRDefault="00D75FC3" w:rsidP="00D75FC3">
      <w:pPr>
        <w:rPr>
          <w:rFonts w:ascii="Arial" w:hAnsi="Arial" w:cs="Arial"/>
          <w:sz w:val="22"/>
          <w:u w:val="single"/>
        </w:rPr>
      </w:pPr>
      <w:r w:rsidRPr="00C44F1A">
        <w:rPr>
          <w:rFonts w:ascii="Arial" w:hAnsi="Arial" w:cs="Arial"/>
          <w:sz w:val="22"/>
          <w:u w:val="single"/>
        </w:rPr>
        <w:t>Third-generation fuel</w:t>
      </w:r>
      <w:r w:rsidR="00E842B2" w:rsidRPr="00C44F1A">
        <w:rPr>
          <w:rFonts w:ascii="Arial" w:hAnsi="Arial" w:cs="Arial"/>
          <w:sz w:val="22"/>
          <w:u w:val="single"/>
        </w:rPr>
        <w:t xml:space="preserve"> </w:t>
      </w:r>
      <w:r w:rsidRPr="00C44F1A">
        <w:rPr>
          <w:rFonts w:ascii="Arial" w:hAnsi="Arial" w:cs="Arial"/>
          <w:sz w:val="22"/>
          <w:u w:val="single"/>
        </w:rPr>
        <w:t>cell system</w:t>
      </w:r>
    </w:p>
    <w:p w14:paraId="19CCE2CF" w14:textId="7A4E394F" w:rsidR="00D75FC3" w:rsidRPr="00C44F1A" w:rsidRDefault="00D75FC3" w:rsidP="00F157BF">
      <w:pPr>
        <w:rPr>
          <w:rFonts w:ascii="Arial" w:hAnsi="Arial" w:cs="Arial"/>
          <w:sz w:val="22"/>
        </w:rPr>
      </w:pPr>
      <w:r w:rsidRPr="00552CD2">
        <w:rPr>
          <w:rFonts w:ascii="Arial" w:hAnsi="Arial" w:cs="Arial"/>
          <w:sz w:val="22"/>
        </w:rPr>
        <w:t>Currently in development, the third-generation fuel cell stack will succeed NEXO’s current stack</w:t>
      </w:r>
      <w:r w:rsidR="004B00FA" w:rsidRPr="00552CD2">
        <w:rPr>
          <w:rFonts w:ascii="Arial" w:hAnsi="Arial" w:cs="Arial"/>
          <w:sz w:val="22"/>
        </w:rPr>
        <w:t xml:space="preserve">. At the event, the Group showcased two power versions of the </w:t>
      </w:r>
      <w:r w:rsidR="00713ABC" w:rsidRPr="00552CD2">
        <w:rPr>
          <w:rFonts w:ascii="Arial" w:hAnsi="Arial" w:cs="Arial"/>
          <w:sz w:val="22"/>
        </w:rPr>
        <w:t>third</w:t>
      </w:r>
      <w:r w:rsidR="004B00FA" w:rsidRPr="00552CD2">
        <w:rPr>
          <w:rFonts w:ascii="Arial" w:hAnsi="Arial" w:cs="Arial"/>
          <w:sz w:val="22"/>
        </w:rPr>
        <w:t>-generation fuel cell</w:t>
      </w:r>
      <w:r w:rsidR="004B00FA" w:rsidRPr="00C44F1A">
        <w:rPr>
          <w:rFonts w:ascii="Arial" w:hAnsi="Arial" w:cs="Arial"/>
          <w:sz w:val="22"/>
        </w:rPr>
        <w:t xml:space="preserve"> stack: </w:t>
      </w:r>
      <w:r w:rsidRPr="00C44F1A">
        <w:rPr>
          <w:rFonts w:ascii="Arial" w:hAnsi="Arial" w:cs="Arial"/>
          <w:sz w:val="22"/>
        </w:rPr>
        <w:t>100kW and 200kW. The 100kW stack</w:t>
      </w:r>
      <w:r w:rsidR="00191AF0" w:rsidRPr="00C44F1A">
        <w:rPr>
          <w:rFonts w:ascii="Arial" w:hAnsi="Arial" w:cs="Arial"/>
          <w:sz w:val="22"/>
        </w:rPr>
        <w:t xml:space="preserve"> has reduced in</w:t>
      </w:r>
      <w:r w:rsidRPr="00C44F1A">
        <w:rPr>
          <w:rFonts w:ascii="Arial" w:hAnsi="Arial" w:cs="Arial"/>
          <w:sz w:val="22"/>
        </w:rPr>
        <w:t xml:space="preserve"> </w:t>
      </w:r>
      <w:r w:rsidR="00E24805" w:rsidRPr="00C44F1A">
        <w:rPr>
          <w:rFonts w:ascii="Arial" w:hAnsi="Arial" w:cs="Arial"/>
          <w:sz w:val="22"/>
        </w:rPr>
        <w:t xml:space="preserve">size </w:t>
      </w:r>
      <w:r w:rsidR="00191AF0" w:rsidRPr="00C44F1A">
        <w:rPr>
          <w:rFonts w:ascii="Arial" w:hAnsi="Arial" w:cs="Arial"/>
          <w:sz w:val="22"/>
        </w:rPr>
        <w:t xml:space="preserve">by </w:t>
      </w:r>
      <w:r w:rsidR="008D51BE" w:rsidRPr="00C44F1A">
        <w:rPr>
          <w:rFonts w:ascii="Arial" w:hAnsi="Arial" w:cs="Arial"/>
          <w:sz w:val="22"/>
        </w:rPr>
        <w:t xml:space="preserve">an astounding </w:t>
      </w:r>
      <w:r w:rsidR="00E24805" w:rsidRPr="00C44F1A">
        <w:rPr>
          <w:rFonts w:ascii="Arial" w:hAnsi="Arial" w:cs="Arial"/>
          <w:sz w:val="22"/>
        </w:rPr>
        <w:t>3</w:t>
      </w:r>
      <w:r w:rsidRPr="00C44F1A">
        <w:rPr>
          <w:rFonts w:ascii="Arial" w:hAnsi="Arial" w:cs="Arial"/>
          <w:sz w:val="22"/>
        </w:rPr>
        <w:t>0</w:t>
      </w:r>
      <w:r w:rsidR="00A0695B" w:rsidRPr="00C44F1A">
        <w:rPr>
          <w:rFonts w:ascii="Arial" w:hAnsi="Arial" w:cs="Arial"/>
          <w:sz w:val="22"/>
        </w:rPr>
        <w:t xml:space="preserve"> percent</w:t>
      </w:r>
      <w:r w:rsidR="00E24805" w:rsidRPr="00C44F1A">
        <w:rPr>
          <w:rFonts w:ascii="Arial" w:hAnsi="Arial" w:cs="Arial"/>
          <w:sz w:val="22"/>
        </w:rPr>
        <w:t xml:space="preserve">, </w:t>
      </w:r>
      <w:r w:rsidR="008D51BE" w:rsidRPr="00C44F1A">
        <w:rPr>
          <w:rFonts w:ascii="Arial" w:hAnsi="Arial" w:cs="Arial"/>
          <w:sz w:val="22"/>
        </w:rPr>
        <w:t xml:space="preserve">making it </w:t>
      </w:r>
      <w:r w:rsidR="00E24805" w:rsidRPr="00C44F1A">
        <w:rPr>
          <w:rFonts w:ascii="Arial" w:hAnsi="Arial" w:cs="Arial"/>
          <w:sz w:val="22"/>
        </w:rPr>
        <w:t>70 percent in size</w:t>
      </w:r>
      <w:r w:rsidR="00A0695B" w:rsidRPr="00C44F1A">
        <w:rPr>
          <w:rFonts w:ascii="Arial" w:hAnsi="Arial" w:cs="Arial"/>
          <w:sz w:val="22"/>
        </w:rPr>
        <w:t xml:space="preserve"> from the current generation stack</w:t>
      </w:r>
      <w:r w:rsidRPr="00C44F1A">
        <w:rPr>
          <w:rFonts w:ascii="Arial" w:hAnsi="Arial" w:cs="Arial"/>
          <w:sz w:val="22"/>
        </w:rPr>
        <w:t xml:space="preserve"> to make it</w:t>
      </w:r>
      <w:r w:rsidR="00713ABC">
        <w:rPr>
          <w:rFonts w:ascii="Arial" w:hAnsi="Arial" w:cs="Arial"/>
          <w:sz w:val="22"/>
        </w:rPr>
        <w:t xml:space="preserve"> </w:t>
      </w:r>
      <w:r w:rsidRPr="00C44F1A">
        <w:rPr>
          <w:rFonts w:ascii="Arial" w:hAnsi="Arial" w:cs="Arial"/>
          <w:sz w:val="22"/>
        </w:rPr>
        <w:t>easier to apply to different vehicle types and applications. The 200kW version</w:t>
      </w:r>
      <w:r w:rsidR="00BA6612" w:rsidRPr="00C44F1A">
        <w:rPr>
          <w:rFonts w:ascii="Arial" w:hAnsi="Arial" w:cs="Arial"/>
          <w:sz w:val="22"/>
        </w:rPr>
        <w:t xml:space="preserve"> has been designed </w:t>
      </w:r>
      <w:r w:rsidR="00917B8F" w:rsidRPr="00C44F1A">
        <w:rPr>
          <w:rFonts w:ascii="Arial" w:hAnsi="Arial" w:cs="Arial"/>
          <w:sz w:val="22"/>
        </w:rPr>
        <w:t>for commercial vehicle</w:t>
      </w:r>
      <w:r w:rsidR="00A16620" w:rsidRPr="00C44F1A">
        <w:rPr>
          <w:rFonts w:ascii="Arial" w:hAnsi="Arial" w:cs="Arial"/>
          <w:sz w:val="22"/>
        </w:rPr>
        <w:t xml:space="preserve"> application</w:t>
      </w:r>
      <w:r w:rsidR="00917B8F" w:rsidRPr="00C44F1A">
        <w:rPr>
          <w:rFonts w:ascii="Arial" w:hAnsi="Arial" w:cs="Arial"/>
          <w:sz w:val="22"/>
        </w:rPr>
        <w:t>s</w:t>
      </w:r>
      <w:r w:rsidRPr="00C44F1A">
        <w:rPr>
          <w:rFonts w:ascii="Arial" w:hAnsi="Arial" w:cs="Arial"/>
          <w:sz w:val="22"/>
        </w:rPr>
        <w:t xml:space="preserve"> </w:t>
      </w:r>
      <w:r w:rsidR="00BA6612" w:rsidRPr="00C44F1A">
        <w:rPr>
          <w:rFonts w:ascii="Arial" w:hAnsi="Arial" w:cs="Arial"/>
          <w:sz w:val="22"/>
        </w:rPr>
        <w:t xml:space="preserve">and </w:t>
      </w:r>
      <w:r w:rsidRPr="00C44F1A">
        <w:rPr>
          <w:rFonts w:ascii="Arial" w:hAnsi="Arial" w:cs="Arial"/>
          <w:sz w:val="22"/>
        </w:rPr>
        <w:t>is similar in size to the</w:t>
      </w:r>
      <w:r w:rsidR="003F1596" w:rsidRPr="00C44F1A">
        <w:rPr>
          <w:rFonts w:ascii="Arial" w:hAnsi="Arial" w:cs="Arial"/>
          <w:sz w:val="22"/>
        </w:rPr>
        <w:t xml:space="preserve"> current</w:t>
      </w:r>
      <w:r w:rsidRPr="00C44F1A">
        <w:rPr>
          <w:rFonts w:ascii="Arial" w:hAnsi="Arial" w:cs="Arial"/>
          <w:sz w:val="22"/>
        </w:rPr>
        <w:t xml:space="preserve"> NEXO system, but the power output has doubled. </w:t>
      </w:r>
    </w:p>
    <w:p w14:paraId="6425CD6E" w14:textId="77777777" w:rsidR="00D75FC3" w:rsidRPr="00C44F1A" w:rsidRDefault="00D75FC3" w:rsidP="00D75FC3">
      <w:pPr>
        <w:rPr>
          <w:rFonts w:ascii="Arial" w:hAnsi="Arial" w:cs="Arial"/>
          <w:sz w:val="22"/>
        </w:rPr>
      </w:pPr>
    </w:p>
    <w:p w14:paraId="1946D193" w14:textId="23E6EE68" w:rsidR="00D75FC3" w:rsidRPr="00C44F1A" w:rsidRDefault="00D75FC3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 xml:space="preserve">For </w:t>
      </w:r>
      <w:r w:rsidR="00B711A8" w:rsidRPr="00C44F1A">
        <w:rPr>
          <w:rFonts w:ascii="Arial" w:hAnsi="Arial" w:cs="Arial"/>
          <w:sz w:val="22"/>
        </w:rPr>
        <w:t xml:space="preserve">the </w:t>
      </w:r>
      <w:r w:rsidR="00AB7FB8" w:rsidRPr="00C44F1A">
        <w:rPr>
          <w:rFonts w:ascii="Arial" w:hAnsi="Arial" w:cs="Arial"/>
          <w:sz w:val="22"/>
        </w:rPr>
        <w:t>second</w:t>
      </w:r>
      <w:r w:rsidR="00B711A8" w:rsidRPr="00C44F1A">
        <w:rPr>
          <w:rFonts w:ascii="Arial" w:hAnsi="Arial" w:cs="Arial"/>
          <w:sz w:val="22"/>
        </w:rPr>
        <w:t>-generation fuel cell stack</w:t>
      </w:r>
      <w:r w:rsidR="00030E9E" w:rsidRPr="00C44F1A">
        <w:rPr>
          <w:rFonts w:ascii="Arial" w:hAnsi="Arial" w:cs="Arial"/>
          <w:sz w:val="22"/>
        </w:rPr>
        <w:t xml:space="preserve"> </w:t>
      </w:r>
      <w:r w:rsidR="00651A0D" w:rsidRPr="00C44F1A">
        <w:rPr>
          <w:rFonts w:ascii="Arial" w:hAnsi="Arial" w:cs="Arial"/>
          <w:sz w:val="22"/>
        </w:rPr>
        <w:t xml:space="preserve">launched </w:t>
      </w:r>
      <w:r w:rsidRPr="00C44F1A">
        <w:rPr>
          <w:rFonts w:ascii="Arial" w:hAnsi="Arial" w:cs="Arial"/>
          <w:sz w:val="22"/>
        </w:rPr>
        <w:t>in 2018, the company achieved 5,000 hours and 160,000 kilometers</w:t>
      </w:r>
      <w:r w:rsidR="00651A0D" w:rsidRPr="00C44F1A">
        <w:rPr>
          <w:rFonts w:ascii="Arial" w:hAnsi="Arial" w:cs="Arial"/>
          <w:sz w:val="22"/>
        </w:rPr>
        <w:t xml:space="preserve"> of usage</w:t>
      </w:r>
      <w:r w:rsidRPr="00C44F1A">
        <w:rPr>
          <w:rFonts w:ascii="Arial" w:hAnsi="Arial" w:cs="Arial"/>
          <w:sz w:val="22"/>
        </w:rPr>
        <w:t xml:space="preserve">, which is </w:t>
      </w:r>
      <w:proofErr w:type="gramStart"/>
      <w:r w:rsidRPr="00C44F1A">
        <w:rPr>
          <w:rFonts w:ascii="Arial" w:hAnsi="Arial" w:cs="Arial"/>
          <w:sz w:val="22"/>
        </w:rPr>
        <w:t>similar to</w:t>
      </w:r>
      <w:proofErr w:type="gramEnd"/>
      <w:r w:rsidRPr="00C44F1A">
        <w:rPr>
          <w:rFonts w:ascii="Arial" w:hAnsi="Arial" w:cs="Arial"/>
          <w:sz w:val="22"/>
        </w:rPr>
        <w:t xml:space="preserve"> the warranty of an ICE vehicle. For the third-generation fuel cell development, the goal is to </w:t>
      </w:r>
      <w:r w:rsidR="003F1596" w:rsidRPr="00C44F1A">
        <w:rPr>
          <w:rFonts w:ascii="Arial" w:hAnsi="Arial" w:cs="Arial"/>
          <w:sz w:val="22"/>
        </w:rPr>
        <w:t>improve durability by 50</w:t>
      </w:r>
      <w:r w:rsidR="00D67F79" w:rsidRPr="00C44F1A">
        <w:rPr>
          <w:rFonts w:ascii="Arial" w:hAnsi="Arial" w:cs="Arial"/>
          <w:sz w:val="22"/>
        </w:rPr>
        <w:t>-</w:t>
      </w:r>
      <w:r w:rsidR="003F1596" w:rsidRPr="00C44F1A">
        <w:rPr>
          <w:rFonts w:ascii="Arial" w:hAnsi="Arial" w:cs="Arial"/>
          <w:sz w:val="22"/>
        </w:rPr>
        <w:t xml:space="preserve">100 percent. High durability stacks for commercial vehicles will achieve </w:t>
      </w:r>
      <w:r w:rsidRPr="00C44F1A">
        <w:rPr>
          <w:rFonts w:ascii="Arial" w:hAnsi="Arial" w:cs="Arial"/>
          <w:sz w:val="22"/>
        </w:rPr>
        <w:t>500,000 kilometers</w:t>
      </w:r>
      <w:r w:rsidR="00700549" w:rsidRPr="00C44F1A">
        <w:rPr>
          <w:rFonts w:ascii="Arial" w:hAnsi="Arial" w:cs="Arial"/>
          <w:sz w:val="22"/>
        </w:rPr>
        <w:t xml:space="preserve"> of drive range</w:t>
      </w:r>
      <w:r w:rsidR="003F1596" w:rsidRPr="00C44F1A">
        <w:rPr>
          <w:rFonts w:ascii="Arial" w:hAnsi="Arial" w:cs="Arial"/>
          <w:sz w:val="22"/>
        </w:rPr>
        <w:t xml:space="preserve">. </w:t>
      </w:r>
      <w:r w:rsidR="006C769A" w:rsidRPr="00C44F1A">
        <w:rPr>
          <w:rFonts w:ascii="Arial" w:hAnsi="Arial" w:cs="Arial"/>
          <w:sz w:val="22"/>
        </w:rPr>
        <w:t>Furthermore, the</w:t>
      </w:r>
      <w:r w:rsidR="005A3978" w:rsidRPr="00C44F1A">
        <w:rPr>
          <w:rFonts w:ascii="Arial" w:hAnsi="Arial" w:cs="Arial"/>
          <w:sz w:val="22"/>
        </w:rPr>
        <w:t xml:space="preserve"> price of </w:t>
      </w:r>
      <w:r w:rsidR="006C769A" w:rsidRPr="00C44F1A">
        <w:rPr>
          <w:rFonts w:ascii="Arial" w:hAnsi="Arial" w:cs="Arial"/>
          <w:sz w:val="22"/>
        </w:rPr>
        <w:t xml:space="preserve">the </w:t>
      </w:r>
      <w:r w:rsidR="005A3978" w:rsidRPr="00C44F1A">
        <w:rPr>
          <w:rFonts w:ascii="Arial" w:hAnsi="Arial" w:cs="Arial"/>
          <w:sz w:val="22"/>
        </w:rPr>
        <w:t>third-generation fuel cell stack will be dramatically reduced</w:t>
      </w:r>
      <w:r w:rsidR="00142851" w:rsidRPr="00C44F1A">
        <w:rPr>
          <w:rFonts w:ascii="Arial" w:hAnsi="Arial" w:cs="Arial"/>
          <w:sz w:val="22"/>
        </w:rPr>
        <w:t xml:space="preserve"> – </w:t>
      </w:r>
      <w:r w:rsidR="00106AC7" w:rsidRPr="00C44F1A">
        <w:rPr>
          <w:rFonts w:ascii="Arial" w:hAnsi="Arial" w:cs="Arial"/>
          <w:sz w:val="22"/>
        </w:rPr>
        <w:t xml:space="preserve">with projections being </w:t>
      </w:r>
      <w:r w:rsidR="00142851" w:rsidRPr="00C44F1A">
        <w:rPr>
          <w:rFonts w:ascii="Arial" w:hAnsi="Arial" w:cs="Arial"/>
          <w:sz w:val="22"/>
        </w:rPr>
        <w:t>upwards of</w:t>
      </w:r>
      <w:r w:rsidR="00F25648" w:rsidRPr="00C44F1A">
        <w:rPr>
          <w:rFonts w:ascii="Arial" w:hAnsi="Arial" w:cs="Arial"/>
          <w:sz w:val="22"/>
        </w:rPr>
        <w:t xml:space="preserve"> more than</w:t>
      </w:r>
      <w:r w:rsidR="00142851" w:rsidRPr="00C44F1A">
        <w:rPr>
          <w:rFonts w:ascii="Arial" w:hAnsi="Arial" w:cs="Arial"/>
          <w:sz w:val="22"/>
        </w:rPr>
        <w:t xml:space="preserve"> </w:t>
      </w:r>
      <w:r w:rsidR="005A3978" w:rsidRPr="00C44F1A">
        <w:rPr>
          <w:rFonts w:ascii="Arial" w:hAnsi="Arial" w:cs="Arial"/>
          <w:sz w:val="22"/>
        </w:rPr>
        <w:t>50 percent</w:t>
      </w:r>
      <w:r w:rsidR="009C089E" w:rsidRPr="00C44F1A">
        <w:rPr>
          <w:rFonts w:ascii="Arial" w:hAnsi="Arial" w:cs="Arial"/>
          <w:sz w:val="22"/>
        </w:rPr>
        <w:t xml:space="preserve"> –</w:t>
      </w:r>
      <w:r w:rsidR="005A3978" w:rsidRPr="00C44F1A">
        <w:rPr>
          <w:rFonts w:ascii="Arial" w:hAnsi="Arial" w:cs="Arial"/>
          <w:sz w:val="22"/>
        </w:rPr>
        <w:t xml:space="preserve"> which will be the key factor to achiev</w:t>
      </w:r>
      <w:r w:rsidR="00F25648" w:rsidRPr="00C44F1A">
        <w:rPr>
          <w:rFonts w:ascii="Arial" w:hAnsi="Arial" w:cs="Arial"/>
          <w:sz w:val="22"/>
        </w:rPr>
        <w:t xml:space="preserve">ing </w:t>
      </w:r>
      <w:r w:rsidR="005A3978" w:rsidRPr="00C44F1A">
        <w:rPr>
          <w:rFonts w:ascii="Arial" w:hAnsi="Arial" w:cs="Arial"/>
          <w:sz w:val="22"/>
        </w:rPr>
        <w:t>cost parity of FCEVs with BEVs</w:t>
      </w:r>
      <w:r w:rsidR="004839BF" w:rsidRPr="00C44F1A">
        <w:rPr>
          <w:rFonts w:ascii="Arial" w:hAnsi="Arial" w:cs="Arial"/>
          <w:sz w:val="22"/>
        </w:rPr>
        <w:t xml:space="preserve"> by 2030.</w:t>
      </w:r>
      <w:r w:rsidR="005A3978" w:rsidRPr="00C44F1A">
        <w:rPr>
          <w:rFonts w:ascii="Arial" w:hAnsi="Arial" w:cs="Arial"/>
          <w:sz w:val="22"/>
        </w:rPr>
        <w:t xml:space="preserve">  </w:t>
      </w:r>
    </w:p>
    <w:p w14:paraId="01431E28" w14:textId="06E88953" w:rsidR="00D61F54" w:rsidRPr="00C44F1A" w:rsidRDefault="00D61F54" w:rsidP="00D75FC3">
      <w:pPr>
        <w:rPr>
          <w:rFonts w:ascii="Arial" w:hAnsi="Arial" w:cs="Arial"/>
          <w:sz w:val="22"/>
        </w:rPr>
      </w:pPr>
    </w:p>
    <w:p w14:paraId="21E8EFC0" w14:textId="1641C968" w:rsidR="00D61F54" w:rsidRPr="00C44F1A" w:rsidRDefault="00BA3678" w:rsidP="00D75FC3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 xml:space="preserve">With </w:t>
      </w:r>
      <w:r w:rsidR="004D6EE4" w:rsidRPr="00C44F1A">
        <w:rPr>
          <w:rFonts w:ascii="Arial" w:hAnsi="Arial" w:cs="Arial"/>
          <w:sz w:val="22"/>
        </w:rPr>
        <w:t>flexibility</w:t>
      </w:r>
      <w:r w:rsidRPr="00C44F1A">
        <w:rPr>
          <w:rFonts w:ascii="Arial" w:hAnsi="Arial" w:cs="Arial"/>
          <w:sz w:val="22"/>
        </w:rPr>
        <w:t xml:space="preserve"> and modularity at its core, </w:t>
      </w:r>
      <w:r w:rsidR="004D6EE4" w:rsidRPr="00C44F1A">
        <w:rPr>
          <w:rFonts w:ascii="Arial" w:hAnsi="Arial" w:cs="Arial"/>
          <w:sz w:val="22"/>
        </w:rPr>
        <w:t xml:space="preserve">the </w:t>
      </w:r>
      <w:r w:rsidR="00612DA7" w:rsidRPr="00C44F1A">
        <w:rPr>
          <w:rFonts w:ascii="Arial" w:hAnsi="Arial" w:cs="Arial"/>
          <w:sz w:val="22"/>
        </w:rPr>
        <w:t>third-generation system can also be applied in various</w:t>
      </w:r>
      <w:r w:rsidR="00A74AC8" w:rsidRPr="00C44F1A">
        <w:rPr>
          <w:rFonts w:ascii="Arial" w:hAnsi="Arial" w:cs="Arial"/>
          <w:sz w:val="22"/>
        </w:rPr>
        <w:t xml:space="preserve"> application</w:t>
      </w:r>
      <w:r w:rsidR="00612DA7" w:rsidRPr="00C44F1A">
        <w:rPr>
          <w:rFonts w:ascii="Arial" w:hAnsi="Arial" w:cs="Arial"/>
          <w:sz w:val="22"/>
        </w:rPr>
        <w:t xml:space="preserve"> forms. </w:t>
      </w:r>
      <w:r w:rsidR="00D61F54" w:rsidRPr="00C44F1A">
        <w:rPr>
          <w:rFonts w:ascii="Arial" w:hAnsi="Arial" w:cs="Arial"/>
          <w:sz w:val="22"/>
        </w:rPr>
        <w:t xml:space="preserve">A new </w:t>
      </w:r>
      <w:r w:rsidR="00612DA7" w:rsidRPr="00C44F1A">
        <w:rPr>
          <w:rFonts w:ascii="Arial" w:hAnsi="Arial" w:cs="Arial"/>
          <w:sz w:val="22"/>
        </w:rPr>
        <w:t>‘P</w:t>
      </w:r>
      <w:r w:rsidR="00D61F54" w:rsidRPr="00C44F1A">
        <w:rPr>
          <w:rFonts w:ascii="Arial" w:hAnsi="Arial" w:cs="Arial"/>
          <w:sz w:val="22"/>
        </w:rPr>
        <w:t xml:space="preserve">ower </w:t>
      </w:r>
      <w:r w:rsidR="00612DA7" w:rsidRPr="00C44F1A">
        <w:rPr>
          <w:rFonts w:ascii="Arial" w:hAnsi="Arial" w:cs="Arial"/>
          <w:sz w:val="22"/>
        </w:rPr>
        <w:t>Unit Module’</w:t>
      </w:r>
      <w:r w:rsidR="00D61F54" w:rsidRPr="00C44F1A">
        <w:rPr>
          <w:rFonts w:ascii="Arial" w:hAnsi="Arial" w:cs="Arial"/>
          <w:sz w:val="22"/>
        </w:rPr>
        <w:t xml:space="preserve"> can offer a range of outputs </w:t>
      </w:r>
      <w:r w:rsidR="0060516E" w:rsidRPr="00C44F1A">
        <w:rPr>
          <w:rFonts w:ascii="Arial" w:hAnsi="Arial" w:cs="Arial"/>
          <w:sz w:val="22"/>
        </w:rPr>
        <w:t>from</w:t>
      </w:r>
      <w:r w:rsidR="00D61F54" w:rsidRPr="00C44F1A">
        <w:rPr>
          <w:rFonts w:ascii="Arial" w:hAnsi="Arial" w:cs="Arial"/>
          <w:sz w:val="22"/>
        </w:rPr>
        <w:t xml:space="preserve"> 500kW </w:t>
      </w:r>
      <w:r w:rsidR="0060516E" w:rsidRPr="00C44F1A">
        <w:rPr>
          <w:rFonts w:ascii="Arial" w:hAnsi="Arial" w:cs="Arial"/>
          <w:sz w:val="22"/>
        </w:rPr>
        <w:t xml:space="preserve">to </w:t>
      </w:r>
      <w:r w:rsidR="00D61F54" w:rsidRPr="00C44F1A">
        <w:rPr>
          <w:rFonts w:ascii="Arial" w:hAnsi="Arial" w:cs="Arial"/>
          <w:sz w:val="22"/>
        </w:rPr>
        <w:t xml:space="preserve">1MW by </w:t>
      </w:r>
      <w:r w:rsidR="00D61F54" w:rsidRPr="00C44F1A">
        <w:rPr>
          <w:rFonts w:ascii="Arial" w:hAnsi="Arial" w:cs="Arial"/>
          <w:sz w:val="22"/>
        </w:rPr>
        <w:lastRenderedPageBreak/>
        <w:t>stacking 100kW modular units, ideal for use as an emergency power system for large ships or IT companies.</w:t>
      </w:r>
    </w:p>
    <w:p w14:paraId="7FFE22E2" w14:textId="538D2FFC" w:rsidR="00D61F54" w:rsidRPr="00C44F1A" w:rsidRDefault="00D61F54" w:rsidP="00D75FC3">
      <w:pPr>
        <w:rPr>
          <w:rFonts w:ascii="Arial" w:hAnsi="Arial" w:cs="Arial"/>
          <w:sz w:val="22"/>
        </w:rPr>
      </w:pPr>
    </w:p>
    <w:p w14:paraId="6A76C85C" w14:textId="009A86C1" w:rsidR="00D61F54" w:rsidRPr="00C44F1A" w:rsidRDefault="00D61F54" w:rsidP="00D75FC3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 xml:space="preserve">Also revealed </w:t>
      </w:r>
      <w:r w:rsidR="00813B52" w:rsidRPr="00C44F1A">
        <w:rPr>
          <w:rFonts w:ascii="Arial" w:hAnsi="Arial" w:cs="Arial"/>
          <w:sz w:val="22"/>
        </w:rPr>
        <w:t xml:space="preserve">at the event </w:t>
      </w:r>
      <w:r w:rsidRPr="00C44F1A">
        <w:rPr>
          <w:rFonts w:ascii="Arial" w:hAnsi="Arial" w:cs="Arial"/>
          <w:sz w:val="22"/>
        </w:rPr>
        <w:t>is a</w:t>
      </w:r>
      <w:r w:rsidR="009113EE" w:rsidRPr="00C44F1A">
        <w:rPr>
          <w:rFonts w:ascii="Arial" w:hAnsi="Arial" w:cs="Arial"/>
          <w:sz w:val="22"/>
        </w:rPr>
        <w:t>n innovative</w:t>
      </w:r>
      <w:r w:rsidR="00612DA7" w:rsidRPr="00C44F1A">
        <w:rPr>
          <w:rFonts w:ascii="Arial" w:hAnsi="Arial" w:cs="Arial"/>
          <w:sz w:val="22"/>
        </w:rPr>
        <w:t xml:space="preserve"> fuel cell</w:t>
      </w:r>
      <w:r w:rsidRPr="00C44F1A">
        <w:rPr>
          <w:rFonts w:ascii="Arial" w:hAnsi="Arial" w:cs="Arial"/>
          <w:sz w:val="22"/>
        </w:rPr>
        <w:t xml:space="preserve"> ‘</w:t>
      </w:r>
      <w:r w:rsidR="00612DA7" w:rsidRPr="00C44F1A">
        <w:rPr>
          <w:rFonts w:ascii="Arial" w:hAnsi="Arial" w:cs="Arial"/>
          <w:sz w:val="22"/>
        </w:rPr>
        <w:t>F</w:t>
      </w:r>
      <w:r w:rsidRPr="00C44F1A">
        <w:rPr>
          <w:rFonts w:ascii="Arial" w:hAnsi="Arial" w:cs="Arial"/>
          <w:sz w:val="22"/>
        </w:rPr>
        <w:t>ull-</w:t>
      </w:r>
      <w:r w:rsidR="00612DA7" w:rsidRPr="00C44F1A">
        <w:rPr>
          <w:rFonts w:ascii="Arial" w:hAnsi="Arial" w:cs="Arial"/>
          <w:sz w:val="22"/>
        </w:rPr>
        <w:t>F</w:t>
      </w:r>
      <w:r w:rsidRPr="00C44F1A">
        <w:rPr>
          <w:rFonts w:ascii="Arial" w:hAnsi="Arial" w:cs="Arial"/>
          <w:sz w:val="22"/>
        </w:rPr>
        <w:t>lat</w:t>
      </w:r>
      <w:r w:rsidR="00612DA7" w:rsidRPr="00C44F1A">
        <w:rPr>
          <w:rFonts w:ascii="Arial" w:hAnsi="Arial" w:cs="Arial"/>
          <w:sz w:val="22"/>
        </w:rPr>
        <w:t xml:space="preserve"> System</w:t>
      </w:r>
      <w:r w:rsidRPr="00C44F1A">
        <w:rPr>
          <w:rFonts w:ascii="Arial" w:hAnsi="Arial" w:cs="Arial"/>
          <w:sz w:val="22"/>
        </w:rPr>
        <w:t xml:space="preserve">’ that lowers stack height to 25cm, </w:t>
      </w:r>
      <w:r w:rsidR="00B54C90" w:rsidRPr="00C44F1A">
        <w:rPr>
          <w:rFonts w:ascii="Arial" w:hAnsi="Arial" w:cs="Arial"/>
          <w:sz w:val="22"/>
        </w:rPr>
        <w:t xml:space="preserve">allowing it to be </w:t>
      </w:r>
      <w:r w:rsidR="00832B77" w:rsidRPr="00C44F1A">
        <w:rPr>
          <w:rFonts w:ascii="Arial" w:hAnsi="Arial" w:cs="Arial"/>
          <w:sz w:val="22"/>
        </w:rPr>
        <w:t>used</w:t>
      </w:r>
      <w:r w:rsidR="00B54C90" w:rsidRPr="00C44F1A">
        <w:rPr>
          <w:rFonts w:ascii="Arial" w:hAnsi="Arial" w:cs="Arial"/>
          <w:sz w:val="22"/>
        </w:rPr>
        <w:t xml:space="preserve"> </w:t>
      </w:r>
      <w:r w:rsidRPr="00C44F1A">
        <w:rPr>
          <w:rFonts w:ascii="Arial" w:hAnsi="Arial" w:cs="Arial"/>
          <w:sz w:val="22"/>
        </w:rPr>
        <w:t>for various applications such as PBVs, MPVs, buses and trams</w:t>
      </w:r>
      <w:r w:rsidR="004839BF" w:rsidRPr="00C44F1A">
        <w:rPr>
          <w:rFonts w:ascii="Arial" w:hAnsi="Arial" w:cs="Arial"/>
          <w:sz w:val="22"/>
        </w:rPr>
        <w:t xml:space="preserve"> by mounting the system </w:t>
      </w:r>
      <w:r w:rsidR="008E745E" w:rsidRPr="00C44F1A">
        <w:rPr>
          <w:rFonts w:ascii="Arial" w:hAnsi="Arial" w:cs="Arial"/>
          <w:sz w:val="22"/>
        </w:rPr>
        <w:t xml:space="preserve">to </w:t>
      </w:r>
      <w:r w:rsidR="004839BF" w:rsidRPr="00C44F1A">
        <w:rPr>
          <w:rFonts w:ascii="Arial" w:hAnsi="Arial" w:cs="Arial"/>
          <w:sz w:val="22"/>
        </w:rPr>
        <w:t xml:space="preserve">either </w:t>
      </w:r>
      <w:r w:rsidR="008E745E" w:rsidRPr="00C44F1A">
        <w:rPr>
          <w:rFonts w:ascii="Arial" w:hAnsi="Arial" w:cs="Arial"/>
          <w:sz w:val="22"/>
        </w:rPr>
        <w:t xml:space="preserve">the </w:t>
      </w:r>
      <w:r w:rsidR="004839BF" w:rsidRPr="00C44F1A">
        <w:rPr>
          <w:rFonts w:ascii="Arial" w:hAnsi="Arial" w:cs="Arial"/>
          <w:sz w:val="22"/>
        </w:rPr>
        <w:t>upper or low</w:t>
      </w:r>
      <w:r w:rsidR="00045F9B" w:rsidRPr="00C44F1A">
        <w:rPr>
          <w:rFonts w:ascii="Arial" w:hAnsi="Arial" w:cs="Arial"/>
          <w:sz w:val="22"/>
        </w:rPr>
        <w:t>er</w:t>
      </w:r>
      <w:r w:rsidR="004839BF" w:rsidRPr="00C44F1A">
        <w:rPr>
          <w:rFonts w:ascii="Arial" w:hAnsi="Arial" w:cs="Arial"/>
          <w:sz w:val="22"/>
        </w:rPr>
        <w:t xml:space="preserve"> body of </w:t>
      </w:r>
      <w:r w:rsidR="00045F9B" w:rsidRPr="00C44F1A">
        <w:rPr>
          <w:rFonts w:ascii="Arial" w:hAnsi="Arial" w:cs="Arial"/>
          <w:sz w:val="22"/>
        </w:rPr>
        <w:t xml:space="preserve">the </w:t>
      </w:r>
      <w:r w:rsidR="004839BF" w:rsidRPr="00C44F1A">
        <w:rPr>
          <w:rFonts w:ascii="Arial" w:hAnsi="Arial" w:cs="Arial"/>
          <w:sz w:val="22"/>
        </w:rPr>
        <w:t>vehicle.</w:t>
      </w:r>
    </w:p>
    <w:p w14:paraId="4CE2BB5C" w14:textId="77777777" w:rsidR="00D75FC3" w:rsidRPr="00C44F1A" w:rsidRDefault="00D75FC3" w:rsidP="00D75FC3">
      <w:pPr>
        <w:rPr>
          <w:rFonts w:ascii="Arial" w:hAnsi="Arial" w:cs="Arial"/>
          <w:sz w:val="22"/>
        </w:rPr>
      </w:pPr>
    </w:p>
    <w:p w14:paraId="6936E965" w14:textId="5F5D2601" w:rsidR="00CB791D" w:rsidRPr="00C44F1A" w:rsidRDefault="00EA667B">
      <w:pPr>
        <w:rPr>
          <w:rFonts w:ascii="Arial" w:hAnsi="Arial" w:cs="Arial"/>
          <w:b/>
          <w:bCs/>
          <w:sz w:val="22"/>
        </w:rPr>
      </w:pPr>
      <w:r w:rsidRPr="00C44F1A">
        <w:rPr>
          <w:rFonts w:ascii="Arial" w:hAnsi="Arial" w:cs="Arial"/>
          <w:b/>
          <w:bCs/>
          <w:sz w:val="22"/>
        </w:rPr>
        <w:t>The f</w:t>
      </w:r>
      <w:r w:rsidR="00B70FC8" w:rsidRPr="00C44F1A">
        <w:rPr>
          <w:rFonts w:ascii="Arial" w:hAnsi="Arial" w:cs="Arial"/>
          <w:b/>
          <w:bCs/>
          <w:sz w:val="22"/>
        </w:rPr>
        <w:t>uture</w:t>
      </w:r>
      <w:r w:rsidRPr="00C44F1A">
        <w:rPr>
          <w:rFonts w:ascii="Arial" w:hAnsi="Arial" w:cs="Arial"/>
          <w:b/>
          <w:bCs/>
          <w:sz w:val="22"/>
        </w:rPr>
        <w:t xml:space="preserve"> for </w:t>
      </w:r>
      <w:r w:rsidR="00C54A3A" w:rsidRPr="00C44F1A">
        <w:rPr>
          <w:rFonts w:ascii="Arial" w:hAnsi="Arial" w:cs="Arial"/>
          <w:b/>
          <w:bCs/>
          <w:sz w:val="22"/>
        </w:rPr>
        <w:t>h</w:t>
      </w:r>
      <w:r w:rsidR="00B70FC8" w:rsidRPr="00C44F1A">
        <w:rPr>
          <w:rFonts w:ascii="Arial" w:hAnsi="Arial" w:cs="Arial"/>
          <w:b/>
          <w:bCs/>
          <w:sz w:val="22"/>
        </w:rPr>
        <w:t xml:space="preserve">ydrogen </w:t>
      </w:r>
      <w:r w:rsidR="00C54A3A" w:rsidRPr="00C44F1A">
        <w:rPr>
          <w:rFonts w:ascii="Arial" w:hAnsi="Arial" w:cs="Arial"/>
          <w:b/>
          <w:bCs/>
          <w:sz w:val="22"/>
        </w:rPr>
        <w:t>m</w:t>
      </w:r>
      <w:r w:rsidR="00B70FC8" w:rsidRPr="00C44F1A">
        <w:rPr>
          <w:rFonts w:ascii="Arial" w:hAnsi="Arial" w:cs="Arial"/>
          <w:b/>
          <w:bCs/>
          <w:sz w:val="22"/>
        </w:rPr>
        <w:t>obility</w:t>
      </w:r>
    </w:p>
    <w:p w14:paraId="2B122D7F" w14:textId="3414279B" w:rsidR="00513203" w:rsidRPr="00C44F1A" w:rsidRDefault="00B02EA6" w:rsidP="00D16710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 xml:space="preserve">At </w:t>
      </w:r>
      <w:r w:rsidR="00D75FC3" w:rsidRPr="00C44F1A">
        <w:rPr>
          <w:rFonts w:ascii="Arial" w:hAnsi="Arial" w:cs="Arial"/>
          <w:i/>
          <w:iCs/>
          <w:sz w:val="22"/>
        </w:rPr>
        <w:t>Hydrogen Wave</w:t>
      </w:r>
      <w:r w:rsidR="00B70FC8" w:rsidRPr="00C44F1A">
        <w:rPr>
          <w:rFonts w:ascii="Arial" w:hAnsi="Arial" w:cs="Arial"/>
          <w:sz w:val="22"/>
        </w:rPr>
        <w:t xml:space="preserve"> </w:t>
      </w:r>
      <w:r w:rsidR="00D75FC3" w:rsidRPr="00C44F1A">
        <w:rPr>
          <w:rFonts w:ascii="Arial" w:hAnsi="Arial" w:cs="Arial"/>
          <w:sz w:val="22"/>
        </w:rPr>
        <w:t>the Group</w:t>
      </w:r>
      <w:r w:rsidR="00DC1378" w:rsidRPr="00C44F1A">
        <w:rPr>
          <w:rFonts w:ascii="Arial" w:hAnsi="Arial" w:cs="Arial"/>
          <w:sz w:val="22"/>
        </w:rPr>
        <w:t xml:space="preserve"> </w:t>
      </w:r>
      <w:r w:rsidRPr="00C44F1A">
        <w:rPr>
          <w:rFonts w:ascii="Arial" w:hAnsi="Arial" w:cs="Arial"/>
          <w:sz w:val="22"/>
        </w:rPr>
        <w:t xml:space="preserve">presented its </w:t>
      </w:r>
      <w:r w:rsidR="00DC1378" w:rsidRPr="00C44F1A">
        <w:rPr>
          <w:rFonts w:ascii="Arial" w:hAnsi="Arial" w:cs="Arial"/>
          <w:sz w:val="22"/>
        </w:rPr>
        <w:t xml:space="preserve">vision for </w:t>
      </w:r>
      <w:r w:rsidR="00814204" w:rsidRPr="00C44F1A">
        <w:rPr>
          <w:rFonts w:ascii="Arial" w:hAnsi="Arial" w:cs="Arial"/>
          <w:sz w:val="22"/>
        </w:rPr>
        <w:t xml:space="preserve">future </w:t>
      </w:r>
      <w:r w:rsidR="009113EE" w:rsidRPr="00C44F1A">
        <w:rPr>
          <w:rFonts w:ascii="Arial" w:hAnsi="Arial" w:cs="Arial"/>
          <w:sz w:val="22"/>
        </w:rPr>
        <w:t>h</w:t>
      </w:r>
      <w:r w:rsidR="00814204" w:rsidRPr="00C44F1A">
        <w:rPr>
          <w:rFonts w:ascii="Arial" w:hAnsi="Arial" w:cs="Arial"/>
          <w:sz w:val="22"/>
        </w:rPr>
        <w:t xml:space="preserve">ydrogen </w:t>
      </w:r>
      <w:r w:rsidR="009113EE" w:rsidRPr="00C44F1A">
        <w:rPr>
          <w:rFonts w:ascii="Arial" w:hAnsi="Arial" w:cs="Arial"/>
          <w:sz w:val="22"/>
        </w:rPr>
        <w:t>m</w:t>
      </w:r>
      <w:r w:rsidR="00814204" w:rsidRPr="00C44F1A">
        <w:rPr>
          <w:rFonts w:ascii="Arial" w:hAnsi="Arial" w:cs="Arial"/>
          <w:sz w:val="22"/>
        </w:rPr>
        <w:t>obility</w:t>
      </w:r>
      <w:r w:rsidR="00DC1378" w:rsidRPr="00C44F1A">
        <w:rPr>
          <w:rFonts w:ascii="Arial" w:hAnsi="Arial" w:cs="Arial"/>
          <w:sz w:val="22"/>
        </w:rPr>
        <w:t xml:space="preserve"> across several vehicle applications, </w:t>
      </w:r>
      <w:r w:rsidR="002A18B0" w:rsidRPr="00C44F1A">
        <w:rPr>
          <w:rFonts w:ascii="Arial" w:hAnsi="Arial" w:cs="Arial"/>
          <w:sz w:val="22"/>
        </w:rPr>
        <w:t xml:space="preserve">from emergency relief and rescue, through to </w:t>
      </w:r>
      <w:r w:rsidR="00122D0F" w:rsidRPr="00C44F1A">
        <w:rPr>
          <w:rFonts w:ascii="Arial" w:hAnsi="Arial" w:cs="Arial"/>
          <w:sz w:val="22"/>
        </w:rPr>
        <w:t>autonomous container transportation and high-performance sports</w:t>
      </w:r>
      <w:r w:rsidR="00537861" w:rsidRPr="00C44F1A">
        <w:rPr>
          <w:rFonts w:ascii="Arial" w:hAnsi="Arial" w:cs="Arial"/>
          <w:sz w:val="22"/>
        </w:rPr>
        <w:t xml:space="preserve"> car</w:t>
      </w:r>
      <w:r w:rsidR="00FC4C3C" w:rsidRPr="00C44F1A">
        <w:rPr>
          <w:rFonts w:ascii="Arial" w:hAnsi="Arial" w:cs="Arial"/>
          <w:sz w:val="22"/>
        </w:rPr>
        <w:t>s</w:t>
      </w:r>
      <w:r w:rsidR="00122D0F" w:rsidRPr="00C44F1A">
        <w:rPr>
          <w:rFonts w:ascii="Arial" w:hAnsi="Arial" w:cs="Arial"/>
          <w:sz w:val="22"/>
        </w:rPr>
        <w:t xml:space="preserve">. </w:t>
      </w:r>
    </w:p>
    <w:p w14:paraId="7C9DA92D" w14:textId="77777777" w:rsidR="00513203" w:rsidRPr="00C44F1A" w:rsidRDefault="00513203" w:rsidP="00D16710">
      <w:pPr>
        <w:rPr>
          <w:rFonts w:ascii="Arial" w:hAnsi="Arial" w:cs="Arial"/>
          <w:sz w:val="22"/>
        </w:rPr>
      </w:pPr>
    </w:p>
    <w:p w14:paraId="322B9140" w14:textId="7EF42D95" w:rsidR="00814204" w:rsidRPr="00C44F1A" w:rsidRDefault="00DE292F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>Production, storage and transportation convenience will be important factors for the widespread application and</w:t>
      </w:r>
      <w:r w:rsidR="00A0695B" w:rsidRPr="00C44F1A">
        <w:rPr>
          <w:rFonts w:ascii="Arial" w:hAnsi="Arial" w:cs="Arial"/>
          <w:sz w:val="22"/>
        </w:rPr>
        <w:t xml:space="preserve"> the</w:t>
      </w:r>
      <w:r w:rsidR="00030E9E" w:rsidRPr="00C44F1A">
        <w:rPr>
          <w:rFonts w:ascii="Arial" w:hAnsi="Arial" w:cs="Arial"/>
          <w:sz w:val="22"/>
        </w:rPr>
        <w:t xml:space="preserve"> </w:t>
      </w:r>
      <w:r w:rsidRPr="00C44F1A">
        <w:rPr>
          <w:rFonts w:ascii="Arial" w:hAnsi="Arial" w:cs="Arial"/>
          <w:sz w:val="22"/>
        </w:rPr>
        <w:t xml:space="preserve">use of fuel cell technology. Under the Group’s dedicated </w:t>
      </w:r>
      <w:r w:rsidR="00937C73" w:rsidRPr="00C44F1A">
        <w:rPr>
          <w:rFonts w:ascii="Arial" w:hAnsi="Arial" w:cs="Arial"/>
          <w:sz w:val="22"/>
        </w:rPr>
        <w:t>H</w:t>
      </w:r>
      <w:r w:rsidR="00F62692">
        <w:rPr>
          <w:rFonts w:ascii="Arial" w:hAnsi="Arial" w:cs="Arial"/>
          <w:sz w:val="22"/>
        </w:rPr>
        <w:t>TW</w:t>
      </w:r>
      <w:r w:rsidR="00937C73" w:rsidRPr="00C44F1A">
        <w:rPr>
          <w:rFonts w:ascii="Arial" w:hAnsi="Arial" w:cs="Arial"/>
          <w:sz w:val="22"/>
        </w:rPr>
        <w:t xml:space="preserve">O </w:t>
      </w:r>
      <w:r w:rsidRPr="00C44F1A">
        <w:rPr>
          <w:rFonts w:ascii="Arial" w:hAnsi="Arial" w:cs="Arial"/>
          <w:sz w:val="22"/>
        </w:rPr>
        <w:t xml:space="preserve">brand for fuel cells, </w:t>
      </w:r>
      <w:r w:rsidR="005C0979" w:rsidRPr="00C44F1A">
        <w:rPr>
          <w:rFonts w:ascii="Arial" w:hAnsi="Arial" w:cs="Arial"/>
          <w:sz w:val="22"/>
        </w:rPr>
        <w:t>the Group</w:t>
      </w:r>
      <w:r w:rsidR="004A3F72" w:rsidRPr="00C44F1A">
        <w:rPr>
          <w:rFonts w:ascii="Arial" w:hAnsi="Arial" w:cs="Arial"/>
          <w:sz w:val="22"/>
        </w:rPr>
        <w:t xml:space="preserve"> is</w:t>
      </w:r>
      <w:r w:rsidRPr="00C44F1A">
        <w:rPr>
          <w:rFonts w:ascii="Arial" w:hAnsi="Arial" w:cs="Arial"/>
          <w:sz w:val="22"/>
        </w:rPr>
        <w:t xml:space="preserve"> also unveil</w:t>
      </w:r>
      <w:r w:rsidR="004A3F72" w:rsidRPr="00C44F1A">
        <w:rPr>
          <w:rFonts w:ascii="Arial" w:hAnsi="Arial" w:cs="Arial"/>
          <w:sz w:val="22"/>
        </w:rPr>
        <w:t>ing</w:t>
      </w:r>
      <w:r w:rsidRPr="00C44F1A">
        <w:rPr>
          <w:rFonts w:ascii="Arial" w:hAnsi="Arial" w:cs="Arial"/>
          <w:sz w:val="22"/>
        </w:rPr>
        <w:t xml:space="preserve"> new </w:t>
      </w:r>
      <w:r w:rsidR="00545E7B" w:rsidRPr="00C44F1A">
        <w:rPr>
          <w:rFonts w:ascii="Arial" w:hAnsi="Arial" w:cs="Arial"/>
          <w:sz w:val="22"/>
        </w:rPr>
        <w:t xml:space="preserve">innovative </w:t>
      </w:r>
      <w:r w:rsidRPr="00C44F1A">
        <w:rPr>
          <w:rFonts w:ascii="Arial" w:hAnsi="Arial" w:cs="Arial"/>
          <w:sz w:val="22"/>
        </w:rPr>
        <w:t xml:space="preserve">concepts </w:t>
      </w:r>
      <w:r w:rsidR="00937C73" w:rsidRPr="00C44F1A">
        <w:rPr>
          <w:rFonts w:ascii="Arial" w:hAnsi="Arial" w:cs="Arial"/>
          <w:sz w:val="22"/>
        </w:rPr>
        <w:t>for</w:t>
      </w:r>
      <w:r w:rsidRPr="00C44F1A">
        <w:rPr>
          <w:rFonts w:ascii="Arial" w:hAnsi="Arial" w:cs="Arial"/>
          <w:sz w:val="22"/>
        </w:rPr>
        <w:t xml:space="preserve"> portable, </w:t>
      </w:r>
      <w:r w:rsidR="00641602" w:rsidRPr="00C44F1A">
        <w:rPr>
          <w:rFonts w:ascii="Arial" w:hAnsi="Arial" w:cs="Arial"/>
          <w:sz w:val="22"/>
        </w:rPr>
        <w:t>hydrogen refueling</w:t>
      </w:r>
      <w:r w:rsidRPr="00C44F1A">
        <w:rPr>
          <w:rFonts w:ascii="Arial" w:hAnsi="Arial" w:cs="Arial"/>
          <w:sz w:val="22"/>
        </w:rPr>
        <w:t xml:space="preserve"> </w:t>
      </w:r>
      <w:r w:rsidR="005C0979" w:rsidRPr="00C44F1A">
        <w:rPr>
          <w:rFonts w:ascii="Arial" w:hAnsi="Arial" w:cs="Arial"/>
          <w:sz w:val="22"/>
        </w:rPr>
        <w:t>facilities</w:t>
      </w:r>
      <w:r w:rsidR="00937C73" w:rsidRPr="00C44F1A">
        <w:rPr>
          <w:rFonts w:ascii="Arial" w:hAnsi="Arial" w:cs="Arial"/>
          <w:sz w:val="22"/>
        </w:rPr>
        <w:t xml:space="preserve">. </w:t>
      </w:r>
    </w:p>
    <w:p w14:paraId="21AC5546" w14:textId="77777777" w:rsidR="00DE292F" w:rsidRPr="00C44F1A" w:rsidRDefault="00DE292F">
      <w:pPr>
        <w:rPr>
          <w:rFonts w:ascii="Arial" w:hAnsi="Arial" w:cs="Arial"/>
          <w:sz w:val="22"/>
        </w:rPr>
      </w:pPr>
    </w:p>
    <w:p w14:paraId="1039DF8C" w14:textId="52596B68" w:rsidR="00DE292F" w:rsidRPr="00C44F1A" w:rsidRDefault="00DE292F">
      <w:pPr>
        <w:rPr>
          <w:rFonts w:ascii="Arial" w:hAnsi="Arial" w:cs="Arial"/>
          <w:sz w:val="22"/>
          <w:u w:val="single"/>
        </w:rPr>
      </w:pPr>
      <w:r w:rsidRPr="00472ABE">
        <w:rPr>
          <w:rFonts w:ascii="Arial" w:hAnsi="Arial" w:cs="Arial"/>
          <w:sz w:val="22"/>
          <w:u w:val="single"/>
        </w:rPr>
        <w:t>Trailer Drone</w:t>
      </w:r>
    </w:p>
    <w:p w14:paraId="7C81F9B4" w14:textId="51FE30A3" w:rsidR="00953A5A" w:rsidRPr="00C44F1A" w:rsidRDefault="009654E6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 xml:space="preserve">The </w:t>
      </w:r>
      <w:r w:rsidR="00953A5A" w:rsidRPr="00C44F1A">
        <w:rPr>
          <w:rFonts w:ascii="Arial" w:hAnsi="Arial" w:cs="Arial"/>
          <w:sz w:val="22"/>
        </w:rPr>
        <w:t>Trailer Drone concept</w:t>
      </w:r>
      <w:r w:rsidRPr="00C44F1A">
        <w:rPr>
          <w:rFonts w:ascii="Arial" w:hAnsi="Arial" w:cs="Arial"/>
          <w:sz w:val="22"/>
        </w:rPr>
        <w:t xml:space="preserve"> is </w:t>
      </w:r>
      <w:r w:rsidR="00953A5A" w:rsidRPr="00C44F1A">
        <w:rPr>
          <w:rFonts w:ascii="Arial" w:hAnsi="Arial" w:cs="Arial"/>
          <w:sz w:val="22"/>
        </w:rPr>
        <w:t>a hydrogen-powered container transportation system capable of operating fully autonomously. With the number of intelligently packaged hydrogen tanks tailored to the journey profile, the flexible</w:t>
      </w:r>
      <w:r w:rsidR="008F1D8E" w:rsidRPr="00C44F1A">
        <w:rPr>
          <w:rFonts w:ascii="Arial" w:hAnsi="Arial" w:cs="Arial"/>
          <w:sz w:val="22"/>
        </w:rPr>
        <w:t xml:space="preserve"> and efficient</w:t>
      </w:r>
      <w:r w:rsidR="00953A5A" w:rsidRPr="00C44F1A">
        <w:rPr>
          <w:rFonts w:ascii="Arial" w:hAnsi="Arial" w:cs="Arial"/>
          <w:sz w:val="22"/>
        </w:rPr>
        <w:t xml:space="preserve"> Trailer Drone ensures </w:t>
      </w:r>
      <w:r w:rsidR="00A017AD" w:rsidRPr="00C44F1A">
        <w:rPr>
          <w:rFonts w:ascii="Arial" w:hAnsi="Arial" w:cs="Arial"/>
          <w:sz w:val="22"/>
        </w:rPr>
        <w:t>more than 1,0</w:t>
      </w:r>
      <w:bookmarkStart w:id="0" w:name="_GoBack"/>
      <w:bookmarkEnd w:id="0"/>
      <w:r w:rsidR="00A017AD" w:rsidRPr="00C44F1A">
        <w:rPr>
          <w:rFonts w:ascii="Arial" w:hAnsi="Arial" w:cs="Arial"/>
          <w:sz w:val="22"/>
        </w:rPr>
        <w:t>00</w:t>
      </w:r>
      <w:r w:rsidR="005A622D" w:rsidRPr="00C44F1A">
        <w:rPr>
          <w:rFonts w:ascii="Arial" w:hAnsi="Arial" w:cs="Arial"/>
          <w:sz w:val="22"/>
        </w:rPr>
        <w:t>km</w:t>
      </w:r>
      <w:r w:rsidR="00A017AD" w:rsidRPr="00C44F1A">
        <w:rPr>
          <w:rFonts w:ascii="Arial" w:hAnsi="Arial" w:cs="Arial"/>
          <w:sz w:val="22"/>
        </w:rPr>
        <w:t xml:space="preserve"> of </w:t>
      </w:r>
      <w:proofErr w:type="gramStart"/>
      <w:r w:rsidR="00A017AD" w:rsidRPr="00C44F1A">
        <w:rPr>
          <w:rFonts w:ascii="Arial" w:hAnsi="Arial" w:cs="Arial"/>
          <w:sz w:val="22"/>
        </w:rPr>
        <w:t>sufficient</w:t>
      </w:r>
      <w:proofErr w:type="gramEnd"/>
      <w:r w:rsidR="00A017AD" w:rsidRPr="00C44F1A">
        <w:rPr>
          <w:rFonts w:ascii="Arial" w:hAnsi="Arial" w:cs="Arial"/>
          <w:sz w:val="22"/>
        </w:rPr>
        <w:t xml:space="preserve"> range </w:t>
      </w:r>
      <w:r w:rsidR="00867DD6" w:rsidRPr="00C44F1A">
        <w:rPr>
          <w:rFonts w:ascii="Arial" w:hAnsi="Arial" w:cs="Arial"/>
          <w:sz w:val="22"/>
        </w:rPr>
        <w:t xml:space="preserve">from </w:t>
      </w:r>
      <w:r w:rsidR="00A017AD" w:rsidRPr="00C44F1A">
        <w:rPr>
          <w:rFonts w:ascii="Arial" w:hAnsi="Arial" w:cs="Arial"/>
          <w:sz w:val="22"/>
        </w:rPr>
        <w:t xml:space="preserve">a single charge, </w:t>
      </w:r>
      <w:r w:rsidR="00953A5A" w:rsidRPr="00C44F1A">
        <w:rPr>
          <w:rFonts w:ascii="Arial" w:hAnsi="Arial" w:cs="Arial"/>
          <w:sz w:val="22"/>
        </w:rPr>
        <w:t>comparable to existing container transportation systems.</w:t>
      </w:r>
    </w:p>
    <w:p w14:paraId="21556CDF" w14:textId="77777777" w:rsidR="00953A5A" w:rsidRPr="00C44F1A" w:rsidRDefault="00953A5A">
      <w:pPr>
        <w:rPr>
          <w:rFonts w:ascii="Arial" w:hAnsi="Arial" w:cs="Arial"/>
          <w:sz w:val="22"/>
        </w:rPr>
      </w:pPr>
    </w:p>
    <w:p w14:paraId="653E71DD" w14:textId="2040D3DF" w:rsidR="00953A5A" w:rsidRPr="00C44F1A" w:rsidRDefault="00953A5A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 xml:space="preserve">The autonomous capabilities of the Trailer Drone were not achieved by simply repurposing technology developed for passenger </w:t>
      </w:r>
      <w:r w:rsidR="00616688" w:rsidRPr="00C44F1A">
        <w:rPr>
          <w:rFonts w:ascii="Arial" w:hAnsi="Arial" w:cs="Arial"/>
          <w:sz w:val="22"/>
        </w:rPr>
        <w:t>car applications</w:t>
      </w:r>
      <w:r w:rsidRPr="00C44F1A">
        <w:rPr>
          <w:rFonts w:ascii="Arial" w:hAnsi="Arial" w:cs="Arial"/>
          <w:sz w:val="22"/>
        </w:rPr>
        <w:t>. The unique requirements of container transport applications and the way container terminals operate meant that</w:t>
      </w:r>
      <w:r w:rsidR="00616688" w:rsidRPr="00C44F1A">
        <w:rPr>
          <w:rFonts w:ascii="Arial" w:hAnsi="Arial" w:cs="Arial"/>
          <w:sz w:val="22"/>
        </w:rPr>
        <w:t xml:space="preserve"> engineering teams from the</w:t>
      </w:r>
      <w:r w:rsidRPr="00C44F1A">
        <w:rPr>
          <w:rFonts w:ascii="Arial" w:hAnsi="Arial" w:cs="Arial"/>
          <w:sz w:val="22"/>
        </w:rPr>
        <w:t xml:space="preserve"> </w:t>
      </w:r>
      <w:r w:rsidR="005C0979" w:rsidRPr="00C44F1A">
        <w:rPr>
          <w:rFonts w:ascii="Arial" w:hAnsi="Arial" w:cs="Arial"/>
          <w:sz w:val="22"/>
        </w:rPr>
        <w:t>Group</w:t>
      </w:r>
      <w:r w:rsidRPr="00C44F1A">
        <w:rPr>
          <w:rFonts w:ascii="Arial" w:hAnsi="Arial" w:cs="Arial"/>
          <w:sz w:val="22"/>
        </w:rPr>
        <w:t xml:space="preserve"> needed to completely redefine how a container</w:t>
      </w:r>
      <w:r w:rsidR="00540ADF" w:rsidRPr="00C44F1A">
        <w:rPr>
          <w:rFonts w:ascii="Arial" w:hAnsi="Arial" w:cs="Arial"/>
          <w:sz w:val="22"/>
        </w:rPr>
        <w:t xml:space="preserve"> </w:t>
      </w:r>
      <w:proofErr w:type="gramStart"/>
      <w:r w:rsidR="00540ADF" w:rsidRPr="00C44F1A">
        <w:rPr>
          <w:rFonts w:ascii="Arial" w:hAnsi="Arial" w:cs="Arial"/>
          <w:sz w:val="22"/>
        </w:rPr>
        <w:t>maneuvers</w:t>
      </w:r>
      <w:proofErr w:type="gramEnd"/>
      <w:r w:rsidRPr="00C44F1A">
        <w:rPr>
          <w:rFonts w:ascii="Arial" w:hAnsi="Arial" w:cs="Arial"/>
          <w:sz w:val="22"/>
        </w:rPr>
        <w:t xml:space="preserve">. </w:t>
      </w:r>
      <w:r w:rsidR="000769E7" w:rsidRPr="00C44F1A">
        <w:rPr>
          <w:rFonts w:ascii="Arial" w:hAnsi="Arial" w:cs="Arial"/>
          <w:sz w:val="22"/>
        </w:rPr>
        <w:t xml:space="preserve">As a result, the engineering team </w:t>
      </w:r>
      <w:r w:rsidRPr="00C44F1A">
        <w:rPr>
          <w:rFonts w:ascii="Arial" w:hAnsi="Arial" w:cs="Arial"/>
          <w:sz w:val="22"/>
        </w:rPr>
        <w:t>developed the ‘Fuel Cell e-Bogie’.</w:t>
      </w:r>
    </w:p>
    <w:p w14:paraId="27A316BC" w14:textId="6BFD69EC" w:rsidR="00953A5A" w:rsidRPr="00C44F1A" w:rsidRDefault="00953A5A">
      <w:pPr>
        <w:rPr>
          <w:rFonts w:ascii="Arial" w:hAnsi="Arial" w:cs="Arial"/>
          <w:sz w:val="22"/>
        </w:rPr>
      </w:pPr>
    </w:p>
    <w:p w14:paraId="613B00DD" w14:textId="77777777" w:rsidR="00C334B2" w:rsidRPr="00C44F1A" w:rsidRDefault="00C334B2">
      <w:pPr>
        <w:rPr>
          <w:rFonts w:ascii="Arial" w:hAnsi="Arial" w:cs="Arial"/>
          <w:sz w:val="22"/>
          <w:u w:val="single"/>
        </w:rPr>
      </w:pPr>
      <w:r w:rsidRPr="00C44F1A">
        <w:rPr>
          <w:rFonts w:ascii="Arial" w:hAnsi="Arial" w:cs="Arial"/>
          <w:sz w:val="22"/>
          <w:u w:val="single"/>
        </w:rPr>
        <w:t>Fuel Cell e-Bogie</w:t>
      </w:r>
    </w:p>
    <w:p w14:paraId="36ABEFE8" w14:textId="0AB6913A" w:rsidR="00953A5A" w:rsidRPr="00C44F1A" w:rsidRDefault="00953A5A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>The term ‘</w:t>
      </w:r>
      <w:r w:rsidR="005A1818" w:rsidRPr="00C44F1A">
        <w:rPr>
          <w:rFonts w:ascii="Arial" w:hAnsi="Arial" w:cs="Arial"/>
          <w:sz w:val="22"/>
        </w:rPr>
        <w:t>b</w:t>
      </w:r>
      <w:r w:rsidRPr="00C44F1A">
        <w:rPr>
          <w:rFonts w:ascii="Arial" w:hAnsi="Arial" w:cs="Arial"/>
          <w:sz w:val="22"/>
        </w:rPr>
        <w:t xml:space="preserve">ogie’ originates from the rail industry. Rail bogies are wheel subframes that sit under every train car. The Fuel Cell e-Bogie sits under the container just like a rail bogie and is a fully enclosed system with fuel cell propulsion and fully independent four-wheel steering. The Trailer Drone concept requires two </w:t>
      </w:r>
      <w:r w:rsidR="000713F0" w:rsidRPr="00C44F1A">
        <w:rPr>
          <w:rFonts w:ascii="Arial" w:hAnsi="Arial" w:cs="Arial"/>
          <w:sz w:val="22"/>
        </w:rPr>
        <w:t>f</w:t>
      </w:r>
      <w:r w:rsidRPr="00C44F1A">
        <w:rPr>
          <w:rFonts w:ascii="Arial" w:hAnsi="Arial" w:cs="Arial"/>
          <w:sz w:val="22"/>
        </w:rPr>
        <w:t xml:space="preserve">uel </w:t>
      </w:r>
      <w:r w:rsidR="000713F0" w:rsidRPr="00C44F1A">
        <w:rPr>
          <w:rFonts w:ascii="Arial" w:hAnsi="Arial" w:cs="Arial"/>
          <w:sz w:val="22"/>
        </w:rPr>
        <w:t>c</w:t>
      </w:r>
      <w:r w:rsidRPr="00C44F1A">
        <w:rPr>
          <w:rFonts w:ascii="Arial" w:hAnsi="Arial" w:cs="Arial"/>
          <w:sz w:val="22"/>
        </w:rPr>
        <w:t>ell e-Bogies, allowing for unprecedented maneuverability</w:t>
      </w:r>
      <w:r w:rsidR="00173169" w:rsidRPr="00C44F1A">
        <w:rPr>
          <w:rFonts w:ascii="Arial" w:hAnsi="Arial" w:cs="Arial"/>
          <w:sz w:val="22"/>
        </w:rPr>
        <w:t xml:space="preserve"> through sideways movement</w:t>
      </w:r>
      <w:r w:rsidRPr="00C44F1A">
        <w:rPr>
          <w:rFonts w:ascii="Arial" w:hAnsi="Arial" w:cs="Arial"/>
          <w:sz w:val="22"/>
        </w:rPr>
        <w:t xml:space="preserve">. The Trailer Drone can move autonomously through portside operations and tight urban environments. </w:t>
      </w:r>
      <w:r w:rsidR="00B62856" w:rsidRPr="00C44F1A">
        <w:rPr>
          <w:rFonts w:ascii="Arial" w:hAnsi="Arial" w:cs="Arial"/>
          <w:sz w:val="22"/>
        </w:rPr>
        <w:t>E</w:t>
      </w:r>
      <w:r w:rsidRPr="00C44F1A">
        <w:rPr>
          <w:rFonts w:ascii="Arial" w:hAnsi="Arial" w:cs="Arial"/>
          <w:sz w:val="22"/>
        </w:rPr>
        <w:t>fficiency is further boosted by the ‘Cluster Mode’ which enables multiple Trailer Drones to travel together in an almost train-like configuration.</w:t>
      </w:r>
    </w:p>
    <w:p w14:paraId="7D1F674D" w14:textId="77777777" w:rsidR="00953A5A" w:rsidRPr="00C44F1A" w:rsidRDefault="00953A5A">
      <w:pPr>
        <w:rPr>
          <w:rFonts w:ascii="Arial" w:hAnsi="Arial" w:cs="Arial"/>
          <w:sz w:val="22"/>
        </w:rPr>
      </w:pPr>
    </w:p>
    <w:p w14:paraId="5D21119C" w14:textId="720CD093" w:rsidR="00953A5A" w:rsidRPr="00C44F1A" w:rsidRDefault="00953A5A" w:rsidP="00D16710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>The Fuel Cell e-Bogie is not exclusive to the Trailer Drone and caters to a wide value chain</w:t>
      </w:r>
      <w:r w:rsidR="00B017A2" w:rsidRPr="00C44F1A">
        <w:rPr>
          <w:rFonts w:ascii="Arial" w:hAnsi="Arial" w:cs="Arial"/>
          <w:sz w:val="22"/>
        </w:rPr>
        <w:t xml:space="preserve"> such as ground logistics, construction, firefighting and disaste</w:t>
      </w:r>
      <w:r w:rsidR="009C5D08" w:rsidRPr="00C44F1A">
        <w:rPr>
          <w:rFonts w:ascii="Arial" w:hAnsi="Arial" w:cs="Arial"/>
          <w:sz w:val="22"/>
        </w:rPr>
        <w:t>r relief missions</w:t>
      </w:r>
      <w:r w:rsidR="000713F0" w:rsidRPr="00C44F1A">
        <w:rPr>
          <w:rFonts w:ascii="Arial" w:hAnsi="Arial" w:cs="Arial"/>
          <w:sz w:val="22"/>
        </w:rPr>
        <w:t xml:space="preserve">. </w:t>
      </w:r>
      <w:r w:rsidRPr="00C44F1A">
        <w:rPr>
          <w:rFonts w:ascii="Arial" w:hAnsi="Arial" w:cs="Arial"/>
          <w:sz w:val="22"/>
        </w:rPr>
        <w:t>It offers a multi-purpose platform, capable of a variety of objectives</w:t>
      </w:r>
      <w:r w:rsidR="00A71C6D" w:rsidRPr="00C44F1A">
        <w:rPr>
          <w:rFonts w:ascii="Arial" w:hAnsi="Arial" w:cs="Arial"/>
          <w:sz w:val="22"/>
        </w:rPr>
        <w:t xml:space="preserve"> </w:t>
      </w:r>
      <w:r w:rsidRPr="00C44F1A">
        <w:rPr>
          <w:rFonts w:ascii="Arial" w:hAnsi="Arial" w:cs="Arial"/>
          <w:sz w:val="22"/>
        </w:rPr>
        <w:t>– all in zero</w:t>
      </w:r>
      <w:r w:rsidR="00D8364D" w:rsidRPr="00C44F1A">
        <w:rPr>
          <w:rFonts w:ascii="Arial" w:hAnsi="Arial" w:cs="Arial"/>
          <w:sz w:val="22"/>
        </w:rPr>
        <w:t>-</w:t>
      </w:r>
      <w:r w:rsidRPr="00C44F1A">
        <w:rPr>
          <w:rFonts w:ascii="Arial" w:hAnsi="Arial" w:cs="Arial"/>
          <w:sz w:val="22"/>
        </w:rPr>
        <w:t>emission</w:t>
      </w:r>
      <w:r w:rsidR="000713F0" w:rsidRPr="00C44F1A">
        <w:rPr>
          <w:rFonts w:ascii="Arial" w:hAnsi="Arial" w:cs="Arial"/>
          <w:sz w:val="22"/>
        </w:rPr>
        <w:t xml:space="preserve"> and </w:t>
      </w:r>
      <w:r w:rsidRPr="00C44F1A">
        <w:rPr>
          <w:rFonts w:ascii="Arial" w:hAnsi="Arial" w:cs="Arial"/>
          <w:sz w:val="22"/>
        </w:rPr>
        <w:t>autonomous operation.</w:t>
      </w:r>
    </w:p>
    <w:p w14:paraId="62F40A6E" w14:textId="77777777" w:rsidR="00AA6322" w:rsidRPr="00C44F1A" w:rsidRDefault="00AA6322">
      <w:pPr>
        <w:rPr>
          <w:rFonts w:ascii="Arial" w:hAnsi="Arial" w:cs="Arial"/>
          <w:sz w:val="22"/>
          <w:u w:val="single"/>
        </w:rPr>
      </w:pPr>
    </w:p>
    <w:p w14:paraId="06F1B12F" w14:textId="654C16D0" w:rsidR="00814204" w:rsidRPr="00C44F1A" w:rsidRDefault="00814204">
      <w:pPr>
        <w:rPr>
          <w:rFonts w:ascii="Arial" w:hAnsi="Arial" w:cs="Arial"/>
          <w:sz w:val="22"/>
          <w:u w:val="single"/>
        </w:rPr>
      </w:pPr>
      <w:r w:rsidRPr="00C44F1A">
        <w:rPr>
          <w:rFonts w:ascii="Arial" w:hAnsi="Arial" w:cs="Arial"/>
          <w:sz w:val="22"/>
          <w:u w:val="single"/>
        </w:rPr>
        <w:t>Vision FK</w:t>
      </w:r>
    </w:p>
    <w:p w14:paraId="33140A12" w14:textId="59A11CFC" w:rsidR="00814204" w:rsidRPr="00C44F1A" w:rsidRDefault="00496320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lastRenderedPageBreak/>
        <w:t>Fuel cell technology is equally applicable to high-</w:t>
      </w:r>
      <w:r w:rsidR="001108A4" w:rsidRPr="00C44F1A">
        <w:rPr>
          <w:rFonts w:ascii="Arial" w:hAnsi="Arial" w:cs="Arial"/>
          <w:sz w:val="22"/>
        </w:rPr>
        <w:t>performance</w:t>
      </w:r>
      <w:r w:rsidRPr="00C44F1A">
        <w:rPr>
          <w:rFonts w:ascii="Arial" w:hAnsi="Arial" w:cs="Arial"/>
          <w:sz w:val="22"/>
        </w:rPr>
        <w:t xml:space="preserve"> vehicle applications</w:t>
      </w:r>
      <w:r w:rsidR="00A017AD" w:rsidRPr="00C44F1A">
        <w:rPr>
          <w:rFonts w:ascii="Arial" w:hAnsi="Arial" w:cs="Arial"/>
          <w:sz w:val="22"/>
        </w:rPr>
        <w:t>.</w:t>
      </w:r>
      <w:r w:rsidRPr="00C44F1A">
        <w:rPr>
          <w:rFonts w:ascii="Arial" w:hAnsi="Arial" w:cs="Arial"/>
          <w:sz w:val="22"/>
        </w:rPr>
        <w:t xml:space="preserve"> </w:t>
      </w:r>
      <w:r w:rsidR="00C11483" w:rsidRPr="00C44F1A">
        <w:rPr>
          <w:rFonts w:ascii="Arial" w:hAnsi="Arial" w:cs="Arial"/>
          <w:sz w:val="22"/>
        </w:rPr>
        <w:t xml:space="preserve">In this respect, the Group </w:t>
      </w:r>
      <w:r w:rsidRPr="00C44F1A">
        <w:rPr>
          <w:rFonts w:ascii="Arial" w:hAnsi="Arial" w:cs="Arial"/>
          <w:sz w:val="22"/>
        </w:rPr>
        <w:t xml:space="preserve">has </w:t>
      </w:r>
      <w:r w:rsidR="00A017AD" w:rsidRPr="00C44F1A">
        <w:rPr>
          <w:rFonts w:ascii="Arial" w:hAnsi="Arial" w:cs="Arial"/>
          <w:sz w:val="22"/>
        </w:rPr>
        <w:t xml:space="preserve">showcased </w:t>
      </w:r>
      <w:r w:rsidRPr="00C44F1A">
        <w:rPr>
          <w:rFonts w:ascii="Arial" w:hAnsi="Arial" w:cs="Arial"/>
          <w:sz w:val="22"/>
        </w:rPr>
        <w:t>a</w:t>
      </w:r>
      <w:r w:rsidR="00206430" w:rsidRPr="00C44F1A">
        <w:rPr>
          <w:rFonts w:ascii="Arial" w:hAnsi="Arial" w:cs="Arial"/>
          <w:sz w:val="22"/>
        </w:rPr>
        <w:t xml:space="preserve"> concept </w:t>
      </w:r>
      <w:r w:rsidRPr="00C44F1A">
        <w:rPr>
          <w:rFonts w:ascii="Arial" w:hAnsi="Arial" w:cs="Arial"/>
          <w:sz w:val="22"/>
        </w:rPr>
        <w:t>hydrogen-powered hybrid sports car</w:t>
      </w:r>
      <w:r w:rsidR="0081386E" w:rsidRPr="00C44F1A">
        <w:rPr>
          <w:rFonts w:ascii="Arial" w:hAnsi="Arial" w:cs="Arial"/>
          <w:sz w:val="22"/>
        </w:rPr>
        <w:t>,</w:t>
      </w:r>
      <w:r w:rsidRPr="00C44F1A">
        <w:rPr>
          <w:rFonts w:ascii="Arial" w:hAnsi="Arial" w:cs="Arial"/>
          <w:sz w:val="22"/>
        </w:rPr>
        <w:t xml:space="preserve"> </w:t>
      </w:r>
      <w:r w:rsidR="00C11483" w:rsidRPr="00C44F1A">
        <w:rPr>
          <w:rFonts w:ascii="Arial" w:hAnsi="Arial" w:cs="Arial"/>
          <w:sz w:val="22"/>
        </w:rPr>
        <w:t xml:space="preserve">named </w:t>
      </w:r>
      <w:r w:rsidRPr="00C44F1A">
        <w:rPr>
          <w:rFonts w:ascii="Arial" w:hAnsi="Arial" w:cs="Arial"/>
          <w:sz w:val="22"/>
        </w:rPr>
        <w:t xml:space="preserve">the Vision FK. With a maximum output of over 500kW, the </w:t>
      </w:r>
      <w:r w:rsidR="00BE1F5A" w:rsidRPr="00C44F1A">
        <w:rPr>
          <w:rFonts w:ascii="Arial" w:hAnsi="Arial" w:cs="Arial"/>
          <w:sz w:val="22"/>
        </w:rPr>
        <w:t xml:space="preserve">Vision </w:t>
      </w:r>
      <w:r w:rsidRPr="00C44F1A">
        <w:rPr>
          <w:rFonts w:ascii="Arial" w:hAnsi="Arial" w:cs="Arial"/>
          <w:sz w:val="22"/>
        </w:rPr>
        <w:t>FK</w:t>
      </w:r>
      <w:r w:rsidR="00206430" w:rsidRPr="00C44F1A">
        <w:rPr>
          <w:rFonts w:ascii="Arial" w:hAnsi="Arial" w:cs="Arial"/>
          <w:sz w:val="22"/>
        </w:rPr>
        <w:t xml:space="preserve"> concept</w:t>
      </w:r>
      <w:r w:rsidRPr="00C44F1A">
        <w:rPr>
          <w:rFonts w:ascii="Arial" w:hAnsi="Arial" w:cs="Arial"/>
          <w:sz w:val="22"/>
        </w:rPr>
        <w:t xml:space="preserve"> can accelerate from 0</w:t>
      </w:r>
      <w:r w:rsidR="00030E9E" w:rsidRPr="00C44F1A">
        <w:rPr>
          <w:rFonts w:ascii="Arial" w:hAnsi="Arial" w:cs="Arial"/>
          <w:sz w:val="22"/>
        </w:rPr>
        <w:t>-</w:t>
      </w:r>
      <w:r w:rsidRPr="00C44F1A">
        <w:rPr>
          <w:rFonts w:ascii="Arial" w:hAnsi="Arial" w:cs="Arial"/>
          <w:sz w:val="22"/>
        </w:rPr>
        <w:t xml:space="preserve">100km/h in less than four seconds. Combining a fuel cell energy converter with a high-power, RWD, plug-in powertrain, the </w:t>
      </w:r>
      <w:r w:rsidR="00BE1F5A" w:rsidRPr="00C44F1A">
        <w:rPr>
          <w:rFonts w:ascii="Arial" w:hAnsi="Arial" w:cs="Arial"/>
          <w:sz w:val="22"/>
        </w:rPr>
        <w:t xml:space="preserve">Vision </w:t>
      </w:r>
      <w:r w:rsidRPr="00C44F1A">
        <w:rPr>
          <w:rFonts w:ascii="Arial" w:hAnsi="Arial" w:cs="Arial"/>
          <w:sz w:val="22"/>
        </w:rPr>
        <w:t xml:space="preserve">FK </w:t>
      </w:r>
      <w:r w:rsidR="00DA38FC" w:rsidRPr="00C44F1A">
        <w:rPr>
          <w:rFonts w:ascii="Arial" w:hAnsi="Arial" w:cs="Arial"/>
          <w:sz w:val="22"/>
        </w:rPr>
        <w:t xml:space="preserve">aims to </w:t>
      </w:r>
      <w:r w:rsidRPr="00C44F1A">
        <w:rPr>
          <w:rFonts w:ascii="Arial" w:hAnsi="Arial" w:cs="Arial"/>
          <w:sz w:val="22"/>
        </w:rPr>
        <w:t xml:space="preserve">achieve over </w:t>
      </w:r>
      <w:r w:rsidR="0028668E" w:rsidRPr="00C44F1A">
        <w:rPr>
          <w:rFonts w:ascii="Arial" w:hAnsi="Arial" w:cs="Arial"/>
          <w:sz w:val="22"/>
        </w:rPr>
        <w:t>6</w:t>
      </w:r>
      <w:r w:rsidRPr="00C44F1A">
        <w:rPr>
          <w:rFonts w:ascii="Arial" w:hAnsi="Arial" w:cs="Arial"/>
          <w:sz w:val="22"/>
        </w:rPr>
        <w:t>00</w:t>
      </w:r>
      <w:r w:rsidR="005619E3" w:rsidRPr="00C44F1A">
        <w:rPr>
          <w:rFonts w:ascii="Arial" w:hAnsi="Arial" w:cs="Arial"/>
          <w:sz w:val="22"/>
        </w:rPr>
        <w:t>km</w:t>
      </w:r>
      <w:r w:rsidRPr="00C44F1A">
        <w:rPr>
          <w:rFonts w:ascii="Arial" w:hAnsi="Arial" w:cs="Arial"/>
          <w:sz w:val="22"/>
        </w:rPr>
        <w:t xml:space="preserve"> in range.</w:t>
      </w:r>
    </w:p>
    <w:p w14:paraId="7C9D71E9" w14:textId="77777777" w:rsidR="00DE292F" w:rsidRPr="00C44F1A" w:rsidRDefault="00DE292F">
      <w:pPr>
        <w:rPr>
          <w:rFonts w:ascii="Arial" w:hAnsi="Arial" w:cs="Arial"/>
          <w:sz w:val="22"/>
        </w:rPr>
      </w:pPr>
    </w:p>
    <w:p w14:paraId="1A621404" w14:textId="65915AA9" w:rsidR="00814204" w:rsidRPr="00C44F1A" w:rsidRDefault="00814204">
      <w:pPr>
        <w:rPr>
          <w:rFonts w:ascii="Arial" w:hAnsi="Arial" w:cs="Arial"/>
          <w:sz w:val="22"/>
          <w:u w:val="single"/>
        </w:rPr>
      </w:pPr>
      <w:r w:rsidRPr="00C44F1A">
        <w:rPr>
          <w:rFonts w:ascii="Arial" w:hAnsi="Arial" w:cs="Arial"/>
          <w:sz w:val="22"/>
          <w:u w:val="single"/>
        </w:rPr>
        <w:t>Rescue Drone</w:t>
      </w:r>
    </w:p>
    <w:p w14:paraId="145001A1" w14:textId="0E6E0D56" w:rsidR="00814204" w:rsidRPr="00C44F1A" w:rsidRDefault="001C1256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 xml:space="preserve">The Rescue Drone is a new concept mobility </w:t>
      </w:r>
      <w:r w:rsidR="0031499A" w:rsidRPr="00C44F1A">
        <w:rPr>
          <w:rFonts w:ascii="Arial" w:hAnsi="Arial" w:cs="Arial"/>
          <w:sz w:val="22"/>
        </w:rPr>
        <w:t xml:space="preserve">solution </w:t>
      </w:r>
      <w:r w:rsidR="004906E4" w:rsidRPr="00C44F1A">
        <w:rPr>
          <w:rFonts w:ascii="Arial" w:hAnsi="Arial" w:cs="Arial"/>
          <w:sz w:val="22"/>
        </w:rPr>
        <w:t xml:space="preserve">that </w:t>
      </w:r>
      <w:r w:rsidRPr="00C44F1A">
        <w:rPr>
          <w:rFonts w:ascii="Arial" w:hAnsi="Arial" w:cs="Arial"/>
          <w:sz w:val="22"/>
        </w:rPr>
        <w:t>combine</w:t>
      </w:r>
      <w:r w:rsidR="004906E4" w:rsidRPr="00C44F1A">
        <w:rPr>
          <w:rFonts w:ascii="Arial" w:hAnsi="Arial" w:cs="Arial"/>
          <w:sz w:val="22"/>
        </w:rPr>
        <w:t>s</w:t>
      </w:r>
      <w:r w:rsidRPr="00C44F1A">
        <w:rPr>
          <w:rFonts w:ascii="Arial" w:hAnsi="Arial" w:cs="Arial"/>
          <w:sz w:val="22"/>
        </w:rPr>
        <w:t xml:space="preserve"> with a Fuel Cell e-Bogie</w:t>
      </w:r>
      <w:r w:rsidR="004906E4" w:rsidRPr="00C44F1A">
        <w:rPr>
          <w:rFonts w:ascii="Arial" w:hAnsi="Arial" w:cs="Arial"/>
          <w:sz w:val="22"/>
        </w:rPr>
        <w:t xml:space="preserve"> to create a flying </w:t>
      </w:r>
      <w:r w:rsidR="00FD7285" w:rsidRPr="00C44F1A">
        <w:rPr>
          <w:rFonts w:ascii="Arial" w:hAnsi="Arial" w:cs="Arial"/>
          <w:sz w:val="22"/>
        </w:rPr>
        <w:t xml:space="preserve">drone that can be operated </w:t>
      </w:r>
      <w:r w:rsidRPr="00C44F1A">
        <w:rPr>
          <w:rFonts w:ascii="Arial" w:hAnsi="Arial" w:cs="Arial"/>
          <w:sz w:val="22"/>
        </w:rPr>
        <w:t xml:space="preserve">remotely and autonomously for critical operations such as </w:t>
      </w:r>
      <w:proofErr w:type="gramStart"/>
      <w:r w:rsidRPr="00C44F1A">
        <w:rPr>
          <w:rFonts w:ascii="Arial" w:hAnsi="Arial" w:cs="Arial"/>
          <w:sz w:val="22"/>
        </w:rPr>
        <w:t>fire-fighting</w:t>
      </w:r>
      <w:proofErr w:type="gramEnd"/>
      <w:r w:rsidRPr="00C44F1A">
        <w:rPr>
          <w:rFonts w:ascii="Arial" w:hAnsi="Arial" w:cs="Arial"/>
          <w:sz w:val="22"/>
        </w:rPr>
        <w:t xml:space="preserve"> and life-saving. </w:t>
      </w:r>
      <w:r w:rsidR="0007531E" w:rsidRPr="00C44F1A">
        <w:rPr>
          <w:rFonts w:ascii="Arial" w:hAnsi="Arial" w:cs="Arial"/>
          <w:sz w:val="22"/>
        </w:rPr>
        <w:t>T</w:t>
      </w:r>
      <w:r w:rsidR="001F3195" w:rsidRPr="00C44F1A">
        <w:rPr>
          <w:rFonts w:ascii="Arial" w:hAnsi="Arial" w:cs="Arial"/>
          <w:sz w:val="22"/>
        </w:rPr>
        <w:t xml:space="preserve">he Rescue Drone features an independent steering </w:t>
      </w:r>
      <w:r w:rsidR="006208A2" w:rsidRPr="00C44F1A">
        <w:rPr>
          <w:rFonts w:ascii="Arial" w:hAnsi="Arial" w:cs="Arial"/>
          <w:sz w:val="22"/>
        </w:rPr>
        <w:t xml:space="preserve">system for in-place turning </w:t>
      </w:r>
      <w:r w:rsidR="000B1667" w:rsidRPr="00C44F1A">
        <w:rPr>
          <w:rFonts w:ascii="Arial" w:hAnsi="Arial" w:cs="Arial"/>
          <w:sz w:val="22"/>
        </w:rPr>
        <w:t>maneuvers</w:t>
      </w:r>
      <w:r w:rsidR="00695FFB" w:rsidRPr="00C44F1A">
        <w:rPr>
          <w:rFonts w:ascii="Arial" w:hAnsi="Arial" w:cs="Arial"/>
          <w:sz w:val="22"/>
        </w:rPr>
        <w:t xml:space="preserve"> </w:t>
      </w:r>
      <w:r w:rsidR="006208A2" w:rsidRPr="00C44F1A">
        <w:rPr>
          <w:rFonts w:ascii="Arial" w:hAnsi="Arial" w:cs="Arial"/>
          <w:sz w:val="22"/>
        </w:rPr>
        <w:t>and ‘crab-walk’ driving</w:t>
      </w:r>
      <w:r w:rsidR="00695FFB" w:rsidRPr="00C44F1A">
        <w:rPr>
          <w:rFonts w:ascii="Arial" w:hAnsi="Arial" w:cs="Arial"/>
          <w:sz w:val="22"/>
        </w:rPr>
        <w:t>.</w:t>
      </w:r>
      <w:r w:rsidR="000B1667" w:rsidRPr="00C44F1A">
        <w:rPr>
          <w:rFonts w:ascii="Arial" w:hAnsi="Arial" w:cs="Arial"/>
          <w:sz w:val="22"/>
        </w:rPr>
        <w:t xml:space="preserve"> It can also </w:t>
      </w:r>
      <w:r w:rsidR="00436025" w:rsidRPr="00C44F1A">
        <w:rPr>
          <w:rFonts w:ascii="Arial" w:hAnsi="Arial" w:cs="Arial"/>
          <w:sz w:val="22"/>
        </w:rPr>
        <w:t xml:space="preserve">carry out missions </w:t>
      </w:r>
      <w:r w:rsidR="003A656E" w:rsidRPr="00C44F1A">
        <w:rPr>
          <w:rFonts w:ascii="Arial" w:hAnsi="Arial" w:cs="Arial"/>
          <w:sz w:val="22"/>
        </w:rPr>
        <w:t>via images transmitted from drones</w:t>
      </w:r>
      <w:r w:rsidR="0028389F" w:rsidRPr="00C44F1A">
        <w:rPr>
          <w:rFonts w:ascii="Arial" w:hAnsi="Arial" w:cs="Arial"/>
          <w:sz w:val="22"/>
        </w:rPr>
        <w:t xml:space="preserve"> mounted</w:t>
      </w:r>
      <w:r w:rsidR="003A656E" w:rsidRPr="00C44F1A">
        <w:rPr>
          <w:rFonts w:ascii="Arial" w:hAnsi="Arial" w:cs="Arial"/>
          <w:sz w:val="22"/>
        </w:rPr>
        <w:t xml:space="preserve"> on the vehicle exterior</w:t>
      </w:r>
      <w:r w:rsidR="007E4D81" w:rsidRPr="00C44F1A">
        <w:rPr>
          <w:rFonts w:ascii="Arial" w:hAnsi="Arial" w:cs="Arial"/>
          <w:sz w:val="22"/>
        </w:rPr>
        <w:t xml:space="preserve"> </w:t>
      </w:r>
      <w:r w:rsidR="00740CB3" w:rsidRPr="00C44F1A">
        <w:rPr>
          <w:rFonts w:ascii="Arial" w:hAnsi="Arial" w:cs="Arial"/>
          <w:sz w:val="22"/>
        </w:rPr>
        <w:t>and</w:t>
      </w:r>
      <w:r w:rsidR="007E4D81" w:rsidRPr="00C44F1A">
        <w:rPr>
          <w:rFonts w:ascii="Arial" w:hAnsi="Arial" w:cs="Arial"/>
          <w:sz w:val="22"/>
        </w:rPr>
        <w:t xml:space="preserve"> achieves a </w:t>
      </w:r>
      <w:r w:rsidR="0007531E" w:rsidRPr="00C44F1A">
        <w:rPr>
          <w:rFonts w:ascii="Arial" w:hAnsi="Arial" w:cs="Arial"/>
          <w:sz w:val="22"/>
        </w:rPr>
        <w:t>450 to 500</w:t>
      </w:r>
      <w:r w:rsidR="007E4D81" w:rsidRPr="00C44F1A">
        <w:rPr>
          <w:rFonts w:ascii="Arial" w:hAnsi="Arial" w:cs="Arial"/>
          <w:sz w:val="22"/>
        </w:rPr>
        <w:t>km</w:t>
      </w:r>
      <w:r w:rsidR="0007531E" w:rsidRPr="00C44F1A">
        <w:rPr>
          <w:rFonts w:ascii="Arial" w:hAnsi="Arial" w:cs="Arial"/>
          <w:sz w:val="22"/>
        </w:rPr>
        <w:t xml:space="preserve"> </w:t>
      </w:r>
      <w:r w:rsidR="007E4D81" w:rsidRPr="00C44F1A">
        <w:rPr>
          <w:rFonts w:ascii="Arial" w:hAnsi="Arial" w:cs="Arial"/>
          <w:sz w:val="22"/>
        </w:rPr>
        <w:t xml:space="preserve">driving </w:t>
      </w:r>
      <w:r w:rsidR="0007531E" w:rsidRPr="00C44F1A">
        <w:rPr>
          <w:rFonts w:ascii="Arial" w:hAnsi="Arial" w:cs="Arial"/>
          <w:sz w:val="22"/>
        </w:rPr>
        <w:t xml:space="preserve">range from a single charge. </w:t>
      </w:r>
      <w:r w:rsidR="003A656E" w:rsidRPr="00C44F1A">
        <w:rPr>
          <w:rFonts w:ascii="Arial" w:hAnsi="Arial" w:cs="Arial"/>
          <w:sz w:val="22"/>
        </w:rPr>
        <w:t xml:space="preserve"> </w:t>
      </w:r>
      <w:r w:rsidR="001F3195" w:rsidRPr="00C44F1A">
        <w:rPr>
          <w:rFonts w:ascii="Arial" w:hAnsi="Arial" w:cs="Arial"/>
          <w:sz w:val="22"/>
        </w:rPr>
        <w:t xml:space="preserve"> </w:t>
      </w:r>
    </w:p>
    <w:p w14:paraId="1B6E0FE0" w14:textId="6863D538" w:rsidR="009B23E1" w:rsidRPr="00C44F1A" w:rsidRDefault="009B23E1">
      <w:pPr>
        <w:rPr>
          <w:rFonts w:ascii="Arial" w:hAnsi="Arial" w:cs="Arial"/>
          <w:sz w:val="22"/>
        </w:rPr>
      </w:pPr>
    </w:p>
    <w:p w14:paraId="3453FE2E" w14:textId="77777777" w:rsidR="009B23E1" w:rsidRPr="00C44F1A" w:rsidRDefault="009B23E1">
      <w:pPr>
        <w:rPr>
          <w:rFonts w:ascii="Arial" w:hAnsi="Arial" w:cs="Arial"/>
          <w:sz w:val="22"/>
          <w:u w:val="single"/>
        </w:rPr>
      </w:pPr>
      <w:r w:rsidRPr="00C44F1A">
        <w:rPr>
          <w:rFonts w:ascii="Arial" w:hAnsi="Arial" w:cs="Arial"/>
          <w:sz w:val="22"/>
          <w:u w:val="single"/>
        </w:rPr>
        <w:t>H Moving Station</w:t>
      </w:r>
    </w:p>
    <w:p w14:paraId="154AF258" w14:textId="58F58008" w:rsidR="009B23E1" w:rsidRPr="00C44F1A" w:rsidRDefault="009B23E1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>The H Moving Stat</w:t>
      </w:r>
      <w:r w:rsidR="007260F1" w:rsidRPr="00C44F1A">
        <w:rPr>
          <w:rFonts w:ascii="Arial" w:hAnsi="Arial" w:cs="Arial"/>
          <w:sz w:val="22"/>
        </w:rPr>
        <w:t>ion is a heavy-duty vehicle equipped</w:t>
      </w:r>
      <w:r w:rsidR="0052215F" w:rsidRPr="00C44F1A">
        <w:rPr>
          <w:rFonts w:ascii="Arial" w:hAnsi="Arial" w:cs="Arial"/>
          <w:sz w:val="22"/>
        </w:rPr>
        <w:t xml:space="preserve"> with charging facilities for FCEVs. This portable</w:t>
      </w:r>
      <w:r w:rsidR="007260F1" w:rsidRPr="00C44F1A">
        <w:rPr>
          <w:rFonts w:ascii="Arial" w:hAnsi="Arial" w:cs="Arial"/>
          <w:sz w:val="22"/>
        </w:rPr>
        <w:t xml:space="preserve"> </w:t>
      </w:r>
      <w:r w:rsidRPr="00C44F1A">
        <w:rPr>
          <w:rFonts w:ascii="Arial" w:hAnsi="Arial" w:cs="Arial"/>
          <w:sz w:val="22"/>
        </w:rPr>
        <w:t xml:space="preserve">hydrogen </w:t>
      </w:r>
      <w:r w:rsidR="005B7EF4" w:rsidRPr="00C44F1A">
        <w:rPr>
          <w:rFonts w:ascii="Arial" w:hAnsi="Arial" w:cs="Arial"/>
          <w:sz w:val="22"/>
        </w:rPr>
        <w:t>re</w:t>
      </w:r>
      <w:r w:rsidRPr="00C44F1A">
        <w:rPr>
          <w:rFonts w:ascii="Arial" w:hAnsi="Arial" w:cs="Arial"/>
          <w:sz w:val="22"/>
        </w:rPr>
        <w:t>fueling station</w:t>
      </w:r>
      <w:r w:rsidR="007D7D80">
        <w:rPr>
          <w:rFonts w:ascii="Arial" w:hAnsi="Arial" w:cs="Arial"/>
          <w:sz w:val="22"/>
        </w:rPr>
        <w:t xml:space="preserve"> ensures</w:t>
      </w:r>
      <w:r w:rsidR="0052215F" w:rsidRPr="00C44F1A">
        <w:rPr>
          <w:rFonts w:ascii="Arial" w:hAnsi="Arial" w:cs="Arial"/>
          <w:sz w:val="22"/>
        </w:rPr>
        <w:t xml:space="preserve"> </w:t>
      </w:r>
      <w:r w:rsidRPr="00C44F1A">
        <w:rPr>
          <w:rFonts w:ascii="Arial" w:hAnsi="Arial" w:cs="Arial"/>
          <w:sz w:val="22"/>
        </w:rPr>
        <w:t xml:space="preserve">convenience as well as charging options in areas with limited hydrogen refueling </w:t>
      </w:r>
      <w:r w:rsidR="00630903" w:rsidRPr="00C44F1A">
        <w:rPr>
          <w:rFonts w:ascii="Arial" w:hAnsi="Arial" w:cs="Arial"/>
          <w:sz w:val="22"/>
        </w:rPr>
        <w:t>stations</w:t>
      </w:r>
      <w:r w:rsidR="00B32F4F" w:rsidRPr="00C44F1A">
        <w:rPr>
          <w:rFonts w:ascii="Arial" w:hAnsi="Arial" w:cs="Arial"/>
          <w:sz w:val="22"/>
        </w:rPr>
        <w:t xml:space="preserve">. </w:t>
      </w:r>
    </w:p>
    <w:p w14:paraId="20F114F9" w14:textId="5BBE5A5D" w:rsidR="00096225" w:rsidRPr="00C44F1A" w:rsidRDefault="00096225">
      <w:pPr>
        <w:rPr>
          <w:rFonts w:ascii="Arial" w:hAnsi="Arial" w:cs="Arial"/>
          <w:sz w:val="22"/>
        </w:rPr>
      </w:pPr>
    </w:p>
    <w:p w14:paraId="27513BA2" w14:textId="7FCD8E59" w:rsidR="00096225" w:rsidRPr="00C44F1A" w:rsidRDefault="00632B01">
      <w:pPr>
        <w:rPr>
          <w:rFonts w:ascii="Arial" w:hAnsi="Arial" w:cs="Arial"/>
          <w:sz w:val="22"/>
          <w:u w:val="single"/>
        </w:rPr>
      </w:pPr>
      <w:r w:rsidRPr="00C44F1A">
        <w:rPr>
          <w:rFonts w:ascii="Arial" w:hAnsi="Arial" w:cs="Arial"/>
          <w:sz w:val="22"/>
          <w:u w:val="single"/>
        </w:rPr>
        <w:t xml:space="preserve">RHGV </w:t>
      </w:r>
      <w:r w:rsidR="001055D3" w:rsidRPr="00C44F1A">
        <w:rPr>
          <w:rFonts w:ascii="Arial" w:hAnsi="Arial" w:cs="Arial"/>
          <w:sz w:val="22"/>
          <w:u w:val="single"/>
        </w:rPr>
        <w:t>(</w:t>
      </w:r>
      <w:r w:rsidR="0081386E" w:rsidRPr="00C44F1A">
        <w:rPr>
          <w:rFonts w:ascii="Arial" w:hAnsi="Arial" w:cs="Arial"/>
          <w:sz w:val="22"/>
          <w:u w:val="single"/>
        </w:rPr>
        <w:t>Rescue Hydrogen Generator Vehicle</w:t>
      </w:r>
      <w:r w:rsidR="001055D3" w:rsidRPr="00C44F1A">
        <w:rPr>
          <w:rFonts w:ascii="Arial" w:hAnsi="Arial" w:cs="Arial"/>
          <w:sz w:val="22"/>
          <w:u w:val="single"/>
        </w:rPr>
        <w:t>)</w:t>
      </w:r>
      <w:r w:rsidR="00096225" w:rsidRPr="00C44F1A">
        <w:rPr>
          <w:rFonts w:ascii="Arial" w:hAnsi="Arial" w:cs="Arial"/>
          <w:sz w:val="22"/>
          <w:u w:val="single"/>
        </w:rPr>
        <w:t xml:space="preserve"> </w:t>
      </w:r>
    </w:p>
    <w:p w14:paraId="72696D25" w14:textId="522AD7FB" w:rsidR="00096225" w:rsidRPr="00C44F1A" w:rsidRDefault="00FE40B1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 xml:space="preserve">The </w:t>
      </w:r>
      <w:r w:rsidR="008C4D43" w:rsidRPr="00C44F1A">
        <w:rPr>
          <w:rFonts w:ascii="Arial" w:hAnsi="Arial" w:cs="Arial"/>
          <w:sz w:val="22"/>
        </w:rPr>
        <w:t xml:space="preserve">RHGV </w:t>
      </w:r>
      <w:r w:rsidR="00096225" w:rsidRPr="00C44F1A">
        <w:rPr>
          <w:rFonts w:ascii="Arial" w:hAnsi="Arial" w:cs="Arial"/>
          <w:sz w:val="22"/>
        </w:rPr>
        <w:t>suppl</w:t>
      </w:r>
      <w:r w:rsidR="00863F10" w:rsidRPr="00C44F1A">
        <w:rPr>
          <w:rFonts w:ascii="Arial" w:hAnsi="Arial" w:cs="Arial"/>
          <w:sz w:val="22"/>
        </w:rPr>
        <w:t>ies</w:t>
      </w:r>
      <w:r w:rsidR="00096225" w:rsidRPr="00C44F1A">
        <w:rPr>
          <w:rFonts w:ascii="Arial" w:hAnsi="Arial" w:cs="Arial"/>
          <w:sz w:val="22"/>
        </w:rPr>
        <w:t xml:space="preserve"> power to vehicles in aid of urgent assistance</w:t>
      </w:r>
      <w:r w:rsidR="006E4AD7" w:rsidRPr="00C44F1A">
        <w:rPr>
          <w:rFonts w:ascii="Arial" w:hAnsi="Arial" w:cs="Arial"/>
          <w:sz w:val="22"/>
        </w:rPr>
        <w:t xml:space="preserve"> in remote, off-road areas</w:t>
      </w:r>
      <w:r w:rsidR="00DD3D82" w:rsidRPr="00C44F1A">
        <w:rPr>
          <w:rFonts w:ascii="Arial" w:hAnsi="Arial" w:cs="Arial"/>
          <w:sz w:val="22"/>
        </w:rPr>
        <w:t>.</w:t>
      </w:r>
      <w:r w:rsidR="00632B01" w:rsidRPr="00C44F1A">
        <w:rPr>
          <w:rFonts w:ascii="Arial" w:hAnsi="Arial" w:cs="Arial"/>
          <w:sz w:val="22"/>
        </w:rPr>
        <w:t xml:space="preserve"> </w:t>
      </w:r>
      <w:r w:rsidR="00DD3D82" w:rsidRPr="00C44F1A">
        <w:rPr>
          <w:rFonts w:ascii="Arial" w:hAnsi="Arial" w:cs="Arial"/>
          <w:sz w:val="22"/>
        </w:rPr>
        <w:t>The portable electric vehicle charger</w:t>
      </w:r>
      <w:r w:rsidR="00924BA6" w:rsidRPr="00C44F1A">
        <w:rPr>
          <w:rFonts w:ascii="Arial" w:hAnsi="Arial" w:cs="Arial"/>
          <w:sz w:val="22"/>
        </w:rPr>
        <w:t xml:space="preserve"> offers single-phase 220V and 3-phase 380V </w:t>
      </w:r>
      <w:r w:rsidR="00AC2C7E" w:rsidRPr="00C44F1A">
        <w:rPr>
          <w:rFonts w:ascii="Arial" w:hAnsi="Arial" w:cs="Arial"/>
          <w:sz w:val="22"/>
        </w:rPr>
        <w:t xml:space="preserve">simultaneous power supply. </w:t>
      </w:r>
    </w:p>
    <w:p w14:paraId="50AC9911" w14:textId="0878F5B3" w:rsidR="00C42716" w:rsidRPr="00C44F1A" w:rsidRDefault="00C42716">
      <w:pPr>
        <w:rPr>
          <w:rFonts w:ascii="Arial" w:hAnsi="Arial" w:cs="Arial"/>
          <w:sz w:val="22"/>
        </w:rPr>
      </w:pPr>
    </w:p>
    <w:p w14:paraId="149838C8" w14:textId="0A3D5F8D" w:rsidR="00C42716" w:rsidRPr="00C44F1A" w:rsidRDefault="00C42716" w:rsidP="00C42716">
      <w:pPr>
        <w:contextualSpacing/>
        <w:rPr>
          <w:rFonts w:ascii="Arial" w:hAnsi="Arial" w:cs="Arial"/>
          <w:b/>
          <w:bCs/>
          <w:sz w:val="22"/>
        </w:rPr>
      </w:pPr>
      <w:r w:rsidRPr="00C44F1A">
        <w:rPr>
          <w:rFonts w:ascii="Arial" w:hAnsi="Arial" w:cs="Arial"/>
          <w:b/>
          <w:bCs/>
          <w:sz w:val="22"/>
        </w:rPr>
        <w:t>Hydrogen Future: a new energy</w:t>
      </w:r>
      <w:r w:rsidR="00001E73" w:rsidRPr="00C44F1A">
        <w:rPr>
          <w:rFonts w:ascii="Arial" w:hAnsi="Arial" w:cs="Arial"/>
          <w:b/>
          <w:bCs/>
          <w:sz w:val="22"/>
        </w:rPr>
        <w:t xml:space="preserve"> for a new</w:t>
      </w:r>
      <w:r w:rsidRPr="00C44F1A">
        <w:rPr>
          <w:rFonts w:ascii="Arial" w:hAnsi="Arial" w:cs="Arial"/>
          <w:b/>
          <w:bCs/>
          <w:sz w:val="22"/>
        </w:rPr>
        <w:t xml:space="preserve"> society</w:t>
      </w:r>
    </w:p>
    <w:p w14:paraId="3C427EA3" w14:textId="05BB50B4" w:rsidR="00C42716" w:rsidRPr="00C44F1A" w:rsidRDefault="00C42716" w:rsidP="00C42716">
      <w:pPr>
        <w:contextualSpacing/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 xml:space="preserve">As a responsible member of the global community, </w:t>
      </w:r>
      <w:r w:rsidR="007113FB" w:rsidRPr="00C44F1A">
        <w:rPr>
          <w:rFonts w:ascii="Arial" w:hAnsi="Arial" w:cs="Arial"/>
          <w:sz w:val="22"/>
        </w:rPr>
        <w:t xml:space="preserve">Hyundai Motor </w:t>
      </w:r>
      <w:r w:rsidRPr="00C44F1A">
        <w:rPr>
          <w:rFonts w:ascii="Arial" w:hAnsi="Arial" w:cs="Arial"/>
          <w:sz w:val="22"/>
        </w:rPr>
        <w:t>Group will continue to develop hydrogen mobility, expand the production system of fuel cells and establish infrastructure</w:t>
      </w:r>
      <w:r w:rsidR="00E72F59" w:rsidRPr="00C44F1A">
        <w:rPr>
          <w:rFonts w:ascii="Arial" w:hAnsi="Arial" w:cs="Arial"/>
          <w:sz w:val="22"/>
        </w:rPr>
        <w:t>s</w:t>
      </w:r>
      <w:r w:rsidRPr="00C44F1A">
        <w:rPr>
          <w:rFonts w:ascii="Arial" w:hAnsi="Arial" w:cs="Arial"/>
          <w:sz w:val="22"/>
        </w:rPr>
        <w:t xml:space="preserve"> for a </w:t>
      </w:r>
      <w:r w:rsidR="00E72F59" w:rsidRPr="00C44F1A">
        <w:rPr>
          <w:rFonts w:ascii="Arial" w:hAnsi="Arial" w:cs="Arial"/>
          <w:sz w:val="22"/>
        </w:rPr>
        <w:t xml:space="preserve">global </w:t>
      </w:r>
      <w:r w:rsidRPr="00C44F1A">
        <w:rPr>
          <w:rFonts w:ascii="Arial" w:hAnsi="Arial" w:cs="Arial"/>
          <w:sz w:val="22"/>
        </w:rPr>
        <w:t xml:space="preserve">hydrogen society. </w:t>
      </w:r>
    </w:p>
    <w:p w14:paraId="2F1B1006" w14:textId="77777777" w:rsidR="00C42716" w:rsidRPr="00C44F1A" w:rsidRDefault="00C42716" w:rsidP="00C42716">
      <w:pPr>
        <w:contextualSpacing/>
        <w:rPr>
          <w:rFonts w:ascii="Arial" w:hAnsi="Arial" w:cs="Arial"/>
          <w:sz w:val="22"/>
        </w:rPr>
      </w:pPr>
    </w:p>
    <w:p w14:paraId="2EC70449" w14:textId="5DE52F51" w:rsidR="00C42716" w:rsidRPr="00C44F1A" w:rsidRDefault="00C42716" w:rsidP="00C42716">
      <w:pPr>
        <w:contextualSpacing/>
        <w:rPr>
          <w:rFonts w:ascii="Arial" w:hAnsi="Arial" w:cs="Arial"/>
          <w:b/>
          <w:bCs/>
          <w:sz w:val="22"/>
        </w:rPr>
      </w:pPr>
      <w:r w:rsidRPr="00C44F1A">
        <w:rPr>
          <w:rFonts w:ascii="Arial" w:hAnsi="Arial" w:cs="Arial"/>
          <w:sz w:val="22"/>
        </w:rPr>
        <w:t>“The degree and frequency of environment</w:t>
      </w:r>
      <w:r w:rsidR="00B758EE" w:rsidRPr="00C44F1A">
        <w:rPr>
          <w:rFonts w:ascii="Arial" w:hAnsi="Arial" w:cs="Arial"/>
          <w:sz w:val="22"/>
        </w:rPr>
        <w:t>al</w:t>
      </w:r>
      <w:r w:rsidRPr="00C44F1A">
        <w:rPr>
          <w:rFonts w:ascii="Arial" w:hAnsi="Arial" w:cs="Arial"/>
          <w:sz w:val="22"/>
        </w:rPr>
        <w:t xml:space="preserve"> disasters is rising fast and we now face </w:t>
      </w:r>
      <w:r w:rsidR="00B758EE" w:rsidRPr="00C44F1A">
        <w:rPr>
          <w:rFonts w:ascii="Arial" w:hAnsi="Arial" w:cs="Arial"/>
          <w:sz w:val="22"/>
        </w:rPr>
        <w:t xml:space="preserve">a </w:t>
      </w:r>
      <w:r w:rsidRPr="00C44F1A">
        <w:rPr>
          <w:rFonts w:ascii="Arial" w:hAnsi="Arial" w:cs="Arial"/>
          <w:sz w:val="22"/>
        </w:rPr>
        <w:t xml:space="preserve">code red </w:t>
      </w:r>
      <w:r w:rsidR="00B758EE" w:rsidRPr="00C44F1A">
        <w:rPr>
          <w:rFonts w:ascii="Arial" w:hAnsi="Arial" w:cs="Arial"/>
          <w:sz w:val="22"/>
        </w:rPr>
        <w:t xml:space="preserve">warning </w:t>
      </w:r>
      <w:r w:rsidRPr="00C44F1A">
        <w:rPr>
          <w:rFonts w:ascii="Arial" w:hAnsi="Arial" w:cs="Arial"/>
          <w:sz w:val="22"/>
        </w:rPr>
        <w:t>for humanity</w:t>
      </w:r>
      <w:r w:rsidR="00B758EE" w:rsidRPr="00C44F1A">
        <w:rPr>
          <w:rFonts w:ascii="Arial" w:hAnsi="Arial" w:cs="Arial"/>
          <w:sz w:val="22"/>
        </w:rPr>
        <w:t>,</w:t>
      </w:r>
      <w:r w:rsidRPr="00C44F1A">
        <w:rPr>
          <w:rFonts w:ascii="Arial" w:hAnsi="Arial" w:cs="Arial"/>
          <w:sz w:val="22"/>
        </w:rPr>
        <w:t>” added Chairman Chung during the global online forum. “The Group seeks to offer powerful and pragmatic solution</w:t>
      </w:r>
      <w:r w:rsidR="00B758EE" w:rsidRPr="00C44F1A">
        <w:rPr>
          <w:rFonts w:ascii="Arial" w:hAnsi="Arial" w:cs="Arial"/>
          <w:sz w:val="22"/>
        </w:rPr>
        <w:t>s</w:t>
      </w:r>
      <w:r w:rsidRPr="00C44F1A">
        <w:rPr>
          <w:rFonts w:ascii="Arial" w:hAnsi="Arial" w:cs="Arial"/>
          <w:sz w:val="22"/>
        </w:rPr>
        <w:t xml:space="preserve"> for combatting climate change via </w:t>
      </w:r>
      <w:r w:rsidR="00B758EE" w:rsidRPr="00C44F1A">
        <w:rPr>
          <w:rFonts w:ascii="Arial" w:hAnsi="Arial" w:cs="Arial"/>
          <w:sz w:val="22"/>
        </w:rPr>
        <w:t xml:space="preserve">the </w:t>
      </w:r>
      <w:r w:rsidRPr="00C44F1A">
        <w:rPr>
          <w:rFonts w:ascii="Arial" w:hAnsi="Arial" w:cs="Arial"/>
          <w:sz w:val="22"/>
        </w:rPr>
        <w:t xml:space="preserve">tremendous potential of hydrogen energy.” </w:t>
      </w:r>
    </w:p>
    <w:p w14:paraId="094333D7" w14:textId="77777777" w:rsidR="00550841" w:rsidRPr="00C44F1A" w:rsidRDefault="00550841">
      <w:pPr>
        <w:rPr>
          <w:rFonts w:ascii="Arial" w:hAnsi="Arial" w:cs="Arial"/>
          <w:sz w:val="22"/>
          <w:u w:val="single"/>
        </w:rPr>
      </w:pPr>
    </w:p>
    <w:p w14:paraId="7F96263F" w14:textId="0BDAD6F5" w:rsidR="00DC41F1" w:rsidRPr="00C44F1A" w:rsidRDefault="00DC41F1">
      <w:pPr>
        <w:rPr>
          <w:rFonts w:ascii="Arial" w:hAnsi="Arial" w:cs="Arial"/>
          <w:b/>
          <w:bCs/>
          <w:sz w:val="22"/>
        </w:rPr>
      </w:pPr>
      <w:proofErr w:type="spellStart"/>
      <w:r w:rsidRPr="00C44F1A">
        <w:rPr>
          <w:rFonts w:ascii="Arial" w:hAnsi="Arial" w:cs="Arial"/>
          <w:b/>
          <w:bCs/>
          <w:sz w:val="22"/>
        </w:rPr>
        <w:t>HydroV</w:t>
      </w:r>
      <w:r w:rsidR="005F7630" w:rsidRPr="00C44F1A">
        <w:rPr>
          <w:rFonts w:ascii="Arial" w:hAnsi="Arial" w:cs="Arial"/>
          <w:b/>
          <w:bCs/>
          <w:sz w:val="22"/>
        </w:rPr>
        <w:t>ILLE</w:t>
      </w:r>
      <w:proofErr w:type="spellEnd"/>
      <w:r w:rsidRPr="00C44F1A">
        <w:rPr>
          <w:rFonts w:ascii="Arial" w:hAnsi="Arial" w:cs="Arial"/>
          <w:b/>
          <w:bCs/>
          <w:sz w:val="22"/>
        </w:rPr>
        <w:t xml:space="preserve"> exhibition </w:t>
      </w:r>
    </w:p>
    <w:p w14:paraId="2CEDEDEA" w14:textId="2E6A5026" w:rsidR="000B7CAC" w:rsidRPr="00C44F1A" w:rsidRDefault="006517E2" w:rsidP="00D16710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 xml:space="preserve">Following today’s </w:t>
      </w:r>
      <w:r w:rsidR="00D731D8" w:rsidRPr="00C44F1A">
        <w:rPr>
          <w:rFonts w:ascii="Arial" w:hAnsi="Arial" w:cs="Arial"/>
          <w:i/>
          <w:iCs/>
          <w:sz w:val="22"/>
        </w:rPr>
        <w:t>Hydrogen Wave</w:t>
      </w:r>
      <w:r w:rsidR="00D731D8" w:rsidRPr="00C44F1A">
        <w:rPr>
          <w:rFonts w:ascii="Arial" w:hAnsi="Arial" w:cs="Arial"/>
          <w:sz w:val="22"/>
        </w:rPr>
        <w:t xml:space="preserve"> </w:t>
      </w:r>
      <w:r w:rsidRPr="00C44F1A">
        <w:rPr>
          <w:rFonts w:ascii="Arial" w:hAnsi="Arial" w:cs="Arial"/>
          <w:sz w:val="22"/>
        </w:rPr>
        <w:t>online</w:t>
      </w:r>
      <w:r w:rsidR="002753EB" w:rsidRPr="00C44F1A">
        <w:rPr>
          <w:rFonts w:ascii="Arial" w:hAnsi="Arial" w:cs="Arial"/>
          <w:sz w:val="22"/>
        </w:rPr>
        <w:t xml:space="preserve"> global</w:t>
      </w:r>
      <w:r w:rsidRPr="00C44F1A">
        <w:rPr>
          <w:rFonts w:ascii="Arial" w:hAnsi="Arial" w:cs="Arial"/>
          <w:sz w:val="22"/>
        </w:rPr>
        <w:t xml:space="preserve"> </w:t>
      </w:r>
      <w:r w:rsidR="00D16C63" w:rsidRPr="00C44F1A">
        <w:rPr>
          <w:rFonts w:ascii="Arial" w:hAnsi="Arial" w:cs="Arial"/>
          <w:sz w:val="22"/>
        </w:rPr>
        <w:t>forum</w:t>
      </w:r>
      <w:r w:rsidRPr="00C44F1A">
        <w:rPr>
          <w:rFonts w:ascii="Arial" w:hAnsi="Arial" w:cs="Arial"/>
          <w:sz w:val="22"/>
        </w:rPr>
        <w:t xml:space="preserve">, </w:t>
      </w:r>
      <w:r w:rsidR="005C0979" w:rsidRPr="00C44F1A">
        <w:rPr>
          <w:rFonts w:ascii="Arial" w:hAnsi="Arial" w:cs="Arial"/>
          <w:sz w:val="22"/>
        </w:rPr>
        <w:t>the Group</w:t>
      </w:r>
      <w:r w:rsidR="000B7CAC" w:rsidRPr="00C44F1A">
        <w:rPr>
          <w:rFonts w:ascii="Arial" w:hAnsi="Arial" w:cs="Arial"/>
          <w:sz w:val="22"/>
        </w:rPr>
        <w:t xml:space="preserve"> will be presenting its plans for hydrogen energy and a global hydrogen society at </w:t>
      </w:r>
      <w:r w:rsidR="00D731D8" w:rsidRPr="00C44F1A">
        <w:rPr>
          <w:rFonts w:ascii="Arial" w:hAnsi="Arial" w:cs="Arial"/>
          <w:sz w:val="22"/>
        </w:rPr>
        <w:t>its</w:t>
      </w:r>
      <w:r w:rsidR="00CE475C" w:rsidRPr="00C44F1A">
        <w:rPr>
          <w:rFonts w:ascii="Arial" w:hAnsi="Arial" w:cs="Arial"/>
          <w:sz w:val="22"/>
        </w:rPr>
        <w:t xml:space="preserve"> ‘Hydrogen Village’</w:t>
      </w:r>
      <w:r w:rsidR="000B7CAC" w:rsidRPr="00C44F1A">
        <w:rPr>
          <w:rFonts w:ascii="Arial" w:hAnsi="Arial" w:cs="Arial"/>
          <w:sz w:val="22"/>
        </w:rPr>
        <w:t xml:space="preserve"> </w:t>
      </w:r>
      <w:r w:rsidR="00CE475C" w:rsidRPr="00C44F1A">
        <w:rPr>
          <w:rFonts w:ascii="Arial" w:hAnsi="Arial" w:cs="Arial"/>
          <w:sz w:val="22"/>
        </w:rPr>
        <w:t>(</w:t>
      </w:r>
      <w:proofErr w:type="spellStart"/>
      <w:r w:rsidR="000B7CAC" w:rsidRPr="00C44F1A">
        <w:rPr>
          <w:rFonts w:ascii="Arial" w:hAnsi="Arial" w:cs="Arial"/>
          <w:sz w:val="22"/>
        </w:rPr>
        <w:t>Hydro</w:t>
      </w:r>
      <w:r w:rsidR="00CE475C" w:rsidRPr="00C44F1A">
        <w:rPr>
          <w:rFonts w:ascii="Arial" w:hAnsi="Arial" w:cs="Arial"/>
          <w:sz w:val="22"/>
        </w:rPr>
        <w:t>V</w:t>
      </w:r>
      <w:r w:rsidR="005F7630" w:rsidRPr="00C44F1A">
        <w:rPr>
          <w:rFonts w:ascii="Arial" w:hAnsi="Arial" w:cs="Arial"/>
          <w:sz w:val="22"/>
        </w:rPr>
        <w:t>ILLE</w:t>
      </w:r>
      <w:proofErr w:type="spellEnd"/>
      <w:r w:rsidR="00CE475C" w:rsidRPr="00C44F1A">
        <w:rPr>
          <w:rFonts w:ascii="Arial" w:hAnsi="Arial" w:cs="Arial"/>
          <w:sz w:val="22"/>
        </w:rPr>
        <w:t xml:space="preserve">) </w:t>
      </w:r>
      <w:r w:rsidR="00AD6CA6" w:rsidRPr="00C44F1A">
        <w:rPr>
          <w:rFonts w:ascii="Arial" w:hAnsi="Arial" w:cs="Arial"/>
          <w:sz w:val="22"/>
        </w:rPr>
        <w:t xml:space="preserve">exhibition </w:t>
      </w:r>
      <w:r w:rsidR="005B7EF4" w:rsidRPr="00C44F1A">
        <w:rPr>
          <w:rFonts w:ascii="Arial" w:hAnsi="Arial" w:cs="Arial"/>
          <w:sz w:val="22"/>
        </w:rPr>
        <w:t xml:space="preserve">in </w:t>
      </w:r>
      <w:proofErr w:type="spellStart"/>
      <w:r w:rsidR="00D75FC3" w:rsidRPr="00C44F1A">
        <w:rPr>
          <w:rFonts w:ascii="Arial" w:hAnsi="Arial" w:cs="Arial"/>
          <w:sz w:val="22"/>
        </w:rPr>
        <w:t>Goyang</w:t>
      </w:r>
      <w:proofErr w:type="spellEnd"/>
      <w:r w:rsidR="005B7EF4" w:rsidRPr="00C44F1A">
        <w:rPr>
          <w:rFonts w:ascii="Arial" w:hAnsi="Arial" w:cs="Arial"/>
          <w:sz w:val="22"/>
        </w:rPr>
        <w:t xml:space="preserve">, Korea, from </w:t>
      </w:r>
      <w:r w:rsidR="00AD6CA6" w:rsidRPr="00C44F1A">
        <w:rPr>
          <w:rFonts w:ascii="Arial" w:hAnsi="Arial" w:cs="Arial"/>
          <w:sz w:val="22"/>
        </w:rPr>
        <w:t>September 8-11</w:t>
      </w:r>
      <w:r w:rsidR="00030E9E" w:rsidRPr="00C44F1A">
        <w:rPr>
          <w:rFonts w:ascii="Arial" w:hAnsi="Arial" w:cs="Arial"/>
          <w:sz w:val="22"/>
        </w:rPr>
        <w:t>, 2021</w:t>
      </w:r>
      <w:r w:rsidR="00E730A4" w:rsidRPr="00C44F1A">
        <w:rPr>
          <w:rFonts w:ascii="Arial" w:hAnsi="Arial" w:cs="Arial"/>
          <w:sz w:val="22"/>
        </w:rPr>
        <w:t>.</w:t>
      </w:r>
    </w:p>
    <w:p w14:paraId="65557E12" w14:textId="77777777" w:rsidR="00DE0723" w:rsidRPr="00C44F1A" w:rsidRDefault="00DE0723" w:rsidP="00D16710">
      <w:pPr>
        <w:rPr>
          <w:rFonts w:ascii="Arial" w:hAnsi="Arial" w:cs="Arial"/>
          <w:sz w:val="22"/>
        </w:rPr>
      </w:pPr>
    </w:p>
    <w:p w14:paraId="408BA448" w14:textId="05202DF6" w:rsidR="00772D30" w:rsidRPr="00C44F1A" w:rsidRDefault="00B93726" w:rsidP="00D16710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>Inspired by the potential for clean hydrogen,</w:t>
      </w:r>
      <w:r w:rsidR="001867A5" w:rsidRPr="00C44F1A">
        <w:rPr>
          <w:rFonts w:ascii="Arial" w:hAnsi="Arial" w:cs="Arial"/>
          <w:sz w:val="22"/>
        </w:rPr>
        <w:t xml:space="preserve"> </w:t>
      </w:r>
      <w:proofErr w:type="spellStart"/>
      <w:r w:rsidR="001867A5" w:rsidRPr="00C44F1A">
        <w:rPr>
          <w:rFonts w:ascii="Arial" w:hAnsi="Arial" w:cs="Arial"/>
          <w:sz w:val="22"/>
        </w:rPr>
        <w:t>HydroV</w:t>
      </w:r>
      <w:r w:rsidR="005F7630" w:rsidRPr="00C44F1A">
        <w:rPr>
          <w:rFonts w:ascii="Arial" w:hAnsi="Arial" w:cs="Arial"/>
          <w:sz w:val="22"/>
        </w:rPr>
        <w:t>ILLE</w:t>
      </w:r>
      <w:proofErr w:type="spellEnd"/>
      <w:r w:rsidR="001867A5" w:rsidRPr="00C44F1A">
        <w:rPr>
          <w:rFonts w:ascii="Arial" w:hAnsi="Arial" w:cs="Arial"/>
          <w:sz w:val="22"/>
        </w:rPr>
        <w:t xml:space="preserve"> is</w:t>
      </w:r>
      <w:r w:rsidR="00092AB7" w:rsidRPr="00C44F1A">
        <w:rPr>
          <w:rFonts w:ascii="Arial" w:hAnsi="Arial" w:cs="Arial"/>
          <w:sz w:val="22"/>
        </w:rPr>
        <w:t xml:space="preserve"> </w:t>
      </w:r>
      <w:r w:rsidR="00E05AB0" w:rsidRPr="00C44F1A">
        <w:rPr>
          <w:rFonts w:ascii="Arial" w:hAnsi="Arial" w:cs="Arial"/>
          <w:sz w:val="22"/>
        </w:rPr>
        <w:t xml:space="preserve">divided into various zones to </w:t>
      </w:r>
      <w:r w:rsidR="00B56260" w:rsidRPr="00C44F1A">
        <w:rPr>
          <w:rFonts w:ascii="Arial" w:hAnsi="Arial" w:cs="Arial"/>
          <w:sz w:val="22"/>
        </w:rPr>
        <w:t xml:space="preserve">illustrate </w:t>
      </w:r>
      <w:r w:rsidR="005C0979" w:rsidRPr="00C44F1A">
        <w:rPr>
          <w:rFonts w:ascii="Arial" w:hAnsi="Arial" w:cs="Arial"/>
          <w:sz w:val="22"/>
        </w:rPr>
        <w:t>the Group</w:t>
      </w:r>
      <w:r w:rsidR="00E05AB0" w:rsidRPr="00C44F1A">
        <w:rPr>
          <w:rFonts w:ascii="Arial" w:hAnsi="Arial" w:cs="Arial"/>
          <w:sz w:val="22"/>
        </w:rPr>
        <w:t xml:space="preserve">’s </w:t>
      </w:r>
      <w:r w:rsidR="00CC20D6" w:rsidRPr="00C44F1A">
        <w:rPr>
          <w:rFonts w:ascii="Arial" w:hAnsi="Arial" w:cs="Arial"/>
          <w:sz w:val="22"/>
        </w:rPr>
        <w:t xml:space="preserve">future hydrogen </w:t>
      </w:r>
      <w:r w:rsidR="00E05AB0" w:rsidRPr="00C44F1A">
        <w:rPr>
          <w:rFonts w:ascii="Arial" w:hAnsi="Arial" w:cs="Arial"/>
          <w:sz w:val="22"/>
        </w:rPr>
        <w:t>vision</w:t>
      </w:r>
      <w:r w:rsidR="00CC20D6" w:rsidRPr="00C44F1A">
        <w:rPr>
          <w:rFonts w:ascii="Arial" w:hAnsi="Arial" w:cs="Arial"/>
          <w:sz w:val="22"/>
        </w:rPr>
        <w:t xml:space="preserve">. </w:t>
      </w:r>
      <w:r w:rsidR="000A3E68" w:rsidRPr="00C44F1A">
        <w:rPr>
          <w:rFonts w:ascii="Arial" w:hAnsi="Arial" w:cs="Arial"/>
          <w:sz w:val="22"/>
        </w:rPr>
        <w:t xml:space="preserve">The exhibition space </w:t>
      </w:r>
      <w:r w:rsidRPr="00C44F1A">
        <w:rPr>
          <w:rFonts w:ascii="Arial" w:hAnsi="Arial" w:cs="Arial"/>
          <w:sz w:val="22"/>
        </w:rPr>
        <w:t xml:space="preserve">features several fuel </w:t>
      </w:r>
      <w:proofErr w:type="gramStart"/>
      <w:r w:rsidRPr="00C44F1A">
        <w:rPr>
          <w:rFonts w:ascii="Arial" w:hAnsi="Arial" w:cs="Arial"/>
          <w:sz w:val="22"/>
        </w:rPr>
        <w:t>cell</w:t>
      </w:r>
      <w:proofErr w:type="gramEnd"/>
      <w:r w:rsidRPr="00C44F1A">
        <w:rPr>
          <w:rFonts w:ascii="Arial" w:hAnsi="Arial" w:cs="Arial"/>
          <w:sz w:val="22"/>
        </w:rPr>
        <w:t xml:space="preserve"> concepts for future mobility and power generation</w:t>
      </w:r>
      <w:r w:rsidR="00CE475C" w:rsidRPr="00C44F1A">
        <w:rPr>
          <w:rFonts w:ascii="Arial" w:hAnsi="Arial" w:cs="Arial"/>
          <w:sz w:val="22"/>
        </w:rPr>
        <w:t>, including</w:t>
      </w:r>
      <w:r w:rsidR="00D17F30" w:rsidRPr="00C44F1A">
        <w:rPr>
          <w:rFonts w:ascii="Arial" w:hAnsi="Arial" w:cs="Arial"/>
          <w:sz w:val="22"/>
        </w:rPr>
        <w:t xml:space="preserve"> </w:t>
      </w:r>
      <w:r w:rsidR="00772D30" w:rsidRPr="00C44F1A">
        <w:rPr>
          <w:rFonts w:ascii="Arial" w:hAnsi="Arial" w:cs="Arial"/>
          <w:sz w:val="22"/>
        </w:rPr>
        <w:t>18 models from Hyundai Motor Group</w:t>
      </w:r>
      <w:r w:rsidR="00D17F30" w:rsidRPr="00C44F1A">
        <w:rPr>
          <w:rFonts w:ascii="Arial" w:hAnsi="Arial" w:cs="Arial"/>
          <w:sz w:val="22"/>
        </w:rPr>
        <w:t xml:space="preserve"> </w:t>
      </w:r>
      <w:r w:rsidR="00772D30" w:rsidRPr="00C44F1A">
        <w:rPr>
          <w:rFonts w:ascii="Arial" w:hAnsi="Arial" w:cs="Arial"/>
          <w:sz w:val="22"/>
        </w:rPr>
        <w:t xml:space="preserve">affiliates, </w:t>
      </w:r>
      <w:r w:rsidR="00772D30" w:rsidRPr="00C44F1A">
        <w:rPr>
          <w:rFonts w:ascii="Arial" w:hAnsi="Arial" w:cs="Arial"/>
          <w:sz w:val="22"/>
        </w:rPr>
        <w:lastRenderedPageBreak/>
        <w:t xml:space="preserve">including Hyundai Motor, Kia, </w:t>
      </w:r>
      <w:r w:rsidR="00D17F30" w:rsidRPr="00C44F1A">
        <w:rPr>
          <w:rFonts w:ascii="Arial" w:hAnsi="Arial" w:cs="Arial"/>
          <w:sz w:val="22"/>
        </w:rPr>
        <w:t xml:space="preserve">Hyundai </w:t>
      </w:r>
      <w:proofErr w:type="spellStart"/>
      <w:r w:rsidR="00D17F30" w:rsidRPr="00C44F1A">
        <w:rPr>
          <w:rFonts w:ascii="Arial" w:hAnsi="Arial" w:cs="Arial"/>
          <w:sz w:val="22"/>
        </w:rPr>
        <w:t>Mobis</w:t>
      </w:r>
      <w:proofErr w:type="spellEnd"/>
      <w:r w:rsidR="005B7EF4" w:rsidRPr="00C44F1A">
        <w:rPr>
          <w:rFonts w:ascii="Arial" w:hAnsi="Arial" w:cs="Arial"/>
          <w:sz w:val="22"/>
        </w:rPr>
        <w:t>,</w:t>
      </w:r>
      <w:r w:rsidR="0028668E" w:rsidRPr="00C44F1A">
        <w:rPr>
          <w:rFonts w:ascii="Arial" w:hAnsi="Arial" w:cs="Arial"/>
          <w:sz w:val="22"/>
        </w:rPr>
        <w:t xml:space="preserve"> Hyundai </w:t>
      </w:r>
      <w:proofErr w:type="spellStart"/>
      <w:r w:rsidR="0028668E" w:rsidRPr="00C44F1A">
        <w:rPr>
          <w:rFonts w:ascii="Arial" w:hAnsi="Arial" w:cs="Arial"/>
          <w:sz w:val="22"/>
        </w:rPr>
        <w:t>Rotem</w:t>
      </w:r>
      <w:proofErr w:type="spellEnd"/>
      <w:r w:rsidR="0028668E" w:rsidRPr="00C44F1A">
        <w:rPr>
          <w:rFonts w:ascii="Arial" w:hAnsi="Arial" w:cs="Arial"/>
          <w:sz w:val="22"/>
        </w:rPr>
        <w:t xml:space="preserve">, Hyundai Steel, Hyundai </w:t>
      </w:r>
      <w:proofErr w:type="spellStart"/>
      <w:r w:rsidR="0028668E" w:rsidRPr="00C44F1A">
        <w:rPr>
          <w:rFonts w:ascii="Arial" w:hAnsi="Arial" w:cs="Arial"/>
          <w:sz w:val="22"/>
        </w:rPr>
        <w:t>Wia</w:t>
      </w:r>
      <w:proofErr w:type="spellEnd"/>
      <w:r w:rsidR="0028668E" w:rsidRPr="00C44F1A">
        <w:rPr>
          <w:rFonts w:ascii="Arial" w:hAnsi="Arial" w:cs="Arial"/>
          <w:sz w:val="22"/>
        </w:rPr>
        <w:t xml:space="preserve"> and Hyundai </w:t>
      </w:r>
      <w:proofErr w:type="spellStart"/>
      <w:r w:rsidR="0028668E" w:rsidRPr="00C44F1A">
        <w:rPr>
          <w:rFonts w:ascii="Arial" w:hAnsi="Arial" w:cs="Arial"/>
          <w:sz w:val="22"/>
        </w:rPr>
        <w:t>Kefico</w:t>
      </w:r>
      <w:proofErr w:type="spellEnd"/>
      <w:r w:rsidR="0028668E" w:rsidRPr="00C44F1A">
        <w:rPr>
          <w:rFonts w:ascii="Arial" w:hAnsi="Arial" w:cs="Arial"/>
          <w:sz w:val="22"/>
        </w:rPr>
        <w:t xml:space="preserve">.  </w:t>
      </w:r>
    </w:p>
    <w:p w14:paraId="2BECAA33" w14:textId="26E91108" w:rsidR="00552795" w:rsidRPr="00C44F1A" w:rsidRDefault="00552795" w:rsidP="00D16710">
      <w:pPr>
        <w:rPr>
          <w:rFonts w:ascii="Arial" w:hAnsi="Arial" w:cs="Arial"/>
          <w:sz w:val="22"/>
        </w:rPr>
      </w:pPr>
    </w:p>
    <w:p w14:paraId="1C8FA621" w14:textId="31A3ECD0" w:rsidR="004B566C" w:rsidRPr="00C44F1A" w:rsidRDefault="002C20A1">
      <w:pPr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 xml:space="preserve">The table below outlines </w:t>
      </w:r>
      <w:r w:rsidR="002D6672" w:rsidRPr="00C44F1A">
        <w:rPr>
          <w:rFonts w:ascii="Arial" w:hAnsi="Arial" w:cs="Arial"/>
          <w:sz w:val="22"/>
        </w:rPr>
        <w:t>all</w:t>
      </w:r>
      <w:r w:rsidR="00823148" w:rsidRPr="00C44F1A">
        <w:rPr>
          <w:rFonts w:ascii="Arial" w:hAnsi="Arial" w:cs="Arial"/>
          <w:sz w:val="22"/>
        </w:rPr>
        <w:t xml:space="preserve"> mobility and fuel</w:t>
      </w:r>
      <w:r w:rsidR="002D6672" w:rsidRPr="00C44F1A">
        <w:rPr>
          <w:rFonts w:ascii="Arial" w:hAnsi="Arial" w:cs="Arial"/>
          <w:sz w:val="22"/>
        </w:rPr>
        <w:t xml:space="preserve"> </w:t>
      </w:r>
      <w:r w:rsidR="00823148" w:rsidRPr="00C44F1A">
        <w:rPr>
          <w:rFonts w:ascii="Arial" w:hAnsi="Arial" w:cs="Arial"/>
          <w:sz w:val="22"/>
        </w:rPr>
        <w:t xml:space="preserve">cell systems presented in today’s </w:t>
      </w:r>
      <w:r w:rsidR="002D6672" w:rsidRPr="00C44F1A">
        <w:rPr>
          <w:rFonts w:ascii="Arial" w:hAnsi="Arial" w:cs="Arial"/>
          <w:i/>
          <w:iCs/>
          <w:sz w:val="22"/>
        </w:rPr>
        <w:t>Hydrogen Wave</w:t>
      </w:r>
      <w:r w:rsidR="002D6672" w:rsidRPr="00C44F1A">
        <w:rPr>
          <w:rFonts w:ascii="Arial" w:hAnsi="Arial" w:cs="Arial"/>
          <w:sz w:val="22"/>
        </w:rPr>
        <w:t xml:space="preserve"> online</w:t>
      </w:r>
      <w:r w:rsidR="00A751C5" w:rsidRPr="00C44F1A">
        <w:rPr>
          <w:rFonts w:ascii="Arial" w:hAnsi="Arial" w:cs="Arial"/>
          <w:sz w:val="22"/>
        </w:rPr>
        <w:t xml:space="preserve"> global</w:t>
      </w:r>
      <w:r w:rsidR="002D6672" w:rsidRPr="00C44F1A">
        <w:rPr>
          <w:rFonts w:ascii="Arial" w:hAnsi="Arial" w:cs="Arial"/>
          <w:sz w:val="22"/>
        </w:rPr>
        <w:t xml:space="preserve"> </w:t>
      </w:r>
      <w:r w:rsidR="00534078" w:rsidRPr="00C44F1A">
        <w:rPr>
          <w:rFonts w:ascii="Arial" w:hAnsi="Arial" w:cs="Arial"/>
          <w:sz w:val="22"/>
        </w:rPr>
        <w:t>forum</w:t>
      </w:r>
      <w:r w:rsidR="00823148" w:rsidRPr="00C44F1A">
        <w:rPr>
          <w:rFonts w:ascii="Arial" w:hAnsi="Arial" w:cs="Arial"/>
          <w:sz w:val="22"/>
        </w:rPr>
        <w:t xml:space="preserve">: </w:t>
      </w:r>
    </w:p>
    <w:p w14:paraId="2615C118" w14:textId="77777777" w:rsidR="00F64EB3" w:rsidRPr="00C44F1A" w:rsidRDefault="00F64EB3">
      <w:pPr>
        <w:rPr>
          <w:rFonts w:ascii="Arial" w:hAnsi="Arial" w:cs="Arial"/>
          <w:sz w:val="22"/>
        </w:rPr>
      </w:pPr>
    </w:p>
    <w:tbl>
      <w:tblPr>
        <w:tblStyle w:val="a6"/>
        <w:tblW w:w="9649" w:type="dxa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4976"/>
      </w:tblGrid>
      <w:tr w:rsidR="004B566C" w:rsidRPr="00C44F1A" w14:paraId="0DA4BFD4" w14:textId="77777777" w:rsidTr="00BE3991">
        <w:trPr>
          <w:trHeight w:val="653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71D379D" w14:textId="56FF90D5" w:rsidR="004B566C" w:rsidRPr="00C44F1A" w:rsidRDefault="004B566C" w:rsidP="004B566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bookmarkStart w:id="1" w:name="_Hlk81300764"/>
            <w:r w:rsidRPr="00C44F1A"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391FB14" w14:textId="77777777" w:rsidR="004B566C" w:rsidRPr="00C44F1A" w:rsidRDefault="004B566C" w:rsidP="004B566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44F1A">
              <w:rPr>
                <w:rFonts w:ascii="Arial" w:hAnsi="Arial" w:cs="Arial"/>
                <w:b/>
                <w:bCs/>
                <w:szCs w:val="20"/>
              </w:rPr>
              <w:t>Specification</w:t>
            </w:r>
          </w:p>
          <w:p w14:paraId="66EB70DA" w14:textId="4D602467" w:rsidR="004B566C" w:rsidRPr="00C44F1A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C44F1A">
              <w:rPr>
                <w:rFonts w:ascii="Arial" w:hAnsi="Arial" w:cs="Arial"/>
                <w:szCs w:val="20"/>
              </w:rPr>
              <w:t xml:space="preserve">(Length </w:t>
            </w:r>
            <w:r w:rsidR="00F21D29" w:rsidRPr="00C44F1A">
              <w:rPr>
                <w:rFonts w:ascii="Arial" w:hAnsi="Arial" w:cs="Arial"/>
                <w:szCs w:val="20"/>
              </w:rPr>
              <w:t xml:space="preserve">x </w:t>
            </w:r>
            <w:r w:rsidRPr="00C44F1A">
              <w:rPr>
                <w:rFonts w:ascii="Arial" w:hAnsi="Arial" w:cs="Arial"/>
                <w:szCs w:val="20"/>
              </w:rPr>
              <w:t xml:space="preserve">Width </w:t>
            </w:r>
            <w:r w:rsidR="00F21D29" w:rsidRPr="00C44F1A">
              <w:rPr>
                <w:rFonts w:ascii="Arial" w:hAnsi="Arial" w:cs="Arial"/>
                <w:szCs w:val="20"/>
              </w:rPr>
              <w:t xml:space="preserve">x </w:t>
            </w:r>
            <w:r w:rsidR="002C702F">
              <w:rPr>
                <w:rFonts w:ascii="Arial" w:hAnsi="Arial" w:cs="Arial"/>
                <w:szCs w:val="20"/>
              </w:rPr>
              <w:t>H</w:t>
            </w:r>
            <w:r w:rsidRPr="00C44F1A">
              <w:rPr>
                <w:rFonts w:ascii="Arial" w:hAnsi="Arial" w:cs="Arial"/>
                <w:szCs w:val="20"/>
              </w:rPr>
              <w:t>eight)</w:t>
            </w:r>
          </w:p>
        </w:tc>
        <w:tc>
          <w:tcPr>
            <w:tcW w:w="4976" w:type="dxa"/>
            <w:shd w:val="clear" w:color="auto" w:fill="F2F2F2" w:themeFill="background1" w:themeFillShade="F2"/>
            <w:vAlign w:val="center"/>
          </w:tcPr>
          <w:p w14:paraId="71554DD5" w14:textId="295196C5" w:rsidR="004B566C" w:rsidRPr="00C44F1A" w:rsidRDefault="004B566C" w:rsidP="004B566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44F1A">
              <w:rPr>
                <w:rFonts w:ascii="Arial" w:hAnsi="Arial" w:cs="Arial"/>
                <w:b/>
                <w:bCs/>
                <w:szCs w:val="20"/>
              </w:rPr>
              <w:t>Key Features</w:t>
            </w:r>
          </w:p>
        </w:tc>
      </w:tr>
      <w:tr w:rsidR="004B566C" w:rsidRPr="00C44F1A" w14:paraId="4319DDD6" w14:textId="77777777" w:rsidTr="00BE3991">
        <w:trPr>
          <w:cantSplit/>
          <w:trHeight w:hRule="exact" w:val="964"/>
          <w:jc w:val="center"/>
        </w:trPr>
        <w:tc>
          <w:tcPr>
            <w:tcW w:w="1838" w:type="dxa"/>
            <w:vAlign w:val="center"/>
          </w:tcPr>
          <w:p w14:paraId="2FA198EB" w14:textId="77777777" w:rsidR="004B566C" w:rsidRPr="00C44F1A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C44F1A">
              <w:rPr>
                <w:rFonts w:ascii="Arial" w:hAnsi="Arial" w:cs="Arial"/>
                <w:szCs w:val="20"/>
              </w:rPr>
              <w:t>M.Vision</w:t>
            </w:r>
            <w:proofErr w:type="spellEnd"/>
            <w:r w:rsidRPr="00C44F1A">
              <w:rPr>
                <w:rFonts w:ascii="Arial" w:hAnsi="Arial" w:cs="Arial"/>
                <w:szCs w:val="20"/>
              </w:rPr>
              <w:t xml:space="preserve"> </w:t>
            </w:r>
          </w:p>
          <w:p w14:paraId="045FDFD7" w14:textId="7005F554" w:rsidR="004B566C" w:rsidRPr="00C44F1A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C44F1A">
              <w:rPr>
                <w:rFonts w:ascii="Arial" w:hAnsi="Arial" w:cs="Arial"/>
                <w:szCs w:val="20"/>
              </w:rPr>
              <w:t>POP</w:t>
            </w:r>
          </w:p>
        </w:tc>
        <w:tc>
          <w:tcPr>
            <w:tcW w:w="2835" w:type="dxa"/>
            <w:vAlign w:val="center"/>
          </w:tcPr>
          <w:p w14:paraId="6D1AFAF1" w14:textId="6B307EA7" w:rsidR="004B566C" w:rsidRPr="00C44F1A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C44F1A">
              <w:rPr>
                <w:rFonts w:ascii="Arial" w:hAnsi="Arial" w:cs="Arial"/>
                <w:szCs w:val="20"/>
              </w:rPr>
              <w:t>2,600×1,644×1540mm</w:t>
            </w:r>
          </w:p>
        </w:tc>
        <w:tc>
          <w:tcPr>
            <w:tcW w:w="4976" w:type="dxa"/>
            <w:vAlign w:val="center"/>
          </w:tcPr>
          <w:p w14:paraId="66BFF0F5" w14:textId="00F1F0AE" w:rsidR="004B566C" w:rsidRPr="00C44F1A" w:rsidRDefault="004B566C" w:rsidP="00D20DEE">
            <w:pPr>
              <w:pStyle w:val="a8"/>
              <w:numPr>
                <w:ilvl w:val="0"/>
                <w:numId w:val="41"/>
              </w:numPr>
              <w:ind w:leftChars="88" w:left="460" w:hangingChars="142" w:hanging="284"/>
              <w:jc w:val="left"/>
              <w:rPr>
                <w:rFonts w:ascii="Arial" w:hAnsi="Arial" w:cs="Arial"/>
              </w:rPr>
            </w:pPr>
            <w:r w:rsidRPr="00C44F1A">
              <w:rPr>
                <w:rFonts w:ascii="Arial" w:hAnsi="Arial" w:cs="Arial"/>
              </w:rPr>
              <w:t>EV</w:t>
            </w:r>
            <w:r w:rsidR="001A2275" w:rsidRPr="00C44F1A">
              <w:rPr>
                <w:rFonts w:ascii="Arial" w:hAnsi="Arial" w:cs="Arial"/>
              </w:rPr>
              <w:t>-</w:t>
            </w:r>
            <w:r w:rsidRPr="00C44F1A">
              <w:rPr>
                <w:rFonts w:ascii="Arial" w:hAnsi="Arial" w:cs="Arial"/>
              </w:rPr>
              <w:t>based ultra-small urban mobility vehicle</w:t>
            </w:r>
          </w:p>
          <w:p w14:paraId="3A10915C" w14:textId="77777777" w:rsidR="007105D9" w:rsidRPr="00C44F1A" w:rsidRDefault="004B566C" w:rsidP="00D20DEE">
            <w:pPr>
              <w:pStyle w:val="a8"/>
              <w:numPr>
                <w:ilvl w:val="0"/>
                <w:numId w:val="41"/>
              </w:numPr>
              <w:ind w:leftChars="88" w:left="460" w:hangingChars="142" w:hanging="284"/>
              <w:jc w:val="left"/>
              <w:rPr>
                <w:rFonts w:ascii="Arial" w:hAnsi="Arial" w:cs="Arial"/>
              </w:rPr>
            </w:pPr>
            <w:r w:rsidRPr="00C44F1A">
              <w:rPr>
                <w:rFonts w:ascii="Arial" w:hAnsi="Arial" w:cs="Arial"/>
              </w:rPr>
              <w:t xml:space="preserve">e-corner module for in-place turning, </w:t>
            </w:r>
          </w:p>
          <w:p w14:paraId="3F19E676" w14:textId="15F65C06" w:rsidR="004B566C" w:rsidRPr="00C44F1A" w:rsidRDefault="004B566C" w:rsidP="007105D9">
            <w:pPr>
              <w:pStyle w:val="a8"/>
              <w:ind w:left="460"/>
              <w:jc w:val="left"/>
              <w:rPr>
                <w:rFonts w:ascii="Arial" w:hAnsi="Arial" w:cs="Arial"/>
              </w:rPr>
            </w:pPr>
            <w:r w:rsidRPr="00C44F1A">
              <w:rPr>
                <w:rFonts w:ascii="Arial" w:hAnsi="Arial" w:cs="Arial"/>
              </w:rPr>
              <w:t>crab-drive and automatic parallel parking</w:t>
            </w:r>
          </w:p>
        </w:tc>
      </w:tr>
      <w:tr w:rsidR="004B566C" w:rsidRPr="00C44F1A" w14:paraId="710A64ED" w14:textId="77777777" w:rsidTr="00BE3991">
        <w:trPr>
          <w:cantSplit/>
          <w:trHeight w:hRule="exact" w:val="964"/>
          <w:jc w:val="center"/>
        </w:trPr>
        <w:tc>
          <w:tcPr>
            <w:tcW w:w="1838" w:type="dxa"/>
            <w:vAlign w:val="center"/>
          </w:tcPr>
          <w:p w14:paraId="37690277" w14:textId="232AA05E" w:rsidR="004B566C" w:rsidRPr="00472ABE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472ABE">
              <w:rPr>
                <w:rFonts w:ascii="Arial" w:hAnsi="Arial" w:cs="Arial"/>
                <w:szCs w:val="20"/>
              </w:rPr>
              <w:t>M.Vision</w:t>
            </w:r>
            <w:proofErr w:type="spellEnd"/>
            <w:r w:rsidRPr="00472ABE">
              <w:rPr>
                <w:rFonts w:ascii="Arial" w:hAnsi="Arial" w:cs="Arial"/>
                <w:szCs w:val="20"/>
              </w:rPr>
              <w:t xml:space="preserve"> </w:t>
            </w:r>
          </w:p>
          <w:p w14:paraId="5260431E" w14:textId="65743D85" w:rsidR="004B566C" w:rsidRPr="00472ABE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>2GO</w:t>
            </w:r>
          </w:p>
        </w:tc>
        <w:tc>
          <w:tcPr>
            <w:tcW w:w="2835" w:type="dxa"/>
            <w:vAlign w:val="center"/>
          </w:tcPr>
          <w:p w14:paraId="51FBB0B6" w14:textId="198923D9" w:rsidR="004B566C" w:rsidRPr="00472ABE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>3,200×1,644×1600mm</w:t>
            </w:r>
          </w:p>
        </w:tc>
        <w:tc>
          <w:tcPr>
            <w:tcW w:w="4976" w:type="dxa"/>
            <w:vAlign w:val="center"/>
          </w:tcPr>
          <w:p w14:paraId="3A367E38" w14:textId="77777777" w:rsidR="004B566C" w:rsidRPr="00472ABE" w:rsidRDefault="004B566C" w:rsidP="00D20DEE">
            <w:pPr>
              <w:pStyle w:val="a8"/>
              <w:numPr>
                <w:ilvl w:val="0"/>
                <w:numId w:val="41"/>
              </w:numPr>
              <w:ind w:leftChars="88" w:left="460" w:hangingChars="142" w:hanging="284"/>
              <w:jc w:val="left"/>
              <w:rPr>
                <w:rFonts w:ascii="Arial" w:hAnsi="Arial" w:cs="Arial"/>
              </w:rPr>
            </w:pPr>
            <w:r w:rsidRPr="00472ABE">
              <w:rPr>
                <w:rFonts w:ascii="Arial" w:hAnsi="Arial" w:cs="Arial"/>
              </w:rPr>
              <w:t>FCEV-based near-range delivery mobility</w:t>
            </w:r>
          </w:p>
          <w:p w14:paraId="3FB715A7" w14:textId="7C616593" w:rsidR="004B566C" w:rsidRPr="00472ABE" w:rsidRDefault="00801F2E" w:rsidP="00D20DEE">
            <w:pPr>
              <w:pStyle w:val="a8"/>
              <w:numPr>
                <w:ilvl w:val="0"/>
                <w:numId w:val="41"/>
              </w:numPr>
              <w:ind w:leftChars="88" w:left="460" w:hangingChars="142" w:hanging="284"/>
              <w:jc w:val="left"/>
              <w:rPr>
                <w:rFonts w:ascii="Arial" w:hAnsi="Arial" w:cs="Arial"/>
              </w:rPr>
            </w:pPr>
            <w:r w:rsidRPr="00472ABE">
              <w:rPr>
                <w:rFonts w:ascii="Arial" w:hAnsi="Arial" w:cs="Arial"/>
              </w:rPr>
              <w:t>3</w:t>
            </w:r>
            <w:r w:rsidR="004B566C" w:rsidRPr="00472ABE">
              <w:rPr>
                <w:rFonts w:ascii="Arial" w:hAnsi="Arial" w:cs="Arial"/>
              </w:rPr>
              <w:t>0kW fuel cell battery pack</w:t>
            </w:r>
          </w:p>
        </w:tc>
      </w:tr>
      <w:tr w:rsidR="004B566C" w:rsidRPr="00C44F1A" w14:paraId="1BF5953C" w14:textId="77777777" w:rsidTr="00BE3991">
        <w:trPr>
          <w:cantSplit/>
          <w:trHeight w:hRule="exact" w:val="964"/>
          <w:jc w:val="center"/>
        </w:trPr>
        <w:tc>
          <w:tcPr>
            <w:tcW w:w="1838" w:type="dxa"/>
            <w:vAlign w:val="center"/>
          </w:tcPr>
          <w:p w14:paraId="07A5FA07" w14:textId="77777777" w:rsidR="004B566C" w:rsidRPr="00472ABE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 xml:space="preserve">NEXO </w:t>
            </w:r>
          </w:p>
          <w:p w14:paraId="36CEC2DF" w14:textId="52905F54" w:rsidR="004B566C" w:rsidRPr="00472ABE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>Minicar</w:t>
            </w:r>
          </w:p>
        </w:tc>
        <w:tc>
          <w:tcPr>
            <w:tcW w:w="2835" w:type="dxa"/>
            <w:vAlign w:val="center"/>
          </w:tcPr>
          <w:p w14:paraId="3516B8B5" w14:textId="435F0B97" w:rsidR="004B566C" w:rsidRPr="00472ABE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>1,180×700×550mm</w:t>
            </w:r>
          </w:p>
        </w:tc>
        <w:tc>
          <w:tcPr>
            <w:tcW w:w="4976" w:type="dxa"/>
            <w:vAlign w:val="center"/>
          </w:tcPr>
          <w:p w14:paraId="43B8CD79" w14:textId="78427CBA" w:rsidR="004B566C" w:rsidRPr="00472ABE" w:rsidRDefault="007105D9" w:rsidP="00D20DEE">
            <w:pPr>
              <w:pStyle w:val="a8"/>
              <w:numPr>
                <w:ilvl w:val="0"/>
                <w:numId w:val="41"/>
              </w:numPr>
              <w:ind w:leftChars="88" w:left="460" w:hangingChars="142" w:hanging="284"/>
              <w:jc w:val="left"/>
              <w:rPr>
                <w:rFonts w:ascii="Arial" w:hAnsi="Arial" w:cs="Arial"/>
              </w:rPr>
            </w:pPr>
            <w:r w:rsidRPr="00472ABE">
              <w:rPr>
                <w:rFonts w:ascii="Arial" w:hAnsi="Arial" w:cs="Arial"/>
              </w:rPr>
              <w:t xml:space="preserve">FCEV </w:t>
            </w:r>
            <w:r w:rsidR="004B566C" w:rsidRPr="00472ABE">
              <w:rPr>
                <w:rFonts w:ascii="Arial" w:hAnsi="Arial" w:cs="Arial"/>
              </w:rPr>
              <w:t>minicar for children</w:t>
            </w:r>
          </w:p>
        </w:tc>
      </w:tr>
      <w:tr w:rsidR="004B566C" w:rsidRPr="00C44F1A" w14:paraId="7469201A" w14:textId="77777777" w:rsidTr="00BE3991">
        <w:trPr>
          <w:cantSplit/>
          <w:trHeight w:hRule="exact" w:val="964"/>
          <w:jc w:val="center"/>
        </w:trPr>
        <w:tc>
          <w:tcPr>
            <w:tcW w:w="1838" w:type="dxa"/>
            <w:vAlign w:val="center"/>
          </w:tcPr>
          <w:p w14:paraId="0A2A9E98" w14:textId="77777777" w:rsidR="004B566C" w:rsidRPr="00472ABE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 xml:space="preserve">XCIENT </w:t>
            </w:r>
          </w:p>
          <w:p w14:paraId="376AD86B" w14:textId="05759039" w:rsidR="004B566C" w:rsidRPr="00472ABE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>Fuel Cell</w:t>
            </w:r>
          </w:p>
        </w:tc>
        <w:tc>
          <w:tcPr>
            <w:tcW w:w="2835" w:type="dxa"/>
            <w:vAlign w:val="center"/>
          </w:tcPr>
          <w:p w14:paraId="18FD4E80" w14:textId="14D4C784" w:rsidR="004B566C" w:rsidRPr="00472ABE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>9,745×2,550×3,730mm</w:t>
            </w:r>
          </w:p>
        </w:tc>
        <w:tc>
          <w:tcPr>
            <w:tcW w:w="4976" w:type="dxa"/>
            <w:vAlign w:val="center"/>
          </w:tcPr>
          <w:p w14:paraId="48B93EDE" w14:textId="24D1981E" w:rsidR="004B566C" w:rsidRPr="00472ABE" w:rsidRDefault="007105D9" w:rsidP="00D20DEE">
            <w:pPr>
              <w:pStyle w:val="a8"/>
              <w:numPr>
                <w:ilvl w:val="0"/>
                <w:numId w:val="41"/>
              </w:numPr>
              <w:ind w:leftChars="88" w:left="460" w:hangingChars="142" w:hanging="284"/>
              <w:jc w:val="left"/>
              <w:rPr>
                <w:rFonts w:ascii="Arial" w:hAnsi="Arial" w:cs="Arial"/>
              </w:rPr>
            </w:pPr>
            <w:r w:rsidRPr="00472ABE">
              <w:rPr>
                <w:rFonts w:ascii="Arial" w:hAnsi="Arial" w:cs="Arial"/>
              </w:rPr>
              <w:t>W</w:t>
            </w:r>
            <w:r w:rsidR="004B566C" w:rsidRPr="00472ABE">
              <w:rPr>
                <w:rFonts w:ascii="Arial" w:hAnsi="Arial" w:cs="Arial"/>
              </w:rPr>
              <w:t xml:space="preserve">orld’s first mass-produced </w:t>
            </w:r>
            <w:r w:rsidR="001A2275" w:rsidRPr="00472ABE">
              <w:rPr>
                <w:rFonts w:ascii="Arial" w:hAnsi="Arial" w:cs="Arial"/>
              </w:rPr>
              <w:t xml:space="preserve">fuel cell </w:t>
            </w:r>
            <w:r w:rsidR="004B566C" w:rsidRPr="00472ABE">
              <w:rPr>
                <w:rFonts w:ascii="Arial" w:hAnsi="Arial" w:cs="Arial"/>
              </w:rPr>
              <w:t>truck</w:t>
            </w:r>
          </w:p>
        </w:tc>
      </w:tr>
      <w:tr w:rsidR="004B566C" w:rsidRPr="00C44F1A" w14:paraId="7C1DD7E9" w14:textId="77777777" w:rsidTr="00BE3991">
        <w:trPr>
          <w:cantSplit/>
          <w:trHeight w:hRule="exact" w:val="1120"/>
          <w:jc w:val="center"/>
        </w:trPr>
        <w:tc>
          <w:tcPr>
            <w:tcW w:w="1838" w:type="dxa"/>
            <w:vAlign w:val="center"/>
          </w:tcPr>
          <w:p w14:paraId="128478D6" w14:textId="77777777" w:rsidR="004B566C" w:rsidRPr="00472ABE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 xml:space="preserve">XCIENT </w:t>
            </w:r>
          </w:p>
          <w:p w14:paraId="00017624" w14:textId="2012F66D" w:rsidR="004B566C" w:rsidRPr="00472ABE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 xml:space="preserve">Fuel Cell </w:t>
            </w:r>
            <w:r w:rsidRPr="000018F6">
              <w:rPr>
                <w:rFonts w:ascii="Arial" w:hAnsi="Arial" w:cs="Arial"/>
                <w:szCs w:val="20"/>
              </w:rPr>
              <w:t>Tractor</w:t>
            </w:r>
          </w:p>
        </w:tc>
        <w:tc>
          <w:tcPr>
            <w:tcW w:w="2835" w:type="dxa"/>
            <w:vAlign w:val="center"/>
          </w:tcPr>
          <w:p w14:paraId="531DFDBF" w14:textId="1C675768" w:rsidR="004B566C" w:rsidRPr="00472ABE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>8,701×2,585</w:t>
            </w:r>
            <w:r w:rsidR="007D7D80" w:rsidRPr="00472ABE">
              <w:rPr>
                <w:rFonts w:ascii="Arial" w:hAnsi="Arial" w:cs="Arial"/>
                <w:szCs w:val="20"/>
              </w:rPr>
              <w:t>×</w:t>
            </w:r>
            <w:r w:rsidRPr="00472ABE">
              <w:rPr>
                <w:rFonts w:ascii="Arial" w:hAnsi="Arial" w:cs="Arial"/>
                <w:szCs w:val="20"/>
              </w:rPr>
              <w:t>4,060mm</w:t>
            </w:r>
          </w:p>
        </w:tc>
        <w:tc>
          <w:tcPr>
            <w:tcW w:w="4976" w:type="dxa"/>
            <w:vAlign w:val="center"/>
          </w:tcPr>
          <w:p w14:paraId="4B4A53D6" w14:textId="77777777" w:rsidR="00864A03" w:rsidRPr="00472ABE" w:rsidRDefault="007105D9" w:rsidP="00D20DEE">
            <w:pPr>
              <w:pStyle w:val="a8"/>
              <w:numPr>
                <w:ilvl w:val="0"/>
                <w:numId w:val="41"/>
              </w:numPr>
              <w:ind w:leftChars="88" w:left="460" w:hangingChars="142" w:hanging="284"/>
              <w:jc w:val="left"/>
              <w:rPr>
                <w:rFonts w:ascii="Arial" w:hAnsi="Arial" w:cs="Arial"/>
              </w:rPr>
            </w:pPr>
            <w:r w:rsidRPr="00472ABE">
              <w:rPr>
                <w:rFonts w:ascii="Arial" w:hAnsi="Arial" w:cs="Arial"/>
              </w:rPr>
              <w:t>C</w:t>
            </w:r>
            <w:r w:rsidR="004B566C" w:rsidRPr="00472ABE">
              <w:rPr>
                <w:rFonts w:ascii="Arial" w:hAnsi="Arial" w:cs="Arial"/>
              </w:rPr>
              <w:t xml:space="preserve">urrently in-development based on the </w:t>
            </w:r>
          </w:p>
          <w:p w14:paraId="40BC2CA2" w14:textId="089B5CF8" w:rsidR="004B566C" w:rsidRPr="00472ABE" w:rsidRDefault="004B566C" w:rsidP="00864A03">
            <w:pPr>
              <w:pStyle w:val="a8"/>
              <w:ind w:left="460"/>
              <w:jc w:val="left"/>
              <w:rPr>
                <w:rFonts w:ascii="Arial" w:hAnsi="Arial" w:cs="Arial"/>
              </w:rPr>
            </w:pPr>
            <w:r w:rsidRPr="00472ABE">
              <w:rPr>
                <w:rFonts w:ascii="Arial" w:hAnsi="Arial" w:cs="Arial"/>
              </w:rPr>
              <w:t>XCIENT Fuel Cell Truck</w:t>
            </w:r>
          </w:p>
          <w:p w14:paraId="32300B47" w14:textId="77777777" w:rsidR="0034724A" w:rsidRPr="00472ABE" w:rsidRDefault="004B566C" w:rsidP="0034724A">
            <w:pPr>
              <w:pStyle w:val="a8"/>
              <w:numPr>
                <w:ilvl w:val="0"/>
                <w:numId w:val="41"/>
              </w:numPr>
              <w:ind w:leftChars="88" w:left="460" w:hangingChars="142" w:hanging="284"/>
              <w:jc w:val="left"/>
              <w:rPr>
                <w:rFonts w:ascii="Arial" w:hAnsi="Arial" w:cs="Arial"/>
              </w:rPr>
            </w:pPr>
            <w:r w:rsidRPr="00472ABE">
              <w:rPr>
                <w:rFonts w:ascii="Arial" w:hAnsi="Arial" w:cs="Arial"/>
              </w:rPr>
              <w:t>12-month pilot service in California</w:t>
            </w:r>
            <w:r w:rsidR="0034724A" w:rsidRPr="00472ABE">
              <w:rPr>
                <w:rFonts w:ascii="Arial" w:hAnsi="Arial" w:cs="Arial"/>
              </w:rPr>
              <w:t xml:space="preserve"> </w:t>
            </w:r>
          </w:p>
          <w:p w14:paraId="409C6AD8" w14:textId="3F82A74C" w:rsidR="007105D9" w:rsidRPr="00472ABE" w:rsidRDefault="007105D9" w:rsidP="0034724A">
            <w:pPr>
              <w:pStyle w:val="a8"/>
              <w:ind w:left="460"/>
              <w:jc w:val="left"/>
              <w:rPr>
                <w:rFonts w:ascii="Arial" w:hAnsi="Arial" w:cs="Arial"/>
              </w:rPr>
            </w:pPr>
            <w:r w:rsidRPr="00472ABE">
              <w:rPr>
                <w:rFonts w:ascii="Arial" w:hAnsi="Arial" w:cs="Arial"/>
              </w:rPr>
              <w:t>(</w:t>
            </w:r>
            <w:proofErr w:type="gramStart"/>
            <w:r w:rsidR="00801F2E" w:rsidRPr="00472ABE">
              <w:rPr>
                <w:rFonts w:ascii="Arial" w:hAnsi="Arial" w:cs="Arial"/>
              </w:rPr>
              <w:t>August</w:t>
            </w:r>
            <w:r w:rsidRPr="00472ABE">
              <w:rPr>
                <w:rFonts w:ascii="Arial" w:hAnsi="Arial" w:cs="Arial"/>
              </w:rPr>
              <w:t>,</w:t>
            </w:r>
            <w:proofErr w:type="gramEnd"/>
            <w:r w:rsidRPr="00472ABE">
              <w:rPr>
                <w:rFonts w:ascii="Arial" w:hAnsi="Arial" w:cs="Arial"/>
              </w:rPr>
              <w:t xml:space="preserve"> 2021 – July, 2022)</w:t>
            </w:r>
          </w:p>
        </w:tc>
      </w:tr>
      <w:tr w:rsidR="004B566C" w:rsidRPr="00C44F1A" w14:paraId="07A14750" w14:textId="77777777" w:rsidTr="00BE3991">
        <w:trPr>
          <w:cantSplit/>
          <w:trHeight w:hRule="exact" w:val="964"/>
          <w:jc w:val="center"/>
        </w:trPr>
        <w:tc>
          <w:tcPr>
            <w:tcW w:w="1838" w:type="dxa"/>
            <w:vAlign w:val="center"/>
          </w:tcPr>
          <w:p w14:paraId="372A5B05" w14:textId="0303707E" w:rsidR="004B566C" w:rsidRPr="00472ABE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 xml:space="preserve">Fuel </w:t>
            </w:r>
            <w:r w:rsidR="00C42716" w:rsidRPr="00472ABE">
              <w:rPr>
                <w:rFonts w:ascii="Arial" w:hAnsi="Arial" w:cs="Arial"/>
                <w:szCs w:val="20"/>
              </w:rPr>
              <w:t>C</w:t>
            </w:r>
            <w:r w:rsidRPr="00472ABE">
              <w:rPr>
                <w:rFonts w:ascii="Arial" w:hAnsi="Arial" w:cs="Arial"/>
                <w:szCs w:val="20"/>
              </w:rPr>
              <w:t>ell</w:t>
            </w:r>
          </w:p>
          <w:p w14:paraId="3C0B8035" w14:textId="2273991E" w:rsidR="004B566C" w:rsidRPr="00472ABE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>Electric Tram</w:t>
            </w:r>
          </w:p>
        </w:tc>
        <w:tc>
          <w:tcPr>
            <w:tcW w:w="2835" w:type="dxa"/>
            <w:vAlign w:val="center"/>
          </w:tcPr>
          <w:p w14:paraId="204246C0" w14:textId="67D9FDD1" w:rsidR="004B566C" w:rsidRPr="00472ABE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>21m×2.45m×3.4m</w:t>
            </w:r>
          </w:p>
        </w:tc>
        <w:tc>
          <w:tcPr>
            <w:tcW w:w="4976" w:type="dxa"/>
            <w:vAlign w:val="center"/>
          </w:tcPr>
          <w:p w14:paraId="29A0F0E5" w14:textId="35FF4699" w:rsidR="004B566C" w:rsidRPr="00472ABE" w:rsidRDefault="0034724A" w:rsidP="00D20DEE">
            <w:pPr>
              <w:pStyle w:val="a8"/>
              <w:numPr>
                <w:ilvl w:val="0"/>
                <w:numId w:val="41"/>
              </w:numPr>
              <w:ind w:leftChars="88" w:left="460" w:hangingChars="142" w:hanging="284"/>
              <w:jc w:val="left"/>
              <w:rPr>
                <w:rFonts w:ascii="Arial" w:hAnsi="Arial" w:cs="Arial"/>
              </w:rPr>
            </w:pPr>
            <w:r w:rsidRPr="00472ABE">
              <w:rPr>
                <w:rFonts w:ascii="Arial" w:hAnsi="Arial" w:cs="Arial"/>
              </w:rPr>
              <w:t>B</w:t>
            </w:r>
            <w:r w:rsidR="004B566C" w:rsidRPr="00472ABE">
              <w:rPr>
                <w:rFonts w:ascii="Arial" w:hAnsi="Arial" w:cs="Arial"/>
              </w:rPr>
              <w:t>attery and fuel cell hybrid power sources</w:t>
            </w:r>
          </w:p>
        </w:tc>
      </w:tr>
      <w:tr w:rsidR="004B566C" w:rsidRPr="00C44F1A" w14:paraId="66C891D8" w14:textId="77777777" w:rsidTr="00BE3991">
        <w:trPr>
          <w:cantSplit/>
          <w:trHeight w:hRule="exact" w:val="964"/>
          <w:jc w:val="center"/>
        </w:trPr>
        <w:tc>
          <w:tcPr>
            <w:tcW w:w="1838" w:type="dxa"/>
            <w:vAlign w:val="center"/>
          </w:tcPr>
          <w:p w14:paraId="088D15BB" w14:textId="7485B9F2" w:rsidR="004B566C" w:rsidRPr="00472ABE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>Mobile Fuel Cell</w:t>
            </w:r>
          </w:p>
          <w:p w14:paraId="7A60B43E" w14:textId="12C7A806" w:rsidR="004B566C" w:rsidRPr="00472ABE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>Generator</w:t>
            </w:r>
          </w:p>
        </w:tc>
        <w:tc>
          <w:tcPr>
            <w:tcW w:w="2835" w:type="dxa"/>
            <w:vAlign w:val="center"/>
          </w:tcPr>
          <w:p w14:paraId="6AEF96BF" w14:textId="6B909D50" w:rsidR="004B566C" w:rsidRPr="00472ABE" w:rsidRDefault="004B566C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>2,850</w:t>
            </w:r>
            <w:r w:rsidR="007D7D80" w:rsidRPr="00472ABE">
              <w:rPr>
                <w:rFonts w:ascii="Arial" w:hAnsi="Arial" w:cs="Arial"/>
                <w:szCs w:val="20"/>
              </w:rPr>
              <w:t>×</w:t>
            </w:r>
            <w:r w:rsidRPr="00472ABE">
              <w:rPr>
                <w:rFonts w:ascii="Arial" w:hAnsi="Arial" w:cs="Arial"/>
                <w:szCs w:val="20"/>
              </w:rPr>
              <w:t>1,550</w:t>
            </w:r>
            <w:r w:rsidR="007D7D80" w:rsidRPr="00472ABE">
              <w:rPr>
                <w:rFonts w:ascii="Arial" w:hAnsi="Arial" w:cs="Arial"/>
                <w:szCs w:val="20"/>
              </w:rPr>
              <w:t>×</w:t>
            </w:r>
            <w:r w:rsidRPr="00472ABE">
              <w:rPr>
                <w:rFonts w:ascii="Arial" w:hAnsi="Arial" w:cs="Arial"/>
                <w:szCs w:val="20"/>
              </w:rPr>
              <w:t>1,225mm</w:t>
            </w:r>
          </w:p>
        </w:tc>
        <w:tc>
          <w:tcPr>
            <w:tcW w:w="4976" w:type="dxa"/>
            <w:vAlign w:val="center"/>
          </w:tcPr>
          <w:p w14:paraId="047710B5" w14:textId="3BB32052" w:rsidR="004B566C" w:rsidRPr="00472ABE" w:rsidRDefault="0034724A" w:rsidP="00D20DEE">
            <w:pPr>
              <w:pStyle w:val="a8"/>
              <w:numPr>
                <w:ilvl w:val="0"/>
                <w:numId w:val="41"/>
              </w:numPr>
              <w:ind w:leftChars="88" w:left="460" w:hangingChars="142" w:hanging="284"/>
              <w:jc w:val="left"/>
              <w:rPr>
                <w:rFonts w:ascii="Arial" w:hAnsi="Arial" w:cs="Arial"/>
              </w:rPr>
            </w:pPr>
            <w:r w:rsidRPr="00472ABE">
              <w:rPr>
                <w:rFonts w:ascii="Arial" w:hAnsi="Arial" w:cs="Arial"/>
              </w:rPr>
              <w:t>S</w:t>
            </w:r>
            <w:r w:rsidR="00D20DEE" w:rsidRPr="00472ABE">
              <w:rPr>
                <w:rFonts w:ascii="Arial" w:hAnsi="Arial" w:cs="Arial"/>
              </w:rPr>
              <w:t>upplied to the world’s first all-electric touring car race</w:t>
            </w:r>
            <w:r w:rsidR="004A7E40" w:rsidRPr="00472ABE">
              <w:rPr>
                <w:rFonts w:ascii="Arial" w:hAnsi="Arial" w:cs="Arial"/>
              </w:rPr>
              <w:t xml:space="preserve"> series</w:t>
            </w:r>
            <w:r w:rsidR="00D20DEE" w:rsidRPr="00472ABE">
              <w:rPr>
                <w:rFonts w:ascii="Arial" w:hAnsi="Arial" w:cs="Arial"/>
              </w:rPr>
              <w:t xml:space="preserve">, </w:t>
            </w:r>
            <w:r w:rsidR="004A7E40" w:rsidRPr="00472ABE">
              <w:rPr>
                <w:rFonts w:ascii="Arial" w:hAnsi="Arial" w:cs="Arial"/>
              </w:rPr>
              <w:t xml:space="preserve">the </w:t>
            </w:r>
            <w:r w:rsidR="00D20DEE" w:rsidRPr="00472ABE">
              <w:rPr>
                <w:rFonts w:ascii="Arial" w:hAnsi="Arial" w:cs="Arial"/>
              </w:rPr>
              <w:t>ETCR</w:t>
            </w:r>
          </w:p>
        </w:tc>
      </w:tr>
      <w:tr w:rsidR="004B566C" w:rsidRPr="00C44F1A" w14:paraId="4EEB2142" w14:textId="77777777" w:rsidTr="00BE3991">
        <w:trPr>
          <w:cantSplit/>
          <w:trHeight w:hRule="exact" w:val="964"/>
          <w:jc w:val="center"/>
        </w:trPr>
        <w:tc>
          <w:tcPr>
            <w:tcW w:w="1838" w:type="dxa"/>
            <w:vAlign w:val="center"/>
          </w:tcPr>
          <w:p w14:paraId="33BF72A4" w14:textId="463168A5" w:rsidR="004B566C" w:rsidRPr="00472ABE" w:rsidRDefault="00500AFA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 w:hint="eastAsia"/>
                <w:szCs w:val="20"/>
              </w:rPr>
              <w:t>H</w:t>
            </w:r>
            <w:r w:rsidRPr="00472ABE">
              <w:rPr>
                <w:rFonts w:ascii="Arial" w:hAnsi="Arial" w:cs="Arial"/>
                <w:szCs w:val="20"/>
              </w:rPr>
              <w:t xml:space="preserve">ydrogen Fuel Cell </w:t>
            </w:r>
            <w:r w:rsidR="00D20DEE" w:rsidRPr="00472ABE">
              <w:rPr>
                <w:rFonts w:ascii="Arial" w:hAnsi="Arial" w:cs="Arial"/>
                <w:szCs w:val="20"/>
              </w:rPr>
              <w:t xml:space="preserve">Powerpacks </w:t>
            </w:r>
          </w:p>
          <w:p w14:paraId="378FFE1C" w14:textId="255BC4F2" w:rsidR="00D20DEE" w:rsidRPr="00472ABE" w:rsidRDefault="00D20DEE" w:rsidP="004B566C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 xml:space="preserve">(30kW </w:t>
            </w:r>
            <w:r w:rsidR="00D87EE3" w:rsidRPr="00472ABE">
              <w:rPr>
                <w:rFonts w:ascii="Arial" w:hAnsi="Arial" w:cs="Arial"/>
                <w:szCs w:val="20"/>
              </w:rPr>
              <w:t xml:space="preserve">and </w:t>
            </w:r>
            <w:r w:rsidRPr="00472ABE">
              <w:rPr>
                <w:rFonts w:ascii="Arial" w:hAnsi="Arial" w:cs="Arial"/>
                <w:szCs w:val="20"/>
              </w:rPr>
              <w:t>50kW)</w:t>
            </w:r>
          </w:p>
        </w:tc>
        <w:tc>
          <w:tcPr>
            <w:tcW w:w="2835" w:type="dxa"/>
            <w:vAlign w:val="center"/>
          </w:tcPr>
          <w:p w14:paraId="11079284" w14:textId="76DD60D4" w:rsidR="00D20DEE" w:rsidRPr="00472ABE" w:rsidRDefault="00D20DEE" w:rsidP="00D20DEE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>[30</w:t>
            </w:r>
            <w:r w:rsidR="003F5773" w:rsidRPr="00472ABE">
              <w:rPr>
                <w:rFonts w:ascii="Arial" w:hAnsi="Arial" w:cs="Arial"/>
                <w:szCs w:val="20"/>
              </w:rPr>
              <w:t>kW</w:t>
            </w:r>
            <w:r w:rsidRPr="00472ABE">
              <w:rPr>
                <w:rFonts w:ascii="Arial" w:hAnsi="Arial" w:cs="Arial"/>
                <w:szCs w:val="20"/>
              </w:rPr>
              <w:t xml:space="preserve">] </w:t>
            </w:r>
            <w:r w:rsidR="00500AFA" w:rsidRPr="00472ABE">
              <w:rPr>
                <w:rFonts w:ascii="Arial" w:hAnsi="Arial" w:cs="Arial"/>
                <w:szCs w:val="20"/>
              </w:rPr>
              <w:t>680</w:t>
            </w:r>
            <w:r w:rsidRPr="00472ABE">
              <w:rPr>
                <w:rFonts w:ascii="Arial" w:hAnsi="Arial" w:cs="Arial"/>
                <w:szCs w:val="20"/>
              </w:rPr>
              <w:t xml:space="preserve"> x </w:t>
            </w:r>
            <w:r w:rsidR="00500AFA" w:rsidRPr="00472ABE">
              <w:rPr>
                <w:rFonts w:ascii="Arial" w:hAnsi="Arial" w:cs="Arial"/>
                <w:szCs w:val="20"/>
              </w:rPr>
              <w:t>820</w:t>
            </w:r>
            <w:r w:rsidRPr="00472ABE">
              <w:rPr>
                <w:rFonts w:ascii="Arial" w:hAnsi="Arial" w:cs="Arial"/>
                <w:szCs w:val="20"/>
              </w:rPr>
              <w:t xml:space="preserve"> x 620mm</w:t>
            </w:r>
          </w:p>
          <w:p w14:paraId="2A144E91" w14:textId="00110C15" w:rsidR="004B566C" w:rsidRPr="00472ABE" w:rsidRDefault="00D20DEE" w:rsidP="00D20DEE">
            <w:pPr>
              <w:jc w:val="center"/>
              <w:rPr>
                <w:rFonts w:ascii="Arial" w:hAnsi="Arial" w:cs="Arial"/>
                <w:szCs w:val="20"/>
              </w:rPr>
            </w:pPr>
            <w:r w:rsidRPr="00472ABE">
              <w:rPr>
                <w:rFonts w:ascii="Arial" w:hAnsi="Arial" w:cs="Arial"/>
                <w:szCs w:val="20"/>
              </w:rPr>
              <w:t>[50</w:t>
            </w:r>
            <w:r w:rsidR="003F5773" w:rsidRPr="00472ABE">
              <w:rPr>
                <w:rFonts w:ascii="Arial" w:hAnsi="Arial" w:cs="Arial"/>
                <w:szCs w:val="20"/>
              </w:rPr>
              <w:t>kW</w:t>
            </w:r>
            <w:r w:rsidRPr="00472ABE">
              <w:rPr>
                <w:rFonts w:ascii="Arial" w:hAnsi="Arial" w:cs="Arial"/>
                <w:szCs w:val="20"/>
              </w:rPr>
              <w:t xml:space="preserve">] </w:t>
            </w:r>
            <w:r w:rsidR="00500AFA" w:rsidRPr="00472ABE">
              <w:rPr>
                <w:rFonts w:ascii="Arial" w:hAnsi="Arial" w:cs="Arial"/>
                <w:szCs w:val="20"/>
              </w:rPr>
              <w:t>852</w:t>
            </w:r>
            <w:r w:rsidRPr="00472ABE">
              <w:rPr>
                <w:rFonts w:ascii="Arial" w:hAnsi="Arial" w:cs="Arial"/>
                <w:szCs w:val="20"/>
              </w:rPr>
              <w:t xml:space="preserve"> x </w:t>
            </w:r>
            <w:r w:rsidR="00500AFA" w:rsidRPr="00472ABE">
              <w:rPr>
                <w:rFonts w:ascii="Arial" w:hAnsi="Arial" w:cs="Arial"/>
                <w:szCs w:val="20"/>
              </w:rPr>
              <w:t>1025</w:t>
            </w:r>
            <w:r w:rsidRPr="00472ABE">
              <w:rPr>
                <w:rFonts w:ascii="Arial" w:hAnsi="Arial" w:cs="Arial"/>
                <w:szCs w:val="20"/>
              </w:rPr>
              <w:t xml:space="preserve"> x 784mm                        </w:t>
            </w:r>
          </w:p>
        </w:tc>
        <w:tc>
          <w:tcPr>
            <w:tcW w:w="4976" w:type="dxa"/>
            <w:vAlign w:val="center"/>
          </w:tcPr>
          <w:p w14:paraId="6816D4B5" w14:textId="7F0B78B7" w:rsidR="004B566C" w:rsidRPr="00472ABE" w:rsidRDefault="00D20DEE" w:rsidP="00D20DEE">
            <w:pPr>
              <w:pStyle w:val="a8"/>
              <w:numPr>
                <w:ilvl w:val="0"/>
                <w:numId w:val="41"/>
              </w:numPr>
              <w:ind w:leftChars="88" w:left="460" w:hangingChars="142" w:hanging="284"/>
              <w:jc w:val="left"/>
              <w:rPr>
                <w:rFonts w:ascii="Arial" w:hAnsi="Arial" w:cs="Arial"/>
              </w:rPr>
            </w:pPr>
            <w:r w:rsidRPr="00472ABE">
              <w:rPr>
                <w:rFonts w:ascii="Arial" w:hAnsi="Arial" w:cs="Arial"/>
              </w:rPr>
              <w:t>Powerpacks for forklifts and excavators</w:t>
            </w:r>
          </w:p>
        </w:tc>
      </w:tr>
      <w:bookmarkEnd w:id="1"/>
    </w:tbl>
    <w:p w14:paraId="670EA35A" w14:textId="77777777" w:rsidR="004B566C" w:rsidRPr="00C44F1A" w:rsidRDefault="004B566C">
      <w:pPr>
        <w:rPr>
          <w:rFonts w:ascii="Arial" w:hAnsi="Arial" w:cs="Arial"/>
          <w:sz w:val="22"/>
        </w:rPr>
      </w:pPr>
    </w:p>
    <w:p w14:paraId="1E3FAD9C" w14:textId="77777777" w:rsidR="00BD37B7" w:rsidRPr="00C44F1A" w:rsidRDefault="00BD37B7" w:rsidP="00D16710">
      <w:pPr>
        <w:jc w:val="center"/>
        <w:rPr>
          <w:rFonts w:ascii="Arial" w:hAnsi="Arial" w:cs="Arial"/>
          <w:sz w:val="22"/>
        </w:rPr>
      </w:pPr>
      <w:r w:rsidRPr="00C44F1A">
        <w:rPr>
          <w:rFonts w:ascii="Arial" w:hAnsi="Arial" w:cs="Arial"/>
          <w:sz w:val="22"/>
        </w:rPr>
        <w:t>– End –</w:t>
      </w:r>
    </w:p>
    <w:p w14:paraId="3918DE80" w14:textId="77777777" w:rsidR="000C0726" w:rsidRPr="00C44F1A" w:rsidRDefault="000C0726" w:rsidP="00BD37B7">
      <w:pPr>
        <w:tabs>
          <w:tab w:val="left" w:pos="4140"/>
        </w:tabs>
        <w:rPr>
          <w:rFonts w:ascii="Arial" w:eastAsia="맑은 고딕" w:hAnsi="Arial" w:cs="Arial"/>
          <w:b/>
          <w:kern w:val="0"/>
          <w:szCs w:val="20"/>
        </w:rPr>
      </w:pPr>
    </w:p>
    <w:p w14:paraId="2B10D79F" w14:textId="25834C75" w:rsidR="00BD37B7" w:rsidRPr="00C44F1A" w:rsidRDefault="00BD37B7" w:rsidP="00BD37B7">
      <w:pPr>
        <w:tabs>
          <w:tab w:val="left" w:pos="4140"/>
        </w:tabs>
        <w:rPr>
          <w:rFonts w:ascii="Arial" w:eastAsia="맑은 고딕" w:hAnsi="Arial" w:cs="Arial"/>
          <w:b/>
          <w:kern w:val="0"/>
          <w:szCs w:val="20"/>
        </w:rPr>
      </w:pPr>
      <w:r w:rsidRPr="00C44F1A">
        <w:rPr>
          <w:rFonts w:ascii="Arial" w:eastAsia="맑은 고딕" w:hAnsi="Arial" w:cs="Arial"/>
          <w:b/>
          <w:kern w:val="0"/>
          <w:szCs w:val="20"/>
        </w:rPr>
        <w:t>About Hyundai Motor</w:t>
      </w:r>
      <w:r w:rsidR="00DD7653" w:rsidRPr="00C44F1A">
        <w:rPr>
          <w:rFonts w:ascii="Arial" w:eastAsia="맑은 고딕" w:hAnsi="Arial" w:cs="Arial"/>
          <w:b/>
          <w:kern w:val="0"/>
          <w:szCs w:val="20"/>
        </w:rPr>
        <w:t xml:space="preserve"> Group</w:t>
      </w:r>
    </w:p>
    <w:p w14:paraId="402CB08D" w14:textId="4C687776" w:rsidR="00BD37B7" w:rsidRPr="00C44F1A" w:rsidRDefault="00F7278B" w:rsidP="00F7278B">
      <w:pPr>
        <w:tabs>
          <w:tab w:val="left" w:pos="4140"/>
        </w:tabs>
        <w:rPr>
          <w:rFonts w:ascii="Arial" w:eastAsia="현대산스 Text" w:hAnsi="Arial" w:cs="Arial"/>
          <w:szCs w:val="20"/>
        </w:rPr>
      </w:pPr>
      <w:r w:rsidRPr="00C44F1A">
        <w:rPr>
          <w:rFonts w:ascii="Arial" w:eastAsia="현대산스 Text" w:hAnsi="Arial" w:cs="Arial"/>
          <w:szCs w:val="20"/>
        </w:rPr>
        <w:t>Hyundai Motor Group is a global enterprise that has created a value chain based on mobility, steel, and construction, as well as logistics, finance, IT, and service.</w:t>
      </w:r>
      <w:r w:rsidR="000A0C52" w:rsidRPr="00C44F1A">
        <w:rPr>
          <w:rFonts w:ascii="Arial" w:eastAsia="현대산스 Text" w:hAnsi="Arial" w:cs="Arial"/>
          <w:szCs w:val="20"/>
        </w:rPr>
        <w:t xml:space="preserve"> </w:t>
      </w:r>
      <w:r w:rsidRPr="00C44F1A">
        <w:rPr>
          <w:rFonts w:ascii="Arial" w:eastAsia="현대산스 Text" w:hAnsi="Arial" w:cs="Arial"/>
          <w:szCs w:val="20"/>
        </w:rPr>
        <w:t>With about 250,000 employees worldwide, the Group's mobility brands include Hyundai, Kia, and Genesis.</w:t>
      </w:r>
      <w:r w:rsidR="000A0C52" w:rsidRPr="00C44F1A">
        <w:rPr>
          <w:rFonts w:ascii="Arial" w:eastAsia="현대산스 Text" w:hAnsi="Arial" w:cs="Arial"/>
          <w:szCs w:val="20"/>
        </w:rPr>
        <w:t xml:space="preserve"> </w:t>
      </w:r>
      <w:r w:rsidRPr="00C44F1A">
        <w:rPr>
          <w:rFonts w:ascii="Arial" w:eastAsia="현대산스 Text" w:hAnsi="Arial" w:cs="Arial"/>
          <w:szCs w:val="20"/>
        </w:rPr>
        <w:t>Armed with creative thinking, cooperative communication and the will to take on any challenges, we strive to create a better future for all.</w:t>
      </w:r>
    </w:p>
    <w:p w14:paraId="63CF3920" w14:textId="77777777" w:rsidR="00E26361" w:rsidRPr="00C44F1A" w:rsidRDefault="00E26361" w:rsidP="00E263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44F1A">
        <w:rPr>
          <w:rStyle w:val="normaltextrun"/>
          <w:rFonts w:ascii="Arial" w:hAnsi="Arial" w:cs="Arial"/>
          <w:color w:val="000000"/>
          <w:sz w:val="20"/>
          <w:szCs w:val="20"/>
        </w:rPr>
        <w:lastRenderedPageBreak/>
        <w:t>More information about Hyundai Motor Group, please see: </w:t>
      </w:r>
      <w:hyperlink r:id="rId12" w:tgtFrame="_blank" w:history="1">
        <w:r w:rsidRPr="00C44F1A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www.hyundaimotorgroup.com</w:t>
        </w:r>
      </w:hyperlink>
      <w:r w:rsidRPr="00C44F1A">
        <w:rPr>
          <w:rStyle w:val="eop"/>
          <w:rFonts w:ascii="Arial" w:hAnsi="Arial" w:cs="Arial"/>
          <w:color w:val="0000FF"/>
          <w:sz w:val="20"/>
          <w:szCs w:val="20"/>
        </w:rPr>
        <w:t> </w:t>
      </w:r>
    </w:p>
    <w:p w14:paraId="49EF07D6" w14:textId="7AE2CC0C" w:rsidR="00BD37B7" w:rsidRPr="00C44F1A" w:rsidRDefault="00BD37B7" w:rsidP="00BD37B7">
      <w:pPr>
        <w:rPr>
          <w:rFonts w:ascii="Arial" w:eastAsia="현대산스 Text" w:hAnsi="Arial" w:cs="Arial"/>
          <w:b/>
          <w:szCs w:val="20"/>
        </w:rPr>
      </w:pPr>
    </w:p>
    <w:p w14:paraId="69BAE3EA" w14:textId="77777777" w:rsidR="00B44202" w:rsidRPr="00C44F1A" w:rsidRDefault="00B44202" w:rsidP="00BD37B7">
      <w:pPr>
        <w:rPr>
          <w:rFonts w:ascii="Arial" w:eastAsia="현대산스 Text" w:hAnsi="Arial" w:cs="Arial"/>
          <w:b/>
          <w:szCs w:val="20"/>
        </w:rPr>
      </w:pPr>
    </w:p>
    <w:p w14:paraId="720C7A53" w14:textId="77777777" w:rsidR="00BD37B7" w:rsidRPr="00C44F1A" w:rsidRDefault="00BD37B7" w:rsidP="00BD37B7">
      <w:pPr>
        <w:rPr>
          <w:rFonts w:ascii="Arial" w:eastAsia="현대산스 Text" w:hAnsi="Arial" w:cs="Arial"/>
          <w:b/>
          <w:szCs w:val="20"/>
        </w:rPr>
      </w:pPr>
      <w:r w:rsidRPr="00C44F1A">
        <w:rPr>
          <w:rFonts w:ascii="Arial" w:eastAsia="현대산스 Text" w:hAnsi="Arial" w:cs="Arial"/>
          <w:b/>
          <w:szCs w:val="20"/>
        </w:rPr>
        <w:t>Contact:</w:t>
      </w:r>
    </w:p>
    <w:p w14:paraId="63BDBD55" w14:textId="652F6049" w:rsidR="00BD37B7" w:rsidRPr="00C44F1A" w:rsidRDefault="00BD37B7" w:rsidP="00BD37B7">
      <w:pPr>
        <w:rPr>
          <w:rFonts w:ascii="Arial" w:eastAsia="현대산스 Text" w:hAnsi="Arial" w:cs="Arial"/>
          <w:szCs w:val="20"/>
        </w:rPr>
      </w:pPr>
      <w:proofErr w:type="spellStart"/>
      <w:r w:rsidRPr="00C44F1A">
        <w:rPr>
          <w:rFonts w:ascii="Arial" w:eastAsia="현대산스 Text" w:hAnsi="Arial" w:cs="Arial"/>
          <w:b/>
          <w:szCs w:val="20"/>
        </w:rPr>
        <w:t>Jin</w:t>
      </w:r>
      <w:proofErr w:type="spellEnd"/>
      <w:r w:rsidRPr="00C44F1A">
        <w:rPr>
          <w:rFonts w:ascii="Arial" w:eastAsia="현대산스 Text" w:hAnsi="Arial" w:cs="Arial"/>
          <w:b/>
          <w:szCs w:val="20"/>
        </w:rPr>
        <w:t xml:space="preserve"> Cha</w:t>
      </w:r>
      <w:r w:rsidRPr="00C44F1A">
        <w:rPr>
          <w:rFonts w:ascii="Arial" w:eastAsia="현대산스 Text" w:hAnsi="Arial" w:cs="Arial"/>
          <w:b/>
          <w:szCs w:val="20"/>
        </w:rPr>
        <w:br/>
      </w:r>
      <w:r w:rsidRPr="00C44F1A">
        <w:rPr>
          <w:rFonts w:ascii="Arial" w:eastAsia="현대산스 Text" w:hAnsi="Arial" w:cs="Arial"/>
          <w:szCs w:val="20"/>
        </w:rPr>
        <w:t>Global PR Team / Hyundai Motor</w:t>
      </w:r>
      <w:r w:rsidR="00210BE9" w:rsidRPr="00C44F1A">
        <w:rPr>
          <w:rFonts w:ascii="Arial" w:eastAsia="현대산스 Text" w:hAnsi="Arial" w:cs="Arial"/>
          <w:szCs w:val="20"/>
        </w:rPr>
        <w:t xml:space="preserve"> Group</w:t>
      </w:r>
    </w:p>
    <w:p w14:paraId="32E0D1B7" w14:textId="3F9F0F66" w:rsidR="00002B71" w:rsidRPr="004E3DDE" w:rsidRDefault="00C87F60" w:rsidP="00BD37B7">
      <w:pPr>
        <w:rPr>
          <w:rFonts w:ascii="Arial" w:eastAsia="현대산스 Text" w:hAnsi="Arial" w:cs="Arial"/>
          <w:szCs w:val="20"/>
        </w:rPr>
      </w:pPr>
      <w:hyperlink r:id="rId13" w:history="1">
        <w:r w:rsidR="00BD37B7" w:rsidRPr="00C44F1A">
          <w:rPr>
            <w:rStyle w:val="a7"/>
            <w:rFonts w:ascii="Arial" w:eastAsia="현대산스 Text" w:hAnsi="Arial" w:cs="Arial"/>
            <w:szCs w:val="20"/>
          </w:rPr>
          <w:t>sjcar@hyundai.com</w:t>
        </w:r>
      </w:hyperlink>
    </w:p>
    <w:sectPr w:rsidR="00002B71" w:rsidRPr="004E3DDE" w:rsidSect="00BD0989">
      <w:headerReference w:type="default" r:id="rId14"/>
      <w:footerReference w:type="default" r:id="rId15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ECA6" w14:textId="77777777" w:rsidR="00833C21" w:rsidRDefault="00833C21" w:rsidP="005A1CC5">
      <w:pPr>
        <w:spacing w:line="240" w:lineRule="auto"/>
      </w:pPr>
      <w:r>
        <w:separator/>
      </w:r>
    </w:p>
  </w:endnote>
  <w:endnote w:type="continuationSeparator" w:id="0">
    <w:p w14:paraId="5C559FC5" w14:textId="77777777" w:rsidR="00833C21" w:rsidRDefault="00833C21" w:rsidP="005A1CC5">
      <w:pPr>
        <w:spacing w:line="240" w:lineRule="auto"/>
      </w:pPr>
      <w:r>
        <w:continuationSeparator/>
      </w:r>
    </w:p>
  </w:endnote>
  <w:endnote w:type="continuationNotice" w:id="1">
    <w:p w14:paraId="1C7F4734" w14:textId="77777777" w:rsidR="00833C21" w:rsidRDefault="00833C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dern H Medium">
    <w:altName w:val="Malgun Gothic"/>
    <w:panose1 w:val="020B0603000000020004"/>
    <w:charset w:val="81"/>
    <w:family w:val="modern"/>
    <w:pitch w:val="variable"/>
    <w:sig w:usb0="A00002FF" w:usb1="29DF7CFB" w:usb2="00000010" w:usb3="00000000" w:csb0="001E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undai Sans Head Office Medium">
    <w:altName w:val="Calibri"/>
    <w:panose1 w:val="020B0604040000000000"/>
    <w:charset w:val="00"/>
    <w:family w:val="swiss"/>
    <w:pitch w:val="variable"/>
    <w:sig w:usb0="A00002EF" w:usb1="4000203A" w:usb2="0000002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BCEA" w14:textId="77777777" w:rsidR="00A0695B" w:rsidRPr="0005072C" w:rsidRDefault="00A0695B" w:rsidP="00174745">
    <w:pPr>
      <w:pStyle w:val="a4"/>
      <w:spacing w:after="0" w:line="240" w:lineRule="auto"/>
      <w:rPr>
        <w:rFonts w:ascii="Arial" w:hAnsi="Arial" w:cs="Arial"/>
        <w:sz w:val="16"/>
        <w:szCs w:val="16"/>
      </w:rPr>
    </w:pPr>
  </w:p>
  <w:p w14:paraId="0FEDC700" w14:textId="77777777" w:rsidR="00A0695B" w:rsidRPr="0005072C" w:rsidRDefault="00A0695B">
    <w:pPr>
      <w:pStyle w:val="a4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67D92" w14:textId="77777777" w:rsidR="00833C21" w:rsidRDefault="00833C21" w:rsidP="005A1CC5">
      <w:pPr>
        <w:spacing w:line="240" w:lineRule="auto"/>
      </w:pPr>
      <w:r>
        <w:separator/>
      </w:r>
    </w:p>
  </w:footnote>
  <w:footnote w:type="continuationSeparator" w:id="0">
    <w:p w14:paraId="342230F8" w14:textId="77777777" w:rsidR="00833C21" w:rsidRDefault="00833C21" w:rsidP="005A1CC5">
      <w:pPr>
        <w:spacing w:line="240" w:lineRule="auto"/>
      </w:pPr>
      <w:r>
        <w:continuationSeparator/>
      </w:r>
    </w:p>
  </w:footnote>
  <w:footnote w:type="continuationNotice" w:id="1">
    <w:p w14:paraId="60F39916" w14:textId="77777777" w:rsidR="00833C21" w:rsidRDefault="00833C2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2862F" w14:textId="047D1DD6" w:rsidR="00A0695B" w:rsidRPr="00562F8D" w:rsidRDefault="00A0695B" w:rsidP="00EB13DC">
    <w:pPr>
      <w:pStyle w:val="a3"/>
      <w:tabs>
        <w:tab w:val="clear" w:pos="4513"/>
        <w:tab w:val="clear" w:pos="9026"/>
        <w:tab w:val="left" w:pos="6900"/>
      </w:tabs>
      <w:rPr>
        <w:rFonts w:ascii="Hyundai Sans Head Office Medium" w:hAnsi="Hyundai Sans Head Office Medium"/>
        <w:sz w:val="60"/>
        <w:szCs w:val="6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41DADAE2" wp14:editId="4EEE5735">
          <wp:simplePos x="0" y="0"/>
          <wp:positionH relativeFrom="column">
            <wp:posOffset>60960</wp:posOffset>
          </wp:positionH>
          <wp:positionV relativeFrom="paragraph">
            <wp:posOffset>-13970</wp:posOffset>
          </wp:positionV>
          <wp:extent cx="971550" cy="334645"/>
          <wp:effectExtent l="0" t="0" r="0" b="8255"/>
          <wp:wrapNone/>
          <wp:docPr id="8" name="그림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그림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D04"/>
    <w:multiLevelType w:val="hybridMultilevel"/>
    <w:tmpl w:val="A468D5A6"/>
    <w:lvl w:ilvl="0" w:tplc="F5B84ED4">
      <w:numFmt w:val="bullet"/>
      <w:lvlText w:val="·"/>
      <w:lvlJc w:val="left"/>
      <w:pPr>
        <w:ind w:left="720" w:hanging="360"/>
      </w:pPr>
      <w:rPr>
        <w:rFonts w:ascii="맑은 고딕" w:eastAsia="맑은 고딕" w:hAnsi="맑은 고딕" w:cs="굴림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050075B0"/>
    <w:multiLevelType w:val="hybridMultilevel"/>
    <w:tmpl w:val="7D385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6BB1"/>
    <w:multiLevelType w:val="multilevel"/>
    <w:tmpl w:val="73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F15F02"/>
    <w:multiLevelType w:val="hybridMultilevel"/>
    <w:tmpl w:val="3B62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10F2E"/>
    <w:multiLevelType w:val="hybridMultilevel"/>
    <w:tmpl w:val="7F72CE36"/>
    <w:lvl w:ilvl="0" w:tplc="487A0508">
      <w:numFmt w:val="bullet"/>
      <w:lvlText w:val="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261982"/>
    <w:multiLevelType w:val="hybridMultilevel"/>
    <w:tmpl w:val="941C6F10"/>
    <w:lvl w:ilvl="0" w:tplc="7818D16E">
      <w:start w:val="1"/>
      <w:numFmt w:val="decimal"/>
      <w:lvlText w:val="%1."/>
      <w:lvlJc w:val="left"/>
      <w:pPr>
        <w:ind w:left="1080" w:hanging="360"/>
      </w:pPr>
      <w:rPr>
        <w:rFonts w:hint="eastAsia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8E3CFC"/>
    <w:multiLevelType w:val="hybridMultilevel"/>
    <w:tmpl w:val="7C2AC04E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0E0B6AA4"/>
    <w:multiLevelType w:val="hybridMultilevel"/>
    <w:tmpl w:val="3D567974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1E95DFB"/>
    <w:multiLevelType w:val="hybridMultilevel"/>
    <w:tmpl w:val="89DC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022E2"/>
    <w:multiLevelType w:val="hybridMultilevel"/>
    <w:tmpl w:val="AEC8D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16597"/>
    <w:multiLevelType w:val="hybridMultilevel"/>
    <w:tmpl w:val="3F147172"/>
    <w:lvl w:ilvl="0" w:tplc="C850447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8CE53E8"/>
    <w:multiLevelType w:val="hybridMultilevel"/>
    <w:tmpl w:val="E54E9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107F2"/>
    <w:multiLevelType w:val="hybridMultilevel"/>
    <w:tmpl w:val="175479AE"/>
    <w:lvl w:ilvl="0" w:tplc="1AEC4248">
      <w:start w:val="1"/>
      <w:numFmt w:val="bullet"/>
      <w:lvlText w:val="〮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1E722259"/>
    <w:multiLevelType w:val="multilevel"/>
    <w:tmpl w:val="C0DA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143870"/>
    <w:multiLevelType w:val="hybridMultilevel"/>
    <w:tmpl w:val="BB24C3D2"/>
    <w:lvl w:ilvl="0" w:tplc="1AEC4248">
      <w:start w:val="1"/>
      <w:numFmt w:val="bullet"/>
      <w:lvlText w:val="〮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2850979"/>
    <w:multiLevelType w:val="hybridMultilevel"/>
    <w:tmpl w:val="BA8AD20C"/>
    <w:lvl w:ilvl="0" w:tplc="FA203F10">
      <w:numFmt w:val="bullet"/>
      <w:lvlText w:val="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4EB774E"/>
    <w:multiLevelType w:val="hybridMultilevel"/>
    <w:tmpl w:val="CAA23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4C4391"/>
    <w:multiLevelType w:val="hybridMultilevel"/>
    <w:tmpl w:val="9AB8F15C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 w15:restartNumberingAfterBreak="0">
    <w:nsid w:val="2C1730A6"/>
    <w:multiLevelType w:val="hybridMultilevel"/>
    <w:tmpl w:val="29D43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46A6E"/>
    <w:multiLevelType w:val="hybridMultilevel"/>
    <w:tmpl w:val="9D487B6C"/>
    <w:lvl w:ilvl="0" w:tplc="AFE44A44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2495748"/>
    <w:multiLevelType w:val="hybridMultilevel"/>
    <w:tmpl w:val="7BC0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57EAA"/>
    <w:multiLevelType w:val="multilevel"/>
    <w:tmpl w:val="4772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EF3EC9"/>
    <w:multiLevelType w:val="hybridMultilevel"/>
    <w:tmpl w:val="BE12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D326C"/>
    <w:multiLevelType w:val="hybridMultilevel"/>
    <w:tmpl w:val="D52A275E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1A50CBC"/>
    <w:multiLevelType w:val="hybridMultilevel"/>
    <w:tmpl w:val="8A2AEACA"/>
    <w:lvl w:ilvl="0" w:tplc="67F0BF8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5AD3EFF"/>
    <w:multiLevelType w:val="hybridMultilevel"/>
    <w:tmpl w:val="E5DAA284"/>
    <w:lvl w:ilvl="0" w:tplc="08090001">
      <w:start w:val="1"/>
      <w:numFmt w:val="bullet"/>
      <w:lvlText w:val=""/>
      <w:lvlJc w:val="left"/>
      <w:pPr>
        <w:ind w:left="94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26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2103E"/>
    <w:multiLevelType w:val="hybridMultilevel"/>
    <w:tmpl w:val="9B16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222FE"/>
    <w:multiLevelType w:val="hybridMultilevel"/>
    <w:tmpl w:val="35B6D7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8DF319E"/>
    <w:multiLevelType w:val="hybridMultilevel"/>
    <w:tmpl w:val="4AB8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E128C"/>
    <w:multiLevelType w:val="hybridMultilevel"/>
    <w:tmpl w:val="B16E6B84"/>
    <w:lvl w:ilvl="0" w:tplc="3F948AA0">
      <w:numFmt w:val="bullet"/>
      <w:lvlText w:val="-"/>
      <w:lvlJc w:val="left"/>
      <w:pPr>
        <w:ind w:left="760" w:hanging="360"/>
      </w:pPr>
      <w:rPr>
        <w:rFonts w:ascii="Arial" w:eastAsia="현대산스 Text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7D76AA2"/>
    <w:multiLevelType w:val="hybridMultilevel"/>
    <w:tmpl w:val="12221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10655"/>
    <w:multiLevelType w:val="multilevel"/>
    <w:tmpl w:val="1A62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0B6778"/>
    <w:multiLevelType w:val="hybridMultilevel"/>
    <w:tmpl w:val="7814318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0901CEC"/>
    <w:multiLevelType w:val="hybridMultilevel"/>
    <w:tmpl w:val="12B05C32"/>
    <w:lvl w:ilvl="0" w:tplc="4520419A">
      <w:numFmt w:val="bullet"/>
      <w:lvlText w:val="●"/>
      <w:lvlJc w:val="left"/>
      <w:pPr>
        <w:ind w:left="11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5" w15:restartNumberingAfterBreak="0">
    <w:nsid w:val="70A40286"/>
    <w:multiLevelType w:val="hybridMultilevel"/>
    <w:tmpl w:val="14F2CE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3670D38"/>
    <w:multiLevelType w:val="hybridMultilevel"/>
    <w:tmpl w:val="F508C886"/>
    <w:lvl w:ilvl="0" w:tplc="CE6C9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CF5A5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04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6D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6D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C6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8D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8E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27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902A2"/>
    <w:multiLevelType w:val="hybridMultilevel"/>
    <w:tmpl w:val="5E02E502"/>
    <w:lvl w:ilvl="0" w:tplc="3FD8C19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A6F53D0"/>
    <w:multiLevelType w:val="hybridMultilevel"/>
    <w:tmpl w:val="08D090C4"/>
    <w:lvl w:ilvl="0" w:tplc="7818D16E">
      <w:start w:val="1"/>
      <w:numFmt w:val="decimal"/>
      <w:lvlText w:val="%1."/>
      <w:lvlJc w:val="left"/>
      <w:pPr>
        <w:ind w:left="1080" w:hanging="360"/>
      </w:pPr>
      <w:rPr>
        <w:rFonts w:hint="eastAsia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AD2CA4"/>
    <w:multiLevelType w:val="hybridMultilevel"/>
    <w:tmpl w:val="AB4E4C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F6E63BA"/>
    <w:multiLevelType w:val="hybridMultilevel"/>
    <w:tmpl w:val="06F41AA2"/>
    <w:lvl w:ilvl="0" w:tplc="246A7FAE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8"/>
  </w:num>
  <w:num w:numId="4">
    <w:abstractNumId w:val="5"/>
  </w:num>
  <w:num w:numId="5">
    <w:abstractNumId w:val="30"/>
  </w:num>
  <w:num w:numId="6">
    <w:abstractNumId w:val="39"/>
  </w:num>
  <w:num w:numId="7">
    <w:abstractNumId w:val="18"/>
  </w:num>
  <w:num w:numId="8">
    <w:abstractNumId w:val="9"/>
  </w:num>
  <w:num w:numId="9">
    <w:abstractNumId w:val="17"/>
  </w:num>
  <w:num w:numId="10">
    <w:abstractNumId w:val="31"/>
  </w:num>
  <w:num w:numId="11">
    <w:abstractNumId w:val="16"/>
  </w:num>
  <w:num w:numId="12">
    <w:abstractNumId w:val="20"/>
  </w:num>
  <w:num w:numId="13">
    <w:abstractNumId w:val="29"/>
  </w:num>
  <w:num w:numId="14">
    <w:abstractNumId w:val="10"/>
  </w:num>
  <w:num w:numId="15">
    <w:abstractNumId w:val="27"/>
  </w:num>
  <w:num w:numId="16">
    <w:abstractNumId w:val="34"/>
  </w:num>
  <w:num w:numId="17">
    <w:abstractNumId w:val="40"/>
  </w:num>
  <w:num w:numId="18">
    <w:abstractNumId w:val="25"/>
  </w:num>
  <w:num w:numId="19">
    <w:abstractNumId w:val="2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5"/>
  </w:num>
  <w:num w:numId="23">
    <w:abstractNumId w:val="4"/>
  </w:num>
  <w:num w:numId="24">
    <w:abstractNumId w:val="19"/>
  </w:num>
  <w:num w:numId="25">
    <w:abstractNumId w:val="37"/>
  </w:num>
  <w:num w:numId="26">
    <w:abstractNumId w:val="21"/>
  </w:num>
  <w:num w:numId="27">
    <w:abstractNumId w:val="11"/>
  </w:num>
  <w:num w:numId="28">
    <w:abstractNumId w:val="32"/>
  </w:num>
  <w:num w:numId="29">
    <w:abstractNumId w:val="6"/>
  </w:num>
  <w:num w:numId="30">
    <w:abstractNumId w:val="0"/>
  </w:num>
  <w:num w:numId="31">
    <w:abstractNumId w:val="36"/>
  </w:num>
  <w:num w:numId="32">
    <w:abstractNumId w:val="23"/>
  </w:num>
  <w:num w:numId="33">
    <w:abstractNumId w:val="7"/>
  </w:num>
  <w:num w:numId="34">
    <w:abstractNumId w:val="3"/>
  </w:num>
  <w:num w:numId="35">
    <w:abstractNumId w:val="22"/>
  </w:num>
  <w:num w:numId="36">
    <w:abstractNumId w:val="1"/>
  </w:num>
  <w:num w:numId="37">
    <w:abstractNumId w:val="8"/>
  </w:num>
  <w:num w:numId="38">
    <w:abstractNumId w:val="35"/>
  </w:num>
  <w:num w:numId="39">
    <w:abstractNumId w:val="12"/>
  </w:num>
  <w:num w:numId="40">
    <w:abstractNumId w:val="1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NDUzNDc2N7c0MLBU0lEKTi0uzszPAymwqAUAC7VJgiwAAAA="/>
  </w:docVars>
  <w:rsids>
    <w:rsidRoot w:val="005A1CC5"/>
    <w:rsid w:val="0000045D"/>
    <w:rsid w:val="000005BB"/>
    <w:rsid w:val="00001569"/>
    <w:rsid w:val="000018F6"/>
    <w:rsid w:val="00001E73"/>
    <w:rsid w:val="00002047"/>
    <w:rsid w:val="00002B71"/>
    <w:rsid w:val="00002DAF"/>
    <w:rsid w:val="00002FE6"/>
    <w:rsid w:val="00003528"/>
    <w:rsid w:val="00004654"/>
    <w:rsid w:val="00005CF6"/>
    <w:rsid w:val="00011993"/>
    <w:rsid w:val="00012BB6"/>
    <w:rsid w:val="000137F2"/>
    <w:rsid w:val="00013EB3"/>
    <w:rsid w:val="000159CA"/>
    <w:rsid w:val="00015E9D"/>
    <w:rsid w:val="00016E67"/>
    <w:rsid w:val="00020579"/>
    <w:rsid w:val="00020C98"/>
    <w:rsid w:val="00021584"/>
    <w:rsid w:val="00021A4B"/>
    <w:rsid w:val="00021ACD"/>
    <w:rsid w:val="00025520"/>
    <w:rsid w:val="00030E9E"/>
    <w:rsid w:val="000314F5"/>
    <w:rsid w:val="000326C5"/>
    <w:rsid w:val="0003569A"/>
    <w:rsid w:val="00036884"/>
    <w:rsid w:val="0004094A"/>
    <w:rsid w:val="00041DD2"/>
    <w:rsid w:val="000424AC"/>
    <w:rsid w:val="00042CC1"/>
    <w:rsid w:val="000444B5"/>
    <w:rsid w:val="00045DA2"/>
    <w:rsid w:val="00045F9B"/>
    <w:rsid w:val="00046C09"/>
    <w:rsid w:val="00047532"/>
    <w:rsid w:val="0004759C"/>
    <w:rsid w:val="0005072C"/>
    <w:rsid w:val="00053E5F"/>
    <w:rsid w:val="00054BBB"/>
    <w:rsid w:val="000573D0"/>
    <w:rsid w:val="000601BE"/>
    <w:rsid w:val="000604C3"/>
    <w:rsid w:val="00062965"/>
    <w:rsid w:val="00063C99"/>
    <w:rsid w:val="00065C20"/>
    <w:rsid w:val="00066753"/>
    <w:rsid w:val="000713F0"/>
    <w:rsid w:val="00071C88"/>
    <w:rsid w:val="00073AAD"/>
    <w:rsid w:val="000747FE"/>
    <w:rsid w:val="0007529B"/>
    <w:rsid w:val="0007531E"/>
    <w:rsid w:val="00075D9F"/>
    <w:rsid w:val="00076040"/>
    <w:rsid w:val="000769E7"/>
    <w:rsid w:val="0007761D"/>
    <w:rsid w:val="00081C8A"/>
    <w:rsid w:val="0008237D"/>
    <w:rsid w:val="00083591"/>
    <w:rsid w:val="0008439D"/>
    <w:rsid w:val="000847AE"/>
    <w:rsid w:val="00085CB4"/>
    <w:rsid w:val="00085F26"/>
    <w:rsid w:val="000860D5"/>
    <w:rsid w:val="000900B7"/>
    <w:rsid w:val="00090933"/>
    <w:rsid w:val="00091201"/>
    <w:rsid w:val="00091948"/>
    <w:rsid w:val="00092AB7"/>
    <w:rsid w:val="000932AF"/>
    <w:rsid w:val="000933F0"/>
    <w:rsid w:val="00093EB8"/>
    <w:rsid w:val="00095DCC"/>
    <w:rsid w:val="00096225"/>
    <w:rsid w:val="00096B55"/>
    <w:rsid w:val="000A0209"/>
    <w:rsid w:val="000A0C52"/>
    <w:rsid w:val="000A1855"/>
    <w:rsid w:val="000A1BB5"/>
    <w:rsid w:val="000A1C1A"/>
    <w:rsid w:val="000A206D"/>
    <w:rsid w:val="000A3E68"/>
    <w:rsid w:val="000A3F69"/>
    <w:rsid w:val="000A6C5A"/>
    <w:rsid w:val="000A725B"/>
    <w:rsid w:val="000B041F"/>
    <w:rsid w:val="000B04CD"/>
    <w:rsid w:val="000B1667"/>
    <w:rsid w:val="000B3263"/>
    <w:rsid w:val="000B353E"/>
    <w:rsid w:val="000B3CE5"/>
    <w:rsid w:val="000B53B4"/>
    <w:rsid w:val="000B5A45"/>
    <w:rsid w:val="000B75A9"/>
    <w:rsid w:val="000B791A"/>
    <w:rsid w:val="000B7CAC"/>
    <w:rsid w:val="000C03DC"/>
    <w:rsid w:val="000C0726"/>
    <w:rsid w:val="000C0FD6"/>
    <w:rsid w:val="000C131C"/>
    <w:rsid w:val="000C2013"/>
    <w:rsid w:val="000C34B7"/>
    <w:rsid w:val="000C484E"/>
    <w:rsid w:val="000C5ECF"/>
    <w:rsid w:val="000C6ED6"/>
    <w:rsid w:val="000D0189"/>
    <w:rsid w:val="000D114A"/>
    <w:rsid w:val="000D1A1D"/>
    <w:rsid w:val="000D23D8"/>
    <w:rsid w:val="000D3052"/>
    <w:rsid w:val="000D336F"/>
    <w:rsid w:val="000D5020"/>
    <w:rsid w:val="000D5803"/>
    <w:rsid w:val="000D5813"/>
    <w:rsid w:val="000D5A78"/>
    <w:rsid w:val="000E10C7"/>
    <w:rsid w:val="000E4640"/>
    <w:rsid w:val="000E47FC"/>
    <w:rsid w:val="000E6DDB"/>
    <w:rsid w:val="000F03B9"/>
    <w:rsid w:val="000F2B1D"/>
    <w:rsid w:val="000F4461"/>
    <w:rsid w:val="000F4534"/>
    <w:rsid w:val="000F4FB4"/>
    <w:rsid w:val="000F560F"/>
    <w:rsid w:val="000F5E65"/>
    <w:rsid w:val="000F7A9B"/>
    <w:rsid w:val="001055D3"/>
    <w:rsid w:val="0010642B"/>
    <w:rsid w:val="00106AC7"/>
    <w:rsid w:val="00106E68"/>
    <w:rsid w:val="001072BD"/>
    <w:rsid w:val="001108A4"/>
    <w:rsid w:val="00111329"/>
    <w:rsid w:val="00112046"/>
    <w:rsid w:val="0011732C"/>
    <w:rsid w:val="00117EA6"/>
    <w:rsid w:val="00117F56"/>
    <w:rsid w:val="001211DD"/>
    <w:rsid w:val="00121E2D"/>
    <w:rsid w:val="00122D0F"/>
    <w:rsid w:val="00123422"/>
    <w:rsid w:val="001238AE"/>
    <w:rsid w:val="00123FEB"/>
    <w:rsid w:val="00124892"/>
    <w:rsid w:val="00124BC5"/>
    <w:rsid w:val="00125666"/>
    <w:rsid w:val="00125CD0"/>
    <w:rsid w:val="00126174"/>
    <w:rsid w:val="00126568"/>
    <w:rsid w:val="001273A9"/>
    <w:rsid w:val="0013122F"/>
    <w:rsid w:val="0013158C"/>
    <w:rsid w:val="00133BAC"/>
    <w:rsid w:val="00133E27"/>
    <w:rsid w:val="0013419B"/>
    <w:rsid w:val="00134AD9"/>
    <w:rsid w:val="00134CA0"/>
    <w:rsid w:val="00135663"/>
    <w:rsid w:val="001369D7"/>
    <w:rsid w:val="00136C08"/>
    <w:rsid w:val="00137FDF"/>
    <w:rsid w:val="0014017E"/>
    <w:rsid w:val="00140A7C"/>
    <w:rsid w:val="00142851"/>
    <w:rsid w:val="00142EAD"/>
    <w:rsid w:val="00143622"/>
    <w:rsid w:val="00143838"/>
    <w:rsid w:val="00143CBA"/>
    <w:rsid w:val="00144D0B"/>
    <w:rsid w:val="00145211"/>
    <w:rsid w:val="00146A32"/>
    <w:rsid w:val="0014714A"/>
    <w:rsid w:val="001507E0"/>
    <w:rsid w:val="001515F1"/>
    <w:rsid w:val="00151B94"/>
    <w:rsid w:val="00153294"/>
    <w:rsid w:val="00153764"/>
    <w:rsid w:val="001543F4"/>
    <w:rsid w:val="00154B8A"/>
    <w:rsid w:val="00155012"/>
    <w:rsid w:val="00155683"/>
    <w:rsid w:val="00156ADA"/>
    <w:rsid w:val="00157820"/>
    <w:rsid w:val="001608AE"/>
    <w:rsid w:val="001609CE"/>
    <w:rsid w:val="00161C80"/>
    <w:rsid w:val="00162E80"/>
    <w:rsid w:val="001639B7"/>
    <w:rsid w:val="00163D9B"/>
    <w:rsid w:val="001656EE"/>
    <w:rsid w:val="00170557"/>
    <w:rsid w:val="00170C89"/>
    <w:rsid w:val="00171EAA"/>
    <w:rsid w:val="00173169"/>
    <w:rsid w:val="001738D2"/>
    <w:rsid w:val="00173900"/>
    <w:rsid w:val="001739CD"/>
    <w:rsid w:val="00173DE5"/>
    <w:rsid w:val="00173E36"/>
    <w:rsid w:val="00174036"/>
    <w:rsid w:val="00174745"/>
    <w:rsid w:val="00176889"/>
    <w:rsid w:val="0017759C"/>
    <w:rsid w:val="001778DF"/>
    <w:rsid w:val="00182140"/>
    <w:rsid w:val="00185FF7"/>
    <w:rsid w:val="001867A5"/>
    <w:rsid w:val="00186AED"/>
    <w:rsid w:val="00186E1F"/>
    <w:rsid w:val="0018746E"/>
    <w:rsid w:val="00190352"/>
    <w:rsid w:val="00191681"/>
    <w:rsid w:val="00191AF0"/>
    <w:rsid w:val="00192536"/>
    <w:rsid w:val="00194D06"/>
    <w:rsid w:val="0019684A"/>
    <w:rsid w:val="00196BF7"/>
    <w:rsid w:val="001A0460"/>
    <w:rsid w:val="001A0C3F"/>
    <w:rsid w:val="001A2275"/>
    <w:rsid w:val="001A3979"/>
    <w:rsid w:val="001A3A0B"/>
    <w:rsid w:val="001A458B"/>
    <w:rsid w:val="001A5106"/>
    <w:rsid w:val="001A68AA"/>
    <w:rsid w:val="001A7529"/>
    <w:rsid w:val="001B4B3B"/>
    <w:rsid w:val="001C0813"/>
    <w:rsid w:val="001C1256"/>
    <w:rsid w:val="001C1D95"/>
    <w:rsid w:val="001C2362"/>
    <w:rsid w:val="001C3704"/>
    <w:rsid w:val="001C611D"/>
    <w:rsid w:val="001C7664"/>
    <w:rsid w:val="001D0A14"/>
    <w:rsid w:val="001D2757"/>
    <w:rsid w:val="001D52E6"/>
    <w:rsid w:val="001D651E"/>
    <w:rsid w:val="001E0FC2"/>
    <w:rsid w:val="001E1318"/>
    <w:rsid w:val="001E1392"/>
    <w:rsid w:val="001E2646"/>
    <w:rsid w:val="001E2969"/>
    <w:rsid w:val="001E52CF"/>
    <w:rsid w:val="001E6149"/>
    <w:rsid w:val="001E7264"/>
    <w:rsid w:val="001E771E"/>
    <w:rsid w:val="001F166A"/>
    <w:rsid w:val="001F2053"/>
    <w:rsid w:val="001F3195"/>
    <w:rsid w:val="001F531E"/>
    <w:rsid w:val="001F6812"/>
    <w:rsid w:val="001F6EC8"/>
    <w:rsid w:val="001F7405"/>
    <w:rsid w:val="001F7DAB"/>
    <w:rsid w:val="002002C2"/>
    <w:rsid w:val="0020039D"/>
    <w:rsid w:val="0020050C"/>
    <w:rsid w:val="00200664"/>
    <w:rsid w:val="00200712"/>
    <w:rsid w:val="00203D3A"/>
    <w:rsid w:val="00203E47"/>
    <w:rsid w:val="002040C9"/>
    <w:rsid w:val="002043E0"/>
    <w:rsid w:val="00205891"/>
    <w:rsid w:val="0020621D"/>
    <w:rsid w:val="00206430"/>
    <w:rsid w:val="00210BE9"/>
    <w:rsid w:val="00211B57"/>
    <w:rsid w:val="00212A5F"/>
    <w:rsid w:val="002146E5"/>
    <w:rsid w:val="00215D76"/>
    <w:rsid w:val="00216E2F"/>
    <w:rsid w:val="002175F4"/>
    <w:rsid w:val="00217DE3"/>
    <w:rsid w:val="002207F0"/>
    <w:rsid w:val="00221916"/>
    <w:rsid w:val="0022267A"/>
    <w:rsid w:val="002228CF"/>
    <w:rsid w:val="0022495F"/>
    <w:rsid w:val="00224EB1"/>
    <w:rsid w:val="00226153"/>
    <w:rsid w:val="00226798"/>
    <w:rsid w:val="002268FB"/>
    <w:rsid w:val="002345E9"/>
    <w:rsid w:val="0023469D"/>
    <w:rsid w:val="00236779"/>
    <w:rsid w:val="00236CB6"/>
    <w:rsid w:val="00236F01"/>
    <w:rsid w:val="00241223"/>
    <w:rsid w:val="00242EDF"/>
    <w:rsid w:val="00243604"/>
    <w:rsid w:val="00246A41"/>
    <w:rsid w:val="00246A90"/>
    <w:rsid w:val="002470BD"/>
    <w:rsid w:val="002476E8"/>
    <w:rsid w:val="00247F98"/>
    <w:rsid w:val="002506B8"/>
    <w:rsid w:val="0025213D"/>
    <w:rsid w:val="00252B3A"/>
    <w:rsid w:val="00254D25"/>
    <w:rsid w:val="0026175D"/>
    <w:rsid w:val="00262A1A"/>
    <w:rsid w:val="002632DA"/>
    <w:rsid w:val="00264586"/>
    <w:rsid w:val="00265757"/>
    <w:rsid w:val="00265CF7"/>
    <w:rsid w:val="00265D3E"/>
    <w:rsid w:val="00266A0E"/>
    <w:rsid w:val="002673AB"/>
    <w:rsid w:val="002705CA"/>
    <w:rsid w:val="0027285C"/>
    <w:rsid w:val="00272867"/>
    <w:rsid w:val="002730BB"/>
    <w:rsid w:val="00273763"/>
    <w:rsid w:val="00273EC8"/>
    <w:rsid w:val="002753EB"/>
    <w:rsid w:val="00275761"/>
    <w:rsid w:val="00275D59"/>
    <w:rsid w:val="0028134B"/>
    <w:rsid w:val="0028389F"/>
    <w:rsid w:val="00283A22"/>
    <w:rsid w:val="0028668E"/>
    <w:rsid w:val="00286985"/>
    <w:rsid w:val="00286EB2"/>
    <w:rsid w:val="00287D25"/>
    <w:rsid w:val="00287EFD"/>
    <w:rsid w:val="002910A4"/>
    <w:rsid w:val="0029126C"/>
    <w:rsid w:val="0029135A"/>
    <w:rsid w:val="00293235"/>
    <w:rsid w:val="002939F9"/>
    <w:rsid w:val="00293C18"/>
    <w:rsid w:val="00294163"/>
    <w:rsid w:val="00294E4B"/>
    <w:rsid w:val="002978EE"/>
    <w:rsid w:val="002A005B"/>
    <w:rsid w:val="002A0D17"/>
    <w:rsid w:val="002A18B0"/>
    <w:rsid w:val="002A1F0D"/>
    <w:rsid w:val="002A23AA"/>
    <w:rsid w:val="002A296C"/>
    <w:rsid w:val="002A786E"/>
    <w:rsid w:val="002A7F09"/>
    <w:rsid w:val="002B107C"/>
    <w:rsid w:val="002B27AF"/>
    <w:rsid w:val="002B2E42"/>
    <w:rsid w:val="002B344F"/>
    <w:rsid w:val="002B3467"/>
    <w:rsid w:val="002B394F"/>
    <w:rsid w:val="002B6000"/>
    <w:rsid w:val="002B71A2"/>
    <w:rsid w:val="002C0A58"/>
    <w:rsid w:val="002C20A1"/>
    <w:rsid w:val="002C2466"/>
    <w:rsid w:val="002C5C81"/>
    <w:rsid w:val="002C5E78"/>
    <w:rsid w:val="002C637D"/>
    <w:rsid w:val="002C6C97"/>
    <w:rsid w:val="002C702F"/>
    <w:rsid w:val="002C7E99"/>
    <w:rsid w:val="002D048B"/>
    <w:rsid w:val="002D0EAF"/>
    <w:rsid w:val="002D4735"/>
    <w:rsid w:val="002D4E47"/>
    <w:rsid w:val="002D6300"/>
    <w:rsid w:val="002D6672"/>
    <w:rsid w:val="002D688B"/>
    <w:rsid w:val="002D73F1"/>
    <w:rsid w:val="002D7CD0"/>
    <w:rsid w:val="002E06E1"/>
    <w:rsid w:val="002E0C6D"/>
    <w:rsid w:val="002E2AED"/>
    <w:rsid w:val="002E3381"/>
    <w:rsid w:val="002E3BDB"/>
    <w:rsid w:val="002E3DA3"/>
    <w:rsid w:val="002E4381"/>
    <w:rsid w:val="002E5A1C"/>
    <w:rsid w:val="002E65E6"/>
    <w:rsid w:val="002F0256"/>
    <w:rsid w:val="002F18AB"/>
    <w:rsid w:val="002F317D"/>
    <w:rsid w:val="002F36F2"/>
    <w:rsid w:val="002F3733"/>
    <w:rsid w:val="002F3AE6"/>
    <w:rsid w:val="002F5E99"/>
    <w:rsid w:val="002F6EA7"/>
    <w:rsid w:val="002F6FE9"/>
    <w:rsid w:val="00300CE8"/>
    <w:rsid w:val="00301647"/>
    <w:rsid w:val="00301F10"/>
    <w:rsid w:val="00303570"/>
    <w:rsid w:val="00303BF4"/>
    <w:rsid w:val="00306154"/>
    <w:rsid w:val="003064A3"/>
    <w:rsid w:val="00307D26"/>
    <w:rsid w:val="00311085"/>
    <w:rsid w:val="00311783"/>
    <w:rsid w:val="0031327D"/>
    <w:rsid w:val="003135C5"/>
    <w:rsid w:val="0031466F"/>
    <w:rsid w:val="0031499A"/>
    <w:rsid w:val="00315754"/>
    <w:rsid w:val="0031645D"/>
    <w:rsid w:val="00316D67"/>
    <w:rsid w:val="00317483"/>
    <w:rsid w:val="00317E27"/>
    <w:rsid w:val="00321712"/>
    <w:rsid w:val="00321A2C"/>
    <w:rsid w:val="00325B88"/>
    <w:rsid w:val="00330A80"/>
    <w:rsid w:val="00330D30"/>
    <w:rsid w:val="00331816"/>
    <w:rsid w:val="0033255D"/>
    <w:rsid w:val="00332E84"/>
    <w:rsid w:val="00334725"/>
    <w:rsid w:val="003357E1"/>
    <w:rsid w:val="00335B8F"/>
    <w:rsid w:val="00336522"/>
    <w:rsid w:val="00336CA6"/>
    <w:rsid w:val="00340467"/>
    <w:rsid w:val="00340B96"/>
    <w:rsid w:val="00340C08"/>
    <w:rsid w:val="00342367"/>
    <w:rsid w:val="00344993"/>
    <w:rsid w:val="0034724A"/>
    <w:rsid w:val="003500D6"/>
    <w:rsid w:val="00350A79"/>
    <w:rsid w:val="00351CE8"/>
    <w:rsid w:val="0035241B"/>
    <w:rsid w:val="0035496C"/>
    <w:rsid w:val="00356180"/>
    <w:rsid w:val="00356532"/>
    <w:rsid w:val="0035753E"/>
    <w:rsid w:val="003606D8"/>
    <w:rsid w:val="00361388"/>
    <w:rsid w:val="00362B7C"/>
    <w:rsid w:val="00362FA2"/>
    <w:rsid w:val="00363502"/>
    <w:rsid w:val="003637FB"/>
    <w:rsid w:val="00365899"/>
    <w:rsid w:val="003728B3"/>
    <w:rsid w:val="00372CD4"/>
    <w:rsid w:val="00377E81"/>
    <w:rsid w:val="00380284"/>
    <w:rsid w:val="003809A6"/>
    <w:rsid w:val="00380EF9"/>
    <w:rsid w:val="00382BE7"/>
    <w:rsid w:val="00383532"/>
    <w:rsid w:val="00383CDC"/>
    <w:rsid w:val="00384E63"/>
    <w:rsid w:val="003865FD"/>
    <w:rsid w:val="0038666D"/>
    <w:rsid w:val="00386720"/>
    <w:rsid w:val="00390EDA"/>
    <w:rsid w:val="003914FD"/>
    <w:rsid w:val="003928A8"/>
    <w:rsid w:val="003947A0"/>
    <w:rsid w:val="00394B83"/>
    <w:rsid w:val="003956B7"/>
    <w:rsid w:val="00395DF0"/>
    <w:rsid w:val="00396945"/>
    <w:rsid w:val="00396B38"/>
    <w:rsid w:val="003A05C9"/>
    <w:rsid w:val="003A069C"/>
    <w:rsid w:val="003A0EE5"/>
    <w:rsid w:val="003A1B03"/>
    <w:rsid w:val="003A2376"/>
    <w:rsid w:val="003A25BB"/>
    <w:rsid w:val="003A2EDE"/>
    <w:rsid w:val="003A3AEF"/>
    <w:rsid w:val="003A4A8D"/>
    <w:rsid w:val="003A57E2"/>
    <w:rsid w:val="003A656E"/>
    <w:rsid w:val="003A6922"/>
    <w:rsid w:val="003A6D32"/>
    <w:rsid w:val="003A7BD2"/>
    <w:rsid w:val="003A7C81"/>
    <w:rsid w:val="003B096C"/>
    <w:rsid w:val="003B0B4C"/>
    <w:rsid w:val="003B214F"/>
    <w:rsid w:val="003B24E9"/>
    <w:rsid w:val="003B548D"/>
    <w:rsid w:val="003B7A3B"/>
    <w:rsid w:val="003C02C1"/>
    <w:rsid w:val="003C2F1A"/>
    <w:rsid w:val="003C5798"/>
    <w:rsid w:val="003C5D0C"/>
    <w:rsid w:val="003D0605"/>
    <w:rsid w:val="003D16F0"/>
    <w:rsid w:val="003D22BE"/>
    <w:rsid w:val="003D277B"/>
    <w:rsid w:val="003D43A0"/>
    <w:rsid w:val="003D652A"/>
    <w:rsid w:val="003D78D8"/>
    <w:rsid w:val="003D7AFC"/>
    <w:rsid w:val="003D7C75"/>
    <w:rsid w:val="003E0A56"/>
    <w:rsid w:val="003E1D86"/>
    <w:rsid w:val="003E27CF"/>
    <w:rsid w:val="003E33F5"/>
    <w:rsid w:val="003E49EE"/>
    <w:rsid w:val="003E60AA"/>
    <w:rsid w:val="003E6BCE"/>
    <w:rsid w:val="003E6F5B"/>
    <w:rsid w:val="003E79D1"/>
    <w:rsid w:val="003E7D9B"/>
    <w:rsid w:val="003F1596"/>
    <w:rsid w:val="003F19AC"/>
    <w:rsid w:val="003F4929"/>
    <w:rsid w:val="003F4FB8"/>
    <w:rsid w:val="003F574B"/>
    <w:rsid w:val="003F5773"/>
    <w:rsid w:val="003F5C16"/>
    <w:rsid w:val="003F6180"/>
    <w:rsid w:val="00400A9A"/>
    <w:rsid w:val="004023E2"/>
    <w:rsid w:val="00402760"/>
    <w:rsid w:val="00403517"/>
    <w:rsid w:val="0040369C"/>
    <w:rsid w:val="00403DD0"/>
    <w:rsid w:val="00404FC1"/>
    <w:rsid w:val="004110A7"/>
    <w:rsid w:val="0041126E"/>
    <w:rsid w:val="00411A52"/>
    <w:rsid w:val="00412237"/>
    <w:rsid w:val="0041551A"/>
    <w:rsid w:val="0041678C"/>
    <w:rsid w:val="00416BA1"/>
    <w:rsid w:val="004177F3"/>
    <w:rsid w:val="00420B9E"/>
    <w:rsid w:val="0042204C"/>
    <w:rsid w:val="0042239F"/>
    <w:rsid w:val="00424531"/>
    <w:rsid w:val="0042512A"/>
    <w:rsid w:val="0042568E"/>
    <w:rsid w:val="00425874"/>
    <w:rsid w:val="00425FBF"/>
    <w:rsid w:val="004319F0"/>
    <w:rsid w:val="00433085"/>
    <w:rsid w:val="00433D14"/>
    <w:rsid w:val="004353CF"/>
    <w:rsid w:val="00435816"/>
    <w:rsid w:val="00436025"/>
    <w:rsid w:val="00436115"/>
    <w:rsid w:val="004365E1"/>
    <w:rsid w:val="00436AB6"/>
    <w:rsid w:val="0044019A"/>
    <w:rsid w:val="00443368"/>
    <w:rsid w:val="00445230"/>
    <w:rsid w:val="00450272"/>
    <w:rsid w:val="0045096C"/>
    <w:rsid w:val="0045213A"/>
    <w:rsid w:val="004526B1"/>
    <w:rsid w:val="00453A4E"/>
    <w:rsid w:val="00454025"/>
    <w:rsid w:val="00454183"/>
    <w:rsid w:val="004544C7"/>
    <w:rsid w:val="00454ABF"/>
    <w:rsid w:val="004554F5"/>
    <w:rsid w:val="00460940"/>
    <w:rsid w:val="00461361"/>
    <w:rsid w:val="0046427A"/>
    <w:rsid w:val="00465B2E"/>
    <w:rsid w:val="00465EF9"/>
    <w:rsid w:val="004667DB"/>
    <w:rsid w:val="0046716F"/>
    <w:rsid w:val="00470510"/>
    <w:rsid w:val="004707B8"/>
    <w:rsid w:val="00470AB3"/>
    <w:rsid w:val="0047120B"/>
    <w:rsid w:val="00471D5D"/>
    <w:rsid w:val="004721E8"/>
    <w:rsid w:val="00472ABE"/>
    <w:rsid w:val="0047353E"/>
    <w:rsid w:val="004743EC"/>
    <w:rsid w:val="00474C70"/>
    <w:rsid w:val="00475930"/>
    <w:rsid w:val="0048089C"/>
    <w:rsid w:val="00480CD3"/>
    <w:rsid w:val="0048106F"/>
    <w:rsid w:val="00483007"/>
    <w:rsid w:val="0048301C"/>
    <w:rsid w:val="004839BF"/>
    <w:rsid w:val="00484546"/>
    <w:rsid w:val="00484DD2"/>
    <w:rsid w:val="004857A1"/>
    <w:rsid w:val="00485970"/>
    <w:rsid w:val="00485C7A"/>
    <w:rsid w:val="0048665C"/>
    <w:rsid w:val="00486671"/>
    <w:rsid w:val="00486887"/>
    <w:rsid w:val="0048696D"/>
    <w:rsid w:val="004871CB"/>
    <w:rsid w:val="00487DFC"/>
    <w:rsid w:val="004906E4"/>
    <w:rsid w:val="00491046"/>
    <w:rsid w:val="0049185B"/>
    <w:rsid w:val="00493FFE"/>
    <w:rsid w:val="004940C8"/>
    <w:rsid w:val="004942F9"/>
    <w:rsid w:val="00495811"/>
    <w:rsid w:val="00496320"/>
    <w:rsid w:val="004963E3"/>
    <w:rsid w:val="00496447"/>
    <w:rsid w:val="00496600"/>
    <w:rsid w:val="0049771A"/>
    <w:rsid w:val="00497EC7"/>
    <w:rsid w:val="004A054E"/>
    <w:rsid w:val="004A1EB6"/>
    <w:rsid w:val="004A22D2"/>
    <w:rsid w:val="004A31F0"/>
    <w:rsid w:val="004A36C8"/>
    <w:rsid w:val="004A3F72"/>
    <w:rsid w:val="004A44EB"/>
    <w:rsid w:val="004A7E40"/>
    <w:rsid w:val="004B00E8"/>
    <w:rsid w:val="004B00FA"/>
    <w:rsid w:val="004B0827"/>
    <w:rsid w:val="004B09ED"/>
    <w:rsid w:val="004B0F2E"/>
    <w:rsid w:val="004B3531"/>
    <w:rsid w:val="004B3F80"/>
    <w:rsid w:val="004B44BC"/>
    <w:rsid w:val="004B566C"/>
    <w:rsid w:val="004B6509"/>
    <w:rsid w:val="004B7225"/>
    <w:rsid w:val="004C0274"/>
    <w:rsid w:val="004C242F"/>
    <w:rsid w:val="004C3B7A"/>
    <w:rsid w:val="004C517C"/>
    <w:rsid w:val="004C5BBA"/>
    <w:rsid w:val="004C6816"/>
    <w:rsid w:val="004D1B2E"/>
    <w:rsid w:val="004D23B0"/>
    <w:rsid w:val="004D2C54"/>
    <w:rsid w:val="004D3663"/>
    <w:rsid w:val="004D42A7"/>
    <w:rsid w:val="004D68B1"/>
    <w:rsid w:val="004D6BE3"/>
    <w:rsid w:val="004D6EE4"/>
    <w:rsid w:val="004D7D38"/>
    <w:rsid w:val="004E20EB"/>
    <w:rsid w:val="004E3DDE"/>
    <w:rsid w:val="004E3F35"/>
    <w:rsid w:val="004E51CE"/>
    <w:rsid w:val="004E51E7"/>
    <w:rsid w:val="004E6AD7"/>
    <w:rsid w:val="004F03CB"/>
    <w:rsid w:val="004F0FCE"/>
    <w:rsid w:val="004F116F"/>
    <w:rsid w:val="004F1686"/>
    <w:rsid w:val="004F1F78"/>
    <w:rsid w:val="004F22C8"/>
    <w:rsid w:val="004F3586"/>
    <w:rsid w:val="004F3616"/>
    <w:rsid w:val="004F369E"/>
    <w:rsid w:val="004F3C32"/>
    <w:rsid w:val="004F536B"/>
    <w:rsid w:val="004F544A"/>
    <w:rsid w:val="004F5B6E"/>
    <w:rsid w:val="004F76D8"/>
    <w:rsid w:val="005000C0"/>
    <w:rsid w:val="00500AFA"/>
    <w:rsid w:val="00501082"/>
    <w:rsid w:val="00501E33"/>
    <w:rsid w:val="00503257"/>
    <w:rsid w:val="00503744"/>
    <w:rsid w:val="0050602A"/>
    <w:rsid w:val="00507B97"/>
    <w:rsid w:val="00510605"/>
    <w:rsid w:val="00510EE0"/>
    <w:rsid w:val="0051128F"/>
    <w:rsid w:val="00513203"/>
    <w:rsid w:val="0052215F"/>
    <w:rsid w:val="00522C18"/>
    <w:rsid w:val="00523899"/>
    <w:rsid w:val="00523D86"/>
    <w:rsid w:val="00524F7E"/>
    <w:rsid w:val="0052562C"/>
    <w:rsid w:val="00525899"/>
    <w:rsid w:val="00526321"/>
    <w:rsid w:val="00527088"/>
    <w:rsid w:val="00527C2F"/>
    <w:rsid w:val="00530339"/>
    <w:rsid w:val="00530AE1"/>
    <w:rsid w:val="00534078"/>
    <w:rsid w:val="00537861"/>
    <w:rsid w:val="005405B2"/>
    <w:rsid w:val="005408AA"/>
    <w:rsid w:val="00540ADF"/>
    <w:rsid w:val="005425DA"/>
    <w:rsid w:val="0054287C"/>
    <w:rsid w:val="00542C8F"/>
    <w:rsid w:val="005441C6"/>
    <w:rsid w:val="005450F8"/>
    <w:rsid w:val="00545E7B"/>
    <w:rsid w:val="005467E1"/>
    <w:rsid w:val="00546A0A"/>
    <w:rsid w:val="00550717"/>
    <w:rsid w:val="00550841"/>
    <w:rsid w:val="00552795"/>
    <w:rsid w:val="00552CD2"/>
    <w:rsid w:val="00552DBD"/>
    <w:rsid w:val="005540B8"/>
    <w:rsid w:val="00555B41"/>
    <w:rsid w:val="00557E08"/>
    <w:rsid w:val="0056005B"/>
    <w:rsid w:val="00560C5D"/>
    <w:rsid w:val="005614BB"/>
    <w:rsid w:val="005619E3"/>
    <w:rsid w:val="00562F8D"/>
    <w:rsid w:val="00567945"/>
    <w:rsid w:val="00567DB7"/>
    <w:rsid w:val="00567F46"/>
    <w:rsid w:val="005700DB"/>
    <w:rsid w:val="00572590"/>
    <w:rsid w:val="00575AB4"/>
    <w:rsid w:val="00577CFE"/>
    <w:rsid w:val="0058057A"/>
    <w:rsid w:val="0058192A"/>
    <w:rsid w:val="005820EA"/>
    <w:rsid w:val="005828A6"/>
    <w:rsid w:val="00583409"/>
    <w:rsid w:val="00583835"/>
    <w:rsid w:val="0058413F"/>
    <w:rsid w:val="00585A29"/>
    <w:rsid w:val="0058766A"/>
    <w:rsid w:val="005900A0"/>
    <w:rsid w:val="00591701"/>
    <w:rsid w:val="00591C1B"/>
    <w:rsid w:val="00594226"/>
    <w:rsid w:val="005952FD"/>
    <w:rsid w:val="00596831"/>
    <w:rsid w:val="00597313"/>
    <w:rsid w:val="0059794A"/>
    <w:rsid w:val="005A0EA7"/>
    <w:rsid w:val="005A1818"/>
    <w:rsid w:val="005A1CC5"/>
    <w:rsid w:val="005A26E6"/>
    <w:rsid w:val="005A28C0"/>
    <w:rsid w:val="005A3978"/>
    <w:rsid w:val="005A4921"/>
    <w:rsid w:val="005A4B53"/>
    <w:rsid w:val="005A5F68"/>
    <w:rsid w:val="005A622D"/>
    <w:rsid w:val="005A69C1"/>
    <w:rsid w:val="005B0B6A"/>
    <w:rsid w:val="005B2733"/>
    <w:rsid w:val="005B2C1D"/>
    <w:rsid w:val="005B3A54"/>
    <w:rsid w:val="005B546D"/>
    <w:rsid w:val="005B7EF4"/>
    <w:rsid w:val="005C0979"/>
    <w:rsid w:val="005C2A63"/>
    <w:rsid w:val="005C2AE1"/>
    <w:rsid w:val="005C2CA7"/>
    <w:rsid w:val="005C4348"/>
    <w:rsid w:val="005C6AF5"/>
    <w:rsid w:val="005C6CE5"/>
    <w:rsid w:val="005C7034"/>
    <w:rsid w:val="005C7DC4"/>
    <w:rsid w:val="005D0FA7"/>
    <w:rsid w:val="005D2245"/>
    <w:rsid w:val="005D27FF"/>
    <w:rsid w:val="005D2AF2"/>
    <w:rsid w:val="005D3841"/>
    <w:rsid w:val="005D4A3C"/>
    <w:rsid w:val="005D5278"/>
    <w:rsid w:val="005D52A5"/>
    <w:rsid w:val="005D6F9D"/>
    <w:rsid w:val="005D7805"/>
    <w:rsid w:val="005D7B24"/>
    <w:rsid w:val="005E1040"/>
    <w:rsid w:val="005E288B"/>
    <w:rsid w:val="005E3148"/>
    <w:rsid w:val="005E397D"/>
    <w:rsid w:val="005E4DFC"/>
    <w:rsid w:val="005E54FF"/>
    <w:rsid w:val="005E5B40"/>
    <w:rsid w:val="005E63CD"/>
    <w:rsid w:val="005E6D9D"/>
    <w:rsid w:val="005E72C1"/>
    <w:rsid w:val="005F2746"/>
    <w:rsid w:val="005F3035"/>
    <w:rsid w:val="005F4172"/>
    <w:rsid w:val="005F41A4"/>
    <w:rsid w:val="005F4FAB"/>
    <w:rsid w:val="005F4FF1"/>
    <w:rsid w:val="005F54A1"/>
    <w:rsid w:val="005F6CEE"/>
    <w:rsid w:val="005F7630"/>
    <w:rsid w:val="005F7EFA"/>
    <w:rsid w:val="00600849"/>
    <w:rsid w:val="0060164E"/>
    <w:rsid w:val="0060179F"/>
    <w:rsid w:val="00604299"/>
    <w:rsid w:val="0060516E"/>
    <w:rsid w:val="006053DD"/>
    <w:rsid w:val="0060743B"/>
    <w:rsid w:val="006118C1"/>
    <w:rsid w:val="00611B31"/>
    <w:rsid w:val="00612319"/>
    <w:rsid w:val="00612DA7"/>
    <w:rsid w:val="00612E57"/>
    <w:rsid w:val="0061476B"/>
    <w:rsid w:val="006153E0"/>
    <w:rsid w:val="00616688"/>
    <w:rsid w:val="00617847"/>
    <w:rsid w:val="006179C4"/>
    <w:rsid w:val="00617E2E"/>
    <w:rsid w:val="006208A2"/>
    <w:rsid w:val="00621D22"/>
    <w:rsid w:val="0062210A"/>
    <w:rsid w:val="0062335C"/>
    <w:rsid w:val="00623501"/>
    <w:rsid w:val="00623BCB"/>
    <w:rsid w:val="006255CB"/>
    <w:rsid w:val="0062658B"/>
    <w:rsid w:val="00626A02"/>
    <w:rsid w:val="00626A38"/>
    <w:rsid w:val="00630903"/>
    <w:rsid w:val="00632B01"/>
    <w:rsid w:val="00633BE6"/>
    <w:rsid w:val="00634B7C"/>
    <w:rsid w:val="006351A3"/>
    <w:rsid w:val="00635999"/>
    <w:rsid w:val="00635BE1"/>
    <w:rsid w:val="0063681B"/>
    <w:rsid w:val="00636B66"/>
    <w:rsid w:val="00640254"/>
    <w:rsid w:val="00641602"/>
    <w:rsid w:val="00644121"/>
    <w:rsid w:val="00644F43"/>
    <w:rsid w:val="00645FDB"/>
    <w:rsid w:val="006461CB"/>
    <w:rsid w:val="00646CB4"/>
    <w:rsid w:val="00646E43"/>
    <w:rsid w:val="006510B3"/>
    <w:rsid w:val="006517E2"/>
    <w:rsid w:val="00651A0D"/>
    <w:rsid w:val="006532CC"/>
    <w:rsid w:val="00653A63"/>
    <w:rsid w:val="0065660B"/>
    <w:rsid w:val="00656C60"/>
    <w:rsid w:val="00657AA1"/>
    <w:rsid w:val="00660351"/>
    <w:rsid w:val="006608F8"/>
    <w:rsid w:val="00661B24"/>
    <w:rsid w:val="0066222C"/>
    <w:rsid w:val="00664FD6"/>
    <w:rsid w:val="0066517E"/>
    <w:rsid w:val="00665DFE"/>
    <w:rsid w:val="0066743A"/>
    <w:rsid w:val="0067112B"/>
    <w:rsid w:val="00672CB5"/>
    <w:rsid w:val="00674232"/>
    <w:rsid w:val="0067443F"/>
    <w:rsid w:val="006746E3"/>
    <w:rsid w:val="00674863"/>
    <w:rsid w:val="006748BD"/>
    <w:rsid w:val="0067523D"/>
    <w:rsid w:val="00675C95"/>
    <w:rsid w:val="00675ECE"/>
    <w:rsid w:val="00681188"/>
    <w:rsid w:val="00681D35"/>
    <w:rsid w:val="00685095"/>
    <w:rsid w:val="00691AE1"/>
    <w:rsid w:val="00693890"/>
    <w:rsid w:val="0069527B"/>
    <w:rsid w:val="00695967"/>
    <w:rsid w:val="00695FFB"/>
    <w:rsid w:val="006962A4"/>
    <w:rsid w:val="00696E9D"/>
    <w:rsid w:val="006A194D"/>
    <w:rsid w:val="006A304A"/>
    <w:rsid w:val="006A4676"/>
    <w:rsid w:val="006A5548"/>
    <w:rsid w:val="006A6217"/>
    <w:rsid w:val="006B1046"/>
    <w:rsid w:val="006B17ED"/>
    <w:rsid w:val="006B3400"/>
    <w:rsid w:val="006B3477"/>
    <w:rsid w:val="006B43F6"/>
    <w:rsid w:val="006B4618"/>
    <w:rsid w:val="006B57A0"/>
    <w:rsid w:val="006B6DBE"/>
    <w:rsid w:val="006B747E"/>
    <w:rsid w:val="006C2C0B"/>
    <w:rsid w:val="006C3A4B"/>
    <w:rsid w:val="006C4570"/>
    <w:rsid w:val="006C48BD"/>
    <w:rsid w:val="006C550A"/>
    <w:rsid w:val="006C614B"/>
    <w:rsid w:val="006C7432"/>
    <w:rsid w:val="006C769A"/>
    <w:rsid w:val="006D3E55"/>
    <w:rsid w:val="006D5A25"/>
    <w:rsid w:val="006D6537"/>
    <w:rsid w:val="006E0208"/>
    <w:rsid w:val="006E113F"/>
    <w:rsid w:val="006E259B"/>
    <w:rsid w:val="006E273B"/>
    <w:rsid w:val="006E3429"/>
    <w:rsid w:val="006E3B06"/>
    <w:rsid w:val="006E4AD7"/>
    <w:rsid w:val="006E4B4C"/>
    <w:rsid w:val="006E4DB1"/>
    <w:rsid w:val="006E4DCD"/>
    <w:rsid w:val="006E59B7"/>
    <w:rsid w:val="006F191D"/>
    <w:rsid w:val="006F2147"/>
    <w:rsid w:val="006F2E6A"/>
    <w:rsid w:val="006F6202"/>
    <w:rsid w:val="006F64DC"/>
    <w:rsid w:val="006F7F78"/>
    <w:rsid w:val="0070020E"/>
    <w:rsid w:val="00700549"/>
    <w:rsid w:val="00700B37"/>
    <w:rsid w:val="00700CD9"/>
    <w:rsid w:val="00701F64"/>
    <w:rsid w:val="00703804"/>
    <w:rsid w:val="00704B0E"/>
    <w:rsid w:val="00706149"/>
    <w:rsid w:val="0070673D"/>
    <w:rsid w:val="00706BF3"/>
    <w:rsid w:val="00706FAA"/>
    <w:rsid w:val="007105D9"/>
    <w:rsid w:val="007113FB"/>
    <w:rsid w:val="00713ABC"/>
    <w:rsid w:val="007146EF"/>
    <w:rsid w:val="00715FCA"/>
    <w:rsid w:val="007178F4"/>
    <w:rsid w:val="007216BB"/>
    <w:rsid w:val="00722119"/>
    <w:rsid w:val="00722FA5"/>
    <w:rsid w:val="00725F5F"/>
    <w:rsid w:val="007260F1"/>
    <w:rsid w:val="00726319"/>
    <w:rsid w:val="007275A2"/>
    <w:rsid w:val="00727EE2"/>
    <w:rsid w:val="0073049F"/>
    <w:rsid w:val="00730C32"/>
    <w:rsid w:val="00730C43"/>
    <w:rsid w:val="00730D96"/>
    <w:rsid w:val="00731240"/>
    <w:rsid w:val="00734415"/>
    <w:rsid w:val="0073455D"/>
    <w:rsid w:val="00734E0E"/>
    <w:rsid w:val="00736D8A"/>
    <w:rsid w:val="00740117"/>
    <w:rsid w:val="007406B0"/>
    <w:rsid w:val="00740BD2"/>
    <w:rsid w:val="00740CB3"/>
    <w:rsid w:val="0074140A"/>
    <w:rsid w:val="00743916"/>
    <w:rsid w:val="007466E6"/>
    <w:rsid w:val="00747530"/>
    <w:rsid w:val="0075153B"/>
    <w:rsid w:val="00751541"/>
    <w:rsid w:val="00751CF8"/>
    <w:rsid w:val="00753884"/>
    <w:rsid w:val="00753C52"/>
    <w:rsid w:val="00756B07"/>
    <w:rsid w:val="00757A19"/>
    <w:rsid w:val="007604C1"/>
    <w:rsid w:val="00761181"/>
    <w:rsid w:val="0076185D"/>
    <w:rsid w:val="007625F3"/>
    <w:rsid w:val="00766833"/>
    <w:rsid w:val="00767843"/>
    <w:rsid w:val="00767F10"/>
    <w:rsid w:val="0077021C"/>
    <w:rsid w:val="00771A4E"/>
    <w:rsid w:val="00772762"/>
    <w:rsid w:val="007728DB"/>
    <w:rsid w:val="00772D30"/>
    <w:rsid w:val="007730ED"/>
    <w:rsid w:val="00774B07"/>
    <w:rsid w:val="00774F0F"/>
    <w:rsid w:val="00777F87"/>
    <w:rsid w:val="00781402"/>
    <w:rsid w:val="0078185B"/>
    <w:rsid w:val="00781B48"/>
    <w:rsid w:val="0078324C"/>
    <w:rsid w:val="00783453"/>
    <w:rsid w:val="00783724"/>
    <w:rsid w:val="00785B2B"/>
    <w:rsid w:val="00785F09"/>
    <w:rsid w:val="00791973"/>
    <w:rsid w:val="00794357"/>
    <w:rsid w:val="00794535"/>
    <w:rsid w:val="00795BE6"/>
    <w:rsid w:val="007A0CBB"/>
    <w:rsid w:val="007A3D42"/>
    <w:rsid w:val="007A6278"/>
    <w:rsid w:val="007A7292"/>
    <w:rsid w:val="007A729F"/>
    <w:rsid w:val="007A7EFC"/>
    <w:rsid w:val="007B0391"/>
    <w:rsid w:val="007B0488"/>
    <w:rsid w:val="007B10FF"/>
    <w:rsid w:val="007B1470"/>
    <w:rsid w:val="007B14E5"/>
    <w:rsid w:val="007B1856"/>
    <w:rsid w:val="007B2196"/>
    <w:rsid w:val="007B25D8"/>
    <w:rsid w:val="007B2947"/>
    <w:rsid w:val="007B46A6"/>
    <w:rsid w:val="007B5587"/>
    <w:rsid w:val="007B570F"/>
    <w:rsid w:val="007B587F"/>
    <w:rsid w:val="007B633B"/>
    <w:rsid w:val="007B7D22"/>
    <w:rsid w:val="007C08FB"/>
    <w:rsid w:val="007C10B8"/>
    <w:rsid w:val="007C1F6B"/>
    <w:rsid w:val="007C2312"/>
    <w:rsid w:val="007C240C"/>
    <w:rsid w:val="007C261A"/>
    <w:rsid w:val="007C32A6"/>
    <w:rsid w:val="007C524F"/>
    <w:rsid w:val="007C5366"/>
    <w:rsid w:val="007C580D"/>
    <w:rsid w:val="007C71BF"/>
    <w:rsid w:val="007D0A0F"/>
    <w:rsid w:val="007D0DA9"/>
    <w:rsid w:val="007D0F88"/>
    <w:rsid w:val="007D17A3"/>
    <w:rsid w:val="007D24D6"/>
    <w:rsid w:val="007D490F"/>
    <w:rsid w:val="007D4ED8"/>
    <w:rsid w:val="007D5EC9"/>
    <w:rsid w:val="007D7D80"/>
    <w:rsid w:val="007E20AF"/>
    <w:rsid w:val="007E226A"/>
    <w:rsid w:val="007E328D"/>
    <w:rsid w:val="007E4273"/>
    <w:rsid w:val="007E4D81"/>
    <w:rsid w:val="007E525A"/>
    <w:rsid w:val="007E6ABC"/>
    <w:rsid w:val="007E709C"/>
    <w:rsid w:val="007E7246"/>
    <w:rsid w:val="007E73E0"/>
    <w:rsid w:val="007E77F0"/>
    <w:rsid w:val="007E79DA"/>
    <w:rsid w:val="007F031C"/>
    <w:rsid w:val="007F036C"/>
    <w:rsid w:val="007F070D"/>
    <w:rsid w:val="007F0D6B"/>
    <w:rsid w:val="007F12CA"/>
    <w:rsid w:val="007F2B0F"/>
    <w:rsid w:val="007F3A28"/>
    <w:rsid w:val="007F4214"/>
    <w:rsid w:val="007F46C1"/>
    <w:rsid w:val="007F4DB5"/>
    <w:rsid w:val="007F61C3"/>
    <w:rsid w:val="007F6F4D"/>
    <w:rsid w:val="0080002F"/>
    <w:rsid w:val="00801F2E"/>
    <w:rsid w:val="0080248E"/>
    <w:rsid w:val="0081073A"/>
    <w:rsid w:val="00811144"/>
    <w:rsid w:val="008122CE"/>
    <w:rsid w:val="0081386E"/>
    <w:rsid w:val="00813B52"/>
    <w:rsid w:val="00813D3E"/>
    <w:rsid w:val="00813DE4"/>
    <w:rsid w:val="00814204"/>
    <w:rsid w:val="0081445C"/>
    <w:rsid w:val="0081512C"/>
    <w:rsid w:val="00817203"/>
    <w:rsid w:val="00820E8B"/>
    <w:rsid w:val="00823148"/>
    <w:rsid w:val="00825493"/>
    <w:rsid w:val="00825502"/>
    <w:rsid w:val="008255DE"/>
    <w:rsid w:val="00826B21"/>
    <w:rsid w:val="008275F1"/>
    <w:rsid w:val="00827F7A"/>
    <w:rsid w:val="008311D7"/>
    <w:rsid w:val="00831400"/>
    <w:rsid w:val="00831662"/>
    <w:rsid w:val="008318F8"/>
    <w:rsid w:val="00831EB1"/>
    <w:rsid w:val="00832918"/>
    <w:rsid w:val="00832B77"/>
    <w:rsid w:val="00833BD8"/>
    <w:rsid w:val="00833C21"/>
    <w:rsid w:val="00834E05"/>
    <w:rsid w:val="0083753B"/>
    <w:rsid w:val="00837990"/>
    <w:rsid w:val="008428B1"/>
    <w:rsid w:val="00844D59"/>
    <w:rsid w:val="00845178"/>
    <w:rsid w:val="00845197"/>
    <w:rsid w:val="00845ED3"/>
    <w:rsid w:val="008466EB"/>
    <w:rsid w:val="008475E0"/>
    <w:rsid w:val="00851DD5"/>
    <w:rsid w:val="00851E19"/>
    <w:rsid w:val="008527B2"/>
    <w:rsid w:val="0085291F"/>
    <w:rsid w:val="00852F74"/>
    <w:rsid w:val="00853305"/>
    <w:rsid w:val="008535BE"/>
    <w:rsid w:val="00854572"/>
    <w:rsid w:val="00855111"/>
    <w:rsid w:val="008559D8"/>
    <w:rsid w:val="00855BF5"/>
    <w:rsid w:val="008560FA"/>
    <w:rsid w:val="00856184"/>
    <w:rsid w:val="008573E8"/>
    <w:rsid w:val="00860195"/>
    <w:rsid w:val="00860C39"/>
    <w:rsid w:val="00861E3F"/>
    <w:rsid w:val="00862639"/>
    <w:rsid w:val="00862C40"/>
    <w:rsid w:val="00862E5E"/>
    <w:rsid w:val="00863CF3"/>
    <w:rsid w:val="00863F10"/>
    <w:rsid w:val="00864A03"/>
    <w:rsid w:val="00864C54"/>
    <w:rsid w:val="00865C7C"/>
    <w:rsid w:val="008673A3"/>
    <w:rsid w:val="008678E5"/>
    <w:rsid w:val="00867DD6"/>
    <w:rsid w:val="00872339"/>
    <w:rsid w:val="008730FB"/>
    <w:rsid w:val="00873592"/>
    <w:rsid w:val="0087362D"/>
    <w:rsid w:val="00873BF9"/>
    <w:rsid w:val="00874537"/>
    <w:rsid w:val="008749B5"/>
    <w:rsid w:val="00876243"/>
    <w:rsid w:val="0087672E"/>
    <w:rsid w:val="00876C5F"/>
    <w:rsid w:val="00880A3B"/>
    <w:rsid w:val="00881297"/>
    <w:rsid w:val="00881526"/>
    <w:rsid w:val="00881E02"/>
    <w:rsid w:val="00882060"/>
    <w:rsid w:val="0088208A"/>
    <w:rsid w:val="008821FC"/>
    <w:rsid w:val="0088361A"/>
    <w:rsid w:val="0088706E"/>
    <w:rsid w:val="00887D0D"/>
    <w:rsid w:val="008907AC"/>
    <w:rsid w:val="008953BB"/>
    <w:rsid w:val="00897A30"/>
    <w:rsid w:val="008A1C09"/>
    <w:rsid w:val="008A218D"/>
    <w:rsid w:val="008A3BC0"/>
    <w:rsid w:val="008A4280"/>
    <w:rsid w:val="008A553D"/>
    <w:rsid w:val="008A6904"/>
    <w:rsid w:val="008A6984"/>
    <w:rsid w:val="008B66E1"/>
    <w:rsid w:val="008B6C5B"/>
    <w:rsid w:val="008B720F"/>
    <w:rsid w:val="008C1ACB"/>
    <w:rsid w:val="008C3691"/>
    <w:rsid w:val="008C4D43"/>
    <w:rsid w:val="008C584B"/>
    <w:rsid w:val="008C7C3A"/>
    <w:rsid w:val="008C7CC5"/>
    <w:rsid w:val="008C7F68"/>
    <w:rsid w:val="008D2217"/>
    <w:rsid w:val="008D394D"/>
    <w:rsid w:val="008D3EFD"/>
    <w:rsid w:val="008D3F58"/>
    <w:rsid w:val="008D4390"/>
    <w:rsid w:val="008D4575"/>
    <w:rsid w:val="008D4E52"/>
    <w:rsid w:val="008D4EBA"/>
    <w:rsid w:val="008D4F4B"/>
    <w:rsid w:val="008D51BE"/>
    <w:rsid w:val="008D63DC"/>
    <w:rsid w:val="008D78DD"/>
    <w:rsid w:val="008E14A9"/>
    <w:rsid w:val="008E211D"/>
    <w:rsid w:val="008E2730"/>
    <w:rsid w:val="008E5A07"/>
    <w:rsid w:val="008E5B64"/>
    <w:rsid w:val="008E717E"/>
    <w:rsid w:val="008E745E"/>
    <w:rsid w:val="008F14B2"/>
    <w:rsid w:val="008F1D8E"/>
    <w:rsid w:val="008F2BA5"/>
    <w:rsid w:val="008F2D84"/>
    <w:rsid w:val="008F6619"/>
    <w:rsid w:val="008F75A0"/>
    <w:rsid w:val="008F7E5B"/>
    <w:rsid w:val="009006F7"/>
    <w:rsid w:val="00900D81"/>
    <w:rsid w:val="0090311E"/>
    <w:rsid w:val="00903C3D"/>
    <w:rsid w:val="00905601"/>
    <w:rsid w:val="00905B3F"/>
    <w:rsid w:val="0090638A"/>
    <w:rsid w:val="009079CA"/>
    <w:rsid w:val="0091021E"/>
    <w:rsid w:val="0091036C"/>
    <w:rsid w:val="00910DFC"/>
    <w:rsid w:val="009113EE"/>
    <w:rsid w:val="00911AD2"/>
    <w:rsid w:val="00912C00"/>
    <w:rsid w:val="00914AB4"/>
    <w:rsid w:val="00915A69"/>
    <w:rsid w:val="00917376"/>
    <w:rsid w:val="00917B8F"/>
    <w:rsid w:val="00920EDD"/>
    <w:rsid w:val="00921CD0"/>
    <w:rsid w:val="00922110"/>
    <w:rsid w:val="00922585"/>
    <w:rsid w:val="00924BA6"/>
    <w:rsid w:val="00924BF9"/>
    <w:rsid w:val="0093192C"/>
    <w:rsid w:val="00932468"/>
    <w:rsid w:val="009325A8"/>
    <w:rsid w:val="009326B2"/>
    <w:rsid w:val="009329EF"/>
    <w:rsid w:val="00933645"/>
    <w:rsid w:val="009340BD"/>
    <w:rsid w:val="00935DE3"/>
    <w:rsid w:val="00936355"/>
    <w:rsid w:val="009376F3"/>
    <w:rsid w:val="00937784"/>
    <w:rsid w:val="00937C73"/>
    <w:rsid w:val="00940C3F"/>
    <w:rsid w:val="009415AC"/>
    <w:rsid w:val="00942193"/>
    <w:rsid w:val="00942778"/>
    <w:rsid w:val="00943AEA"/>
    <w:rsid w:val="00943DD2"/>
    <w:rsid w:val="00944908"/>
    <w:rsid w:val="009452C6"/>
    <w:rsid w:val="00945CAE"/>
    <w:rsid w:val="009460EA"/>
    <w:rsid w:val="009465ED"/>
    <w:rsid w:val="00947627"/>
    <w:rsid w:val="00947898"/>
    <w:rsid w:val="00947D19"/>
    <w:rsid w:val="0095108C"/>
    <w:rsid w:val="00952AFA"/>
    <w:rsid w:val="00953A5A"/>
    <w:rsid w:val="00954DD3"/>
    <w:rsid w:val="009550C1"/>
    <w:rsid w:val="00955749"/>
    <w:rsid w:val="00955B8D"/>
    <w:rsid w:val="00956475"/>
    <w:rsid w:val="00956BE3"/>
    <w:rsid w:val="0096019F"/>
    <w:rsid w:val="00961AE6"/>
    <w:rsid w:val="009639C6"/>
    <w:rsid w:val="009654E6"/>
    <w:rsid w:val="00966FEB"/>
    <w:rsid w:val="0096753A"/>
    <w:rsid w:val="00967741"/>
    <w:rsid w:val="00967904"/>
    <w:rsid w:val="00967E83"/>
    <w:rsid w:val="00970FEF"/>
    <w:rsid w:val="00972EFD"/>
    <w:rsid w:val="0097496C"/>
    <w:rsid w:val="00974ABF"/>
    <w:rsid w:val="00974E08"/>
    <w:rsid w:val="00974E2A"/>
    <w:rsid w:val="00975F81"/>
    <w:rsid w:val="00976862"/>
    <w:rsid w:val="009769BD"/>
    <w:rsid w:val="00981B77"/>
    <w:rsid w:val="00981F35"/>
    <w:rsid w:val="00982958"/>
    <w:rsid w:val="00982C40"/>
    <w:rsid w:val="00982D51"/>
    <w:rsid w:val="00983EAD"/>
    <w:rsid w:val="00984083"/>
    <w:rsid w:val="009846DF"/>
    <w:rsid w:val="00984C4D"/>
    <w:rsid w:val="00985FF6"/>
    <w:rsid w:val="00986532"/>
    <w:rsid w:val="00987357"/>
    <w:rsid w:val="00987684"/>
    <w:rsid w:val="009A1C9E"/>
    <w:rsid w:val="009A476D"/>
    <w:rsid w:val="009A4AF6"/>
    <w:rsid w:val="009A5946"/>
    <w:rsid w:val="009A6414"/>
    <w:rsid w:val="009A6B17"/>
    <w:rsid w:val="009A6B6E"/>
    <w:rsid w:val="009A6EEB"/>
    <w:rsid w:val="009B001C"/>
    <w:rsid w:val="009B1263"/>
    <w:rsid w:val="009B1CD4"/>
    <w:rsid w:val="009B23E1"/>
    <w:rsid w:val="009B2E97"/>
    <w:rsid w:val="009B4848"/>
    <w:rsid w:val="009B4E10"/>
    <w:rsid w:val="009B5D0F"/>
    <w:rsid w:val="009B5FFB"/>
    <w:rsid w:val="009C0529"/>
    <w:rsid w:val="009C089E"/>
    <w:rsid w:val="009C0DDA"/>
    <w:rsid w:val="009C2389"/>
    <w:rsid w:val="009C2887"/>
    <w:rsid w:val="009C2CF1"/>
    <w:rsid w:val="009C3162"/>
    <w:rsid w:val="009C55F0"/>
    <w:rsid w:val="009C56E8"/>
    <w:rsid w:val="009C5D08"/>
    <w:rsid w:val="009C626F"/>
    <w:rsid w:val="009C6414"/>
    <w:rsid w:val="009D110C"/>
    <w:rsid w:val="009D1ACA"/>
    <w:rsid w:val="009D2663"/>
    <w:rsid w:val="009D2ECD"/>
    <w:rsid w:val="009D4C20"/>
    <w:rsid w:val="009D5DD1"/>
    <w:rsid w:val="009D692B"/>
    <w:rsid w:val="009D74C5"/>
    <w:rsid w:val="009D792F"/>
    <w:rsid w:val="009E630B"/>
    <w:rsid w:val="009E6ABA"/>
    <w:rsid w:val="009E7114"/>
    <w:rsid w:val="009F003F"/>
    <w:rsid w:val="009F101A"/>
    <w:rsid w:val="009F1486"/>
    <w:rsid w:val="009F1A8F"/>
    <w:rsid w:val="009F2226"/>
    <w:rsid w:val="009F2506"/>
    <w:rsid w:val="009F35C1"/>
    <w:rsid w:val="009F3B6A"/>
    <w:rsid w:val="009F4142"/>
    <w:rsid w:val="009F4809"/>
    <w:rsid w:val="009F5551"/>
    <w:rsid w:val="009F7DB4"/>
    <w:rsid w:val="00A0003D"/>
    <w:rsid w:val="00A0069E"/>
    <w:rsid w:val="00A017AD"/>
    <w:rsid w:val="00A02E87"/>
    <w:rsid w:val="00A02FA1"/>
    <w:rsid w:val="00A04D7A"/>
    <w:rsid w:val="00A062D0"/>
    <w:rsid w:val="00A0695B"/>
    <w:rsid w:val="00A1145A"/>
    <w:rsid w:val="00A11942"/>
    <w:rsid w:val="00A12339"/>
    <w:rsid w:val="00A1506D"/>
    <w:rsid w:val="00A15588"/>
    <w:rsid w:val="00A156DD"/>
    <w:rsid w:val="00A15B8A"/>
    <w:rsid w:val="00A160CA"/>
    <w:rsid w:val="00A16620"/>
    <w:rsid w:val="00A1664E"/>
    <w:rsid w:val="00A166C0"/>
    <w:rsid w:val="00A2106D"/>
    <w:rsid w:val="00A22D7C"/>
    <w:rsid w:val="00A23099"/>
    <w:rsid w:val="00A243C0"/>
    <w:rsid w:val="00A260C3"/>
    <w:rsid w:val="00A271A7"/>
    <w:rsid w:val="00A304A8"/>
    <w:rsid w:val="00A31F73"/>
    <w:rsid w:val="00A3265C"/>
    <w:rsid w:val="00A32766"/>
    <w:rsid w:val="00A33198"/>
    <w:rsid w:val="00A339BB"/>
    <w:rsid w:val="00A41FD4"/>
    <w:rsid w:val="00A426CF"/>
    <w:rsid w:val="00A43ED2"/>
    <w:rsid w:val="00A4460F"/>
    <w:rsid w:val="00A450DA"/>
    <w:rsid w:val="00A45EC5"/>
    <w:rsid w:val="00A46D16"/>
    <w:rsid w:val="00A50706"/>
    <w:rsid w:val="00A52553"/>
    <w:rsid w:val="00A547E6"/>
    <w:rsid w:val="00A56069"/>
    <w:rsid w:val="00A569C1"/>
    <w:rsid w:val="00A57D6C"/>
    <w:rsid w:val="00A60EF5"/>
    <w:rsid w:val="00A6143D"/>
    <w:rsid w:val="00A643CC"/>
    <w:rsid w:val="00A64E85"/>
    <w:rsid w:val="00A65504"/>
    <w:rsid w:val="00A662F6"/>
    <w:rsid w:val="00A7027F"/>
    <w:rsid w:val="00A7191A"/>
    <w:rsid w:val="00A71C6D"/>
    <w:rsid w:val="00A74AC8"/>
    <w:rsid w:val="00A74C68"/>
    <w:rsid w:val="00A751C5"/>
    <w:rsid w:val="00A76083"/>
    <w:rsid w:val="00A76D1E"/>
    <w:rsid w:val="00A77938"/>
    <w:rsid w:val="00A80A2C"/>
    <w:rsid w:val="00A80B5A"/>
    <w:rsid w:val="00A81CF4"/>
    <w:rsid w:val="00A828C1"/>
    <w:rsid w:val="00A83C14"/>
    <w:rsid w:val="00A83C65"/>
    <w:rsid w:val="00A848AF"/>
    <w:rsid w:val="00A87EA9"/>
    <w:rsid w:val="00A90542"/>
    <w:rsid w:val="00A92AB7"/>
    <w:rsid w:val="00A9405E"/>
    <w:rsid w:val="00A940A5"/>
    <w:rsid w:val="00A9544A"/>
    <w:rsid w:val="00A95A32"/>
    <w:rsid w:val="00A95D84"/>
    <w:rsid w:val="00A96037"/>
    <w:rsid w:val="00A97D57"/>
    <w:rsid w:val="00AA070A"/>
    <w:rsid w:val="00AA30F4"/>
    <w:rsid w:val="00AA3D79"/>
    <w:rsid w:val="00AA4D6A"/>
    <w:rsid w:val="00AA6322"/>
    <w:rsid w:val="00AA70E1"/>
    <w:rsid w:val="00AA762F"/>
    <w:rsid w:val="00AB103C"/>
    <w:rsid w:val="00AB1E58"/>
    <w:rsid w:val="00AB26ED"/>
    <w:rsid w:val="00AB4124"/>
    <w:rsid w:val="00AB5937"/>
    <w:rsid w:val="00AB6930"/>
    <w:rsid w:val="00AB6DF2"/>
    <w:rsid w:val="00AB7FB8"/>
    <w:rsid w:val="00AC06AC"/>
    <w:rsid w:val="00AC2AD6"/>
    <w:rsid w:val="00AC2C7E"/>
    <w:rsid w:val="00AC428D"/>
    <w:rsid w:val="00AC4A8E"/>
    <w:rsid w:val="00AC64EC"/>
    <w:rsid w:val="00AC6E91"/>
    <w:rsid w:val="00AC70B0"/>
    <w:rsid w:val="00AD0F69"/>
    <w:rsid w:val="00AD1C78"/>
    <w:rsid w:val="00AD1EEF"/>
    <w:rsid w:val="00AD22F3"/>
    <w:rsid w:val="00AD28F9"/>
    <w:rsid w:val="00AD2BE4"/>
    <w:rsid w:val="00AD3122"/>
    <w:rsid w:val="00AD3268"/>
    <w:rsid w:val="00AD58F2"/>
    <w:rsid w:val="00AD6903"/>
    <w:rsid w:val="00AD6CA6"/>
    <w:rsid w:val="00AE0D53"/>
    <w:rsid w:val="00AE1F37"/>
    <w:rsid w:val="00AE3AE6"/>
    <w:rsid w:val="00AE3E95"/>
    <w:rsid w:val="00AE55EE"/>
    <w:rsid w:val="00AF0AF5"/>
    <w:rsid w:val="00AF17C7"/>
    <w:rsid w:val="00AF1B39"/>
    <w:rsid w:val="00AF1E88"/>
    <w:rsid w:val="00AF2330"/>
    <w:rsid w:val="00AF2A24"/>
    <w:rsid w:val="00AF3168"/>
    <w:rsid w:val="00AF3B43"/>
    <w:rsid w:val="00AF3F78"/>
    <w:rsid w:val="00AF4C65"/>
    <w:rsid w:val="00AF5A62"/>
    <w:rsid w:val="00AF746D"/>
    <w:rsid w:val="00AF7D42"/>
    <w:rsid w:val="00B002BE"/>
    <w:rsid w:val="00B00318"/>
    <w:rsid w:val="00B007A3"/>
    <w:rsid w:val="00B017A2"/>
    <w:rsid w:val="00B02848"/>
    <w:rsid w:val="00B02EA6"/>
    <w:rsid w:val="00B032FD"/>
    <w:rsid w:val="00B04613"/>
    <w:rsid w:val="00B06EE7"/>
    <w:rsid w:val="00B07058"/>
    <w:rsid w:val="00B11B4B"/>
    <w:rsid w:val="00B1254F"/>
    <w:rsid w:val="00B13335"/>
    <w:rsid w:val="00B143C5"/>
    <w:rsid w:val="00B14BA8"/>
    <w:rsid w:val="00B15464"/>
    <w:rsid w:val="00B17480"/>
    <w:rsid w:val="00B20B32"/>
    <w:rsid w:val="00B212E9"/>
    <w:rsid w:val="00B240E9"/>
    <w:rsid w:val="00B244D2"/>
    <w:rsid w:val="00B25047"/>
    <w:rsid w:val="00B2532E"/>
    <w:rsid w:val="00B25B64"/>
    <w:rsid w:val="00B27D7F"/>
    <w:rsid w:val="00B306C5"/>
    <w:rsid w:val="00B3094D"/>
    <w:rsid w:val="00B30A6B"/>
    <w:rsid w:val="00B3126B"/>
    <w:rsid w:val="00B31B30"/>
    <w:rsid w:val="00B32E57"/>
    <w:rsid w:val="00B32F4F"/>
    <w:rsid w:val="00B3400A"/>
    <w:rsid w:val="00B3581B"/>
    <w:rsid w:val="00B37A68"/>
    <w:rsid w:val="00B37F9B"/>
    <w:rsid w:val="00B41059"/>
    <w:rsid w:val="00B41886"/>
    <w:rsid w:val="00B41C2B"/>
    <w:rsid w:val="00B44202"/>
    <w:rsid w:val="00B44D86"/>
    <w:rsid w:val="00B44F3C"/>
    <w:rsid w:val="00B45703"/>
    <w:rsid w:val="00B4630F"/>
    <w:rsid w:val="00B46434"/>
    <w:rsid w:val="00B46CE5"/>
    <w:rsid w:val="00B50D40"/>
    <w:rsid w:val="00B514D4"/>
    <w:rsid w:val="00B5413B"/>
    <w:rsid w:val="00B54C90"/>
    <w:rsid w:val="00B55397"/>
    <w:rsid w:val="00B56260"/>
    <w:rsid w:val="00B56C22"/>
    <w:rsid w:val="00B56DB7"/>
    <w:rsid w:val="00B57787"/>
    <w:rsid w:val="00B57BCB"/>
    <w:rsid w:val="00B60A98"/>
    <w:rsid w:val="00B623E6"/>
    <w:rsid w:val="00B62856"/>
    <w:rsid w:val="00B65894"/>
    <w:rsid w:val="00B65A23"/>
    <w:rsid w:val="00B65B21"/>
    <w:rsid w:val="00B65B7C"/>
    <w:rsid w:val="00B66AB8"/>
    <w:rsid w:val="00B6756B"/>
    <w:rsid w:val="00B70FC8"/>
    <w:rsid w:val="00B711A8"/>
    <w:rsid w:val="00B7255E"/>
    <w:rsid w:val="00B7373A"/>
    <w:rsid w:val="00B758EE"/>
    <w:rsid w:val="00B77F04"/>
    <w:rsid w:val="00B8057D"/>
    <w:rsid w:val="00B80AF1"/>
    <w:rsid w:val="00B813AB"/>
    <w:rsid w:val="00B81E0C"/>
    <w:rsid w:val="00B82509"/>
    <w:rsid w:val="00B82643"/>
    <w:rsid w:val="00B8304B"/>
    <w:rsid w:val="00B85E48"/>
    <w:rsid w:val="00B86031"/>
    <w:rsid w:val="00B86AC4"/>
    <w:rsid w:val="00B86FD9"/>
    <w:rsid w:val="00B87120"/>
    <w:rsid w:val="00B907ED"/>
    <w:rsid w:val="00B91229"/>
    <w:rsid w:val="00B91B89"/>
    <w:rsid w:val="00B92AC8"/>
    <w:rsid w:val="00B93726"/>
    <w:rsid w:val="00B939A5"/>
    <w:rsid w:val="00B9463C"/>
    <w:rsid w:val="00B9470B"/>
    <w:rsid w:val="00B94752"/>
    <w:rsid w:val="00B95116"/>
    <w:rsid w:val="00B959EF"/>
    <w:rsid w:val="00B961FA"/>
    <w:rsid w:val="00B9698E"/>
    <w:rsid w:val="00BA0FFF"/>
    <w:rsid w:val="00BA1D89"/>
    <w:rsid w:val="00BA2100"/>
    <w:rsid w:val="00BA27E5"/>
    <w:rsid w:val="00BA2E80"/>
    <w:rsid w:val="00BA3678"/>
    <w:rsid w:val="00BA3A1E"/>
    <w:rsid w:val="00BA461F"/>
    <w:rsid w:val="00BA4ACE"/>
    <w:rsid w:val="00BA4BB9"/>
    <w:rsid w:val="00BA65DD"/>
    <w:rsid w:val="00BA6612"/>
    <w:rsid w:val="00BA6855"/>
    <w:rsid w:val="00BA7FC3"/>
    <w:rsid w:val="00BB0380"/>
    <w:rsid w:val="00BB05F2"/>
    <w:rsid w:val="00BB08D8"/>
    <w:rsid w:val="00BB29F9"/>
    <w:rsid w:val="00BB2CFB"/>
    <w:rsid w:val="00BB415B"/>
    <w:rsid w:val="00BB493C"/>
    <w:rsid w:val="00BB4A63"/>
    <w:rsid w:val="00BB6EBB"/>
    <w:rsid w:val="00BB7C3A"/>
    <w:rsid w:val="00BC10D5"/>
    <w:rsid w:val="00BC2906"/>
    <w:rsid w:val="00BC37C9"/>
    <w:rsid w:val="00BC527C"/>
    <w:rsid w:val="00BC62D9"/>
    <w:rsid w:val="00BC7CBA"/>
    <w:rsid w:val="00BD0989"/>
    <w:rsid w:val="00BD1802"/>
    <w:rsid w:val="00BD34A8"/>
    <w:rsid w:val="00BD37B7"/>
    <w:rsid w:val="00BD71A1"/>
    <w:rsid w:val="00BE18F8"/>
    <w:rsid w:val="00BE1F5A"/>
    <w:rsid w:val="00BE25D0"/>
    <w:rsid w:val="00BE2E17"/>
    <w:rsid w:val="00BE3991"/>
    <w:rsid w:val="00BE44C4"/>
    <w:rsid w:val="00BE4618"/>
    <w:rsid w:val="00BE4A54"/>
    <w:rsid w:val="00BE6699"/>
    <w:rsid w:val="00BE77F2"/>
    <w:rsid w:val="00BF0F70"/>
    <w:rsid w:val="00BF17A0"/>
    <w:rsid w:val="00BF21AD"/>
    <w:rsid w:val="00BF2ECC"/>
    <w:rsid w:val="00BF4383"/>
    <w:rsid w:val="00BF5378"/>
    <w:rsid w:val="00BF62DA"/>
    <w:rsid w:val="00BF6D02"/>
    <w:rsid w:val="00BF6D93"/>
    <w:rsid w:val="00BF7B6B"/>
    <w:rsid w:val="00BF7C1B"/>
    <w:rsid w:val="00C01684"/>
    <w:rsid w:val="00C01F72"/>
    <w:rsid w:val="00C02826"/>
    <w:rsid w:val="00C03110"/>
    <w:rsid w:val="00C052E2"/>
    <w:rsid w:val="00C10708"/>
    <w:rsid w:val="00C11483"/>
    <w:rsid w:val="00C1198D"/>
    <w:rsid w:val="00C17E40"/>
    <w:rsid w:val="00C20F49"/>
    <w:rsid w:val="00C2128E"/>
    <w:rsid w:val="00C2202B"/>
    <w:rsid w:val="00C22E5E"/>
    <w:rsid w:val="00C265B1"/>
    <w:rsid w:val="00C27452"/>
    <w:rsid w:val="00C30145"/>
    <w:rsid w:val="00C31E1B"/>
    <w:rsid w:val="00C33056"/>
    <w:rsid w:val="00C3345E"/>
    <w:rsid w:val="00C334B2"/>
    <w:rsid w:val="00C33BCC"/>
    <w:rsid w:val="00C33F11"/>
    <w:rsid w:val="00C3642F"/>
    <w:rsid w:val="00C36F0D"/>
    <w:rsid w:val="00C416A6"/>
    <w:rsid w:val="00C41F85"/>
    <w:rsid w:val="00C42716"/>
    <w:rsid w:val="00C43B11"/>
    <w:rsid w:val="00C44F1A"/>
    <w:rsid w:val="00C46006"/>
    <w:rsid w:val="00C46940"/>
    <w:rsid w:val="00C469A3"/>
    <w:rsid w:val="00C51A6C"/>
    <w:rsid w:val="00C52F0C"/>
    <w:rsid w:val="00C534C9"/>
    <w:rsid w:val="00C54A3A"/>
    <w:rsid w:val="00C552DD"/>
    <w:rsid w:val="00C565F6"/>
    <w:rsid w:val="00C56670"/>
    <w:rsid w:val="00C56B68"/>
    <w:rsid w:val="00C570F9"/>
    <w:rsid w:val="00C57A83"/>
    <w:rsid w:val="00C6260B"/>
    <w:rsid w:val="00C62BA5"/>
    <w:rsid w:val="00C642AC"/>
    <w:rsid w:val="00C652D9"/>
    <w:rsid w:val="00C66F77"/>
    <w:rsid w:val="00C66FFC"/>
    <w:rsid w:val="00C67A29"/>
    <w:rsid w:val="00C732F9"/>
    <w:rsid w:val="00C74030"/>
    <w:rsid w:val="00C75AF1"/>
    <w:rsid w:val="00C75DB7"/>
    <w:rsid w:val="00C76066"/>
    <w:rsid w:val="00C775F7"/>
    <w:rsid w:val="00C80954"/>
    <w:rsid w:val="00C81091"/>
    <w:rsid w:val="00C8174D"/>
    <w:rsid w:val="00C81B26"/>
    <w:rsid w:val="00C81FD1"/>
    <w:rsid w:val="00C83013"/>
    <w:rsid w:val="00C83924"/>
    <w:rsid w:val="00C85F2E"/>
    <w:rsid w:val="00C86B78"/>
    <w:rsid w:val="00C87836"/>
    <w:rsid w:val="00C87F60"/>
    <w:rsid w:val="00C9120E"/>
    <w:rsid w:val="00C9248E"/>
    <w:rsid w:val="00C92D00"/>
    <w:rsid w:val="00C938C9"/>
    <w:rsid w:val="00C95809"/>
    <w:rsid w:val="00C9710F"/>
    <w:rsid w:val="00C97465"/>
    <w:rsid w:val="00CA0111"/>
    <w:rsid w:val="00CA2523"/>
    <w:rsid w:val="00CA2FF8"/>
    <w:rsid w:val="00CA4420"/>
    <w:rsid w:val="00CA571F"/>
    <w:rsid w:val="00CB0F76"/>
    <w:rsid w:val="00CB1287"/>
    <w:rsid w:val="00CB17BA"/>
    <w:rsid w:val="00CB57C2"/>
    <w:rsid w:val="00CB5843"/>
    <w:rsid w:val="00CB6E3A"/>
    <w:rsid w:val="00CB791D"/>
    <w:rsid w:val="00CC0102"/>
    <w:rsid w:val="00CC127E"/>
    <w:rsid w:val="00CC20D6"/>
    <w:rsid w:val="00CC465C"/>
    <w:rsid w:val="00CC46DE"/>
    <w:rsid w:val="00CC4881"/>
    <w:rsid w:val="00CC699D"/>
    <w:rsid w:val="00CC7171"/>
    <w:rsid w:val="00CC72D7"/>
    <w:rsid w:val="00CD0F1B"/>
    <w:rsid w:val="00CD3A53"/>
    <w:rsid w:val="00CD53A1"/>
    <w:rsid w:val="00CD5A63"/>
    <w:rsid w:val="00CD5C40"/>
    <w:rsid w:val="00CD648B"/>
    <w:rsid w:val="00CD7697"/>
    <w:rsid w:val="00CD7B3C"/>
    <w:rsid w:val="00CE0E34"/>
    <w:rsid w:val="00CE1477"/>
    <w:rsid w:val="00CE16AC"/>
    <w:rsid w:val="00CE32DC"/>
    <w:rsid w:val="00CE38A3"/>
    <w:rsid w:val="00CE4550"/>
    <w:rsid w:val="00CE46F0"/>
    <w:rsid w:val="00CE475C"/>
    <w:rsid w:val="00CE5546"/>
    <w:rsid w:val="00CE7F4D"/>
    <w:rsid w:val="00CF1267"/>
    <w:rsid w:val="00CF36DF"/>
    <w:rsid w:val="00CF36F4"/>
    <w:rsid w:val="00CF39CB"/>
    <w:rsid w:val="00D0068E"/>
    <w:rsid w:val="00D0120F"/>
    <w:rsid w:val="00D026EB"/>
    <w:rsid w:val="00D03863"/>
    <w:rsid w:val="00D03C29"/>
    <w:rsid w:val="00D03FC5"/>
    <w:rsid w:val="00D04DCE"/>
    <w:rsid w:val="00D058BE"/>
    <w:rsid w:val="00D0594D"/>
    <w:rsid w:val="00D05F8A"/>
    <w:rsid w:val="00D078F9"/>
    <w:rsid w:val="00D07F5E"/>
    <w:rsid w:val="00D10C88"/>
    <w:rsid w:val="00D12B49"/>
    <w:rsid w:val="00D12B9A"/>
    <w:rsid w:val="00D12DA9"/>
    <w:rsid w:val="00D15C89"/>
    <w:rsid w:val="00D15D8F"/>
    <w:rsid w:val="00D165A8"/>
    <w:rsid w:val="00D16710"/>
    <w:rsid w:val="00D16C63"/>
    <w:rsid w:val="00D17F30"/>
    <w:rsid w:val="00D20DEE"/>
    <w:rsid w:val="00D2163C"/>
    <w:rsid w:val="00D21FE9"/>
    <w:rsid w:val="00D221F1"/>
    <w:rsid w:val="00D22724"/>
    <w:rsid w:val="00D22C33"/>
    <w:rsid w:val="00D2377B"/>
    <w:rsid w:val="00D238C1"/>
    <w:rsid w:val="00D2436D"/>
    <w:rsid w:val="00D249BF"/>
    <w:rsid w:val="00D24D78"/>
    <w:rsid w:val="00D24ECB"/>
    <w:rsid w:val="00D251B8"/>
    <w:rsid w:val="00D25DF1"/>
    <w:rsid w:val="00D2614E"/>
    <w:rsid w:val="00D26E05"/>
    <w:rsid w:val="00D27070"/>
    <w:rsid w:val="00D2709A"/>
    <w:rsid w:val="00D27714"/>
    <w:rsid w:val="00D279A9"/>
    <w:rsid w:val="00D279C7"/>
    <w:rsid w:val="00D303AC"/>
    <w:rsid w:val="00D31277"/>
    <w:rsid w:val="00D31ABB"/>
    <w:rsid w:val="00D32D28"/>
    <w:rsid w:val="00D33A80"/>
    <w:rsid w:val="00D3439F"/>
    <w:rsid w:val="00D35704"/>
    <w:rsid w:val="00D35C51"/>
    <w:rsid w:val="00D35EBE"/>
    <w:rsid w:val="00D37CE0"/>
    <w:rsid w:val="00D406AD"/>
    <w:rsid w:val="00D408C2"/>
    <w:rsid w:val="00D42BA3"/>
    <w:rsid w:val="00D42D09"/>
    <w:rsid w:val="00D43EE4"/>
    <w:rsid w:val="00D46F3A"/>
    <w:rsid w:val="00D47184"/>
    <w:rsid w:val="00D47294"/>
    <w:rsid w:val="00D47E19"/>
    <w:rsid w:val="00D51761"/>
    <w:rsid w:val="00D5199E"/>
    <w:rsid w:val="00D51D62"/>
    <w:rsid w:val="00D522FD"/>
    <w:rsid w:val="00D528DA"/>
    <w:rsid w:val="00D5346D"/>
    <w:rsid w:val="00D53884"/>
    <w:rsid w:val="00D54EA0"/>
    <w:rsid w:val="00D54EC0"/>
    <w:rsid w:val="00D5645B"/>
    <w:rsid w:val="00D572FF"/>
    <w:rsid w:val="00D5751F"/>
    <w:rsid w:val="00D57A3B"/>
    <w:rsid w:val="00D61F54"/>
    <w:rsid w:val="00D629AE"/>
    <w:rsid w:val="00D62B23"/>
    <w:rsid w:val="00D650B8"/>
    <w:rsid w:val="00D6582E"/>
    <w:rsid w:val="00D65A0C"/>
    <w:rsid w:val="00D66E20"/>
    <w:rsid w:val="00D6795B"/>
    <w:rsid w:val="00D67B84"/>
    <w:rsid w:val="00D67F79"/>
    <w:rsid w:val="00D70935"/>
    <w:rsid w:val="00D70C0A"/>
    <w:rsid w:val="00D7136F"/>
    <w:rsid w:val="00D72927"/>
    <w:rsid w:val="00D731D8"/>
    <w:rsid w:val="00D73F71"/>
    <w:rsid w:val="00D7543C"/>
    <w:rsid w:val="00D7572A"/>
    <w:rsid w:val="00D75FC3"/>
    <w:rsid w:val="00D76836"/>
    <w:rsid w:val="00D76BBB"/>
    <w:rsid w:val="00D76CAD"/>
    <w:rsid w:val="00D77EA4"/>
    <w:rsid w:val="00D8364D"/>
    <w:rsid w:val="00D838CF"/>
    <w:rsid w:val="00D84BEC"/>
    <w:rsid w:val="00D85AA7"/>
    <w:rsid w:val="00D86B11"/>
    <w:rsid w:val="00D8778A"/>
    <w:rsid w:val="00D87EE3"/>
    <w:rsid w:val="00D9251C"/>
    <w:rsid w:val="00D9343B"/>
    <w:rsid w:val="00D940CF"/>
    <w:rsid w:val="00D944BD"/>
    <w:rsid w:val="00D94D25"/>
    <w:rsid w:val="00D97866"/>
    <w:rsid w:val="00D978F0"/>
    <w:rsid w:val="00DA0228"/>
    <w:rsid w:val="00DA0A48"/>
    <w:rsid w:val="00DA169E"/>
    <w:rsid w:val="00DA17E1"/>
    <w:rsid w:val="00DA219E"/>
    <w:rsid w:val="00DA38FC"/>
    <w:rsid w:val="00DA3A81"/>
    <w:rsid w:val="00DA4005"/>
    <w:rsid w:val="00DA55DC"/>
    <w:rsid w:val="00DA6053"/>
    <w:rsid w:val="00DA614C"/>
    <w:rsid w:val="00DA7D37"/>
    <w:rsid w:val="00DA7FE8"/>
    <w:rsid w:val="00DB370B"/>
    <w:rsid w:val="00DB3BF9"/>
    <w:rsid w:val="00DB72A1"/>
    <w:rsid w:val="00DC02A8"/>
    <w:rsid w:val="00DC1378"/>
    <w:rsid w:val="00DC41F1"/>
    <w:rsid w:val="00DC671E"/>
    <w:rsid w:val="00DC7AC6"/>
    <w:rsid w:val="00DD0E35"/>
    <w:rsid w:val="00DD1CFB"/>
    <w:rsid w:val="00DD1F25"/>
    <w:rsid w:val="00DD2358"/>
    <w:rsid w:val="00DD3D82"/>
    <w:rsid w:val="00DD44B0"/>
    <w:rsid w:val="00DD592F"/>
    <w:rsid w:val="00DD7653"/>
    <w:rsid w:val="00DE04B6"/>
    <w:rsid w:val="00DE0723"/>
    <w:rsid w:val="00DE0EB2"/>
    <w:rsid w:val="00DE1DCB"/>
    <w:rsid w:val="00DE2660"/>
    <w:rsid w:val="00DE292F"/>
    <w:rsid w:val="00DE2C96"/>
    <w:rsid w:val="00DE3961"/>
    <w:rsid w:val="00DE3A31"/>
    <w:rsid w:val="00DE49B8"/>
    <w:rsid w:val="00DE4BE2"/>
    <w:rsid w:val="00DE4F71"/>
    <w:rsid w:val="00DE5C17"/>
    <w:rsid w:val="00DE641C"/>
    <w:rsid w:val="00DF078E"/>
    <w:rsid w:val="00DF1C92"/>
    <w:rsid w:val="00DF2FE2"/>
    <w:rsid w:val="00DF39BC"/>
    <w:rsid w:val="00DF519A"/>
    <w:rsid w:val="00DF6A57"/>
    <w:rsid w:val="00DF74CB"/>
    <w:rsid w:val="00E03CDF"/>
    <w:rsid w:val="00E03CF6"/>
    <w:rsid w:val="00E05AB0"/>
    <w:rsid w:val="00E05C95"/>
    <w:rsid w:val="00E06398"/>
    <w:rsid w:val="00E0718D"/>
    <w:rsid w:val="00E07225"/>
    <w:rsid w:val="00E075E9"/>
    <w:rsid w:val="00E07A2D"/>
    <w:rsid w:val="00E1011D"/>
    <w:rsid w:val="00E107C7"/>
    <w:rsid w:val="00E108F5"/>
    <w:rsid w:val="00E12155"/>
    <w:rsid w:val="00E135E4"/>
    <w:rsid w:val="00E1440C"/>
    <w:rsid w:val="00E14518"/>
    <w:rsid w:val="00E14C09"/>
    <w:rsid w:val="00E155B3"/>
    <w:rsid w:val="00E15600"/>
    <w:rsid w:val="00E15782"/>
    <w:rsid w:val="00E161F5"/>
    <w:rsid w:val="00E17502"/>
    <w:rsid w:val="00E20E29"/>
    <w:rsid w:val="00E21ED1"/>
    <w:rsid w:val="00E21F21"/>
    <w:rsid w:val="00E22C0E"/>
    <w:rsid w:val="00E2304D"/>
    <w:rsid w:val="00E24805"/>
    <w:rsid w:val="00E25618"/>
    <w:rsid w:val="00E2583F"/>
    <w:rsid w:val="00E26361"/>
    <w:rsid w:val="00E2761C"/>
    <w:rsid w:val="00E30375"/>
    <w:rsid w:val="00E313F0"/>
    <w:rsid w:val="00E31FA3"/>
    <w:rsid w:val="00E3270B"/>
    <w:rsid w:val="00E32A91"/>
    <w:rsid w:val="00E33D3C"/>
    <w:rsid w:val="00E34646"/>
    <w:rsid w:val="00E35322"/>
    <w:rsid w:val="00E3581B"/>
    <w:rsid w:val="00E369B8"/>
    <w:rsid w:val="00E36DF0"/>
    <w:rsid w:val="00E37C00"/>
    <w:rsid w:val="00E41195"/>
    <w:rsid w:val="00E41C9A"/>
    <w:rsid w:val="00E42535"/>
    <w:rsid w:val="00E42755"/>
    <w:rsid w:val="00E4728C"/>
    <w:rsid w:val="00E472F6"/>
    <w:rsid w:val="00E477ED"/>
    <w:rsid w:val="00E47B59"/>
    <w:rsid w:val="00E50252"/>
    <w:rsid w:val="00E5294A"/>
    <w:rsid w:val="00E572A3"/>
    <w:rsid w:val="00E60142"/>
    <w:rsid w:val="00E62370"/>
    <w:rsid w:val="00E631BB"/>
    <w:rsid w:val="00E7048E"/>
    <w:rsid w:val="00E7082F"/>
    <w:rsid w:val="00E70884"/>
    <w:rsid w:val="00E70D3F"/>
    <w:rsid w:val="00E71060"/>
    <w:rsid w:val="00E72F33"/>
    <w:rsid w:val="00E72F59"/>
    <w:rsid w:val="00E730A4"/>
    <w:rsid w:val="00E73350"/>
    <w:rsid w:val="00E73569"/>
    <w:rsid w:val="00E73715"/>
    <w:rsid w:val="00E73B90"/>
    <w:rsid w:val="00E75875"/>
    <w:rsid w:val="00E758A5"/>
    <w:rsid w:val="00E75B42"/>
    <w:rsid w:val="00E77DC2"/>
    <w:rsid w:val="00E82239"/>
    <w:rsid w:val="00E82B6F"/>
    <w:rsid w:val="00E82D9E"/>
    <w:rsid w:val="00E82FD8"/>
    <w:rsid w:val="00E83A97"/>
    <w:rsid w:val="00E842B2"/>
    <w:rsid w:val="00E8508F"/>
    <w:rsid w:val="00E8572F"/>
    <w:rsid w:val="00E861DA"/>
    <w:rsid w:val="00E87DE6"/>
    <w:rsid w:val="00E87E0C"/>
    <w:rsid w:val="00E907BD"/>
    <w:rsid w:val="00E908A8"/>
    <w:rsid w:val="00E91955"/>
    <w:rsid w:val="00E92F60"/>
    <w:rsid w:val="00E94C86"/>
    <w:rsid w:val="00E951A9"/>
    <w:rsid w:val="00E95867"/>
    <w:rsid w:val="00E958F1"/>
    <w:rsid w:val="00E95A92"/>
    <w:rsid w:val="00EA04B2"/>
    <w:rsid w:val="00EA0CB6"/>
    <w:rsid w:val="00EA27C5"/>
    <w:rsid w:val="00EA2EF1"/>
    <w:rsid w:val="00EA43EA"/>
    <w:rsid w:val="00EA471C"/>
    <w:rsid w:val="00EA5072"/>
    <w:rsid w:val="00EA58D7"/>
    <w:rsid w:val="00EA667B"/>
    <w:rsid w:val="00EA66E8"/>
    <w:rsid w:val="00EB0907"/>
    <w:rsid w:val="00EB13DC"/>
    <w:rsid w:val="00EB234E"/>
    <w:rsid w:val="00EB433F"/>
    <w:rsid w:val="00EB65C4"/>
    <w:rsid w:val="00EC0FFD"/>
    <w:rsid w:val="00EC3012"/>
    <w:rsid w:val="00EC413D"/>
    <w:rsid w:val="00EC44EC"/>
    <w:rsid w:val="00EC5CBE"/>
    <w:rsid w:val="00EC647B"/>
    <w:rsid w:val="00EC6550"/>
    <w:rsid w:val="00EC669B"/>
    <w:rsid w:val="00ED207A"/>
    <w:rsid w:val="00ED37CA"/>
    <w:rsid w:val="00ED4210"/>
    <w:rsid w:val="00ED49A0"/>
    <w:rsid w:val="00ED4CEE"/>
    <w:rsid w:val="00ED531E"/>
    <w:rsid w:val="00ED554B"/>
    <w:rsid w:val="00ED6F01"/>
    <w:rsid w:val="00ED6FB2"/>
    <w:rsid w:val="00EE21F6"/>
    <w:rsid w:val="00EE3065"/>
    <w:rsid w:val="00EE36A8"/>
    <w:rsid w:val="00EE3790"/>
    <w:rsid w:val="00EE6A9E"/>
    <w:rsid w:val="00EF0432"/>
    <w:rsid w:val="00EF123A"/>
    <w:rsid w:val="00EF3C66"/>
    <w:rsid w:val="00EF420A"/>
    <w:rsid w:val="00EF543C"/>
    <w:rsid w:val="00EF5CFF"/>
    <w:rsid w:val="00EF612B"/>
    <w:rsid w:val="00F01756"/>
    <w:rsid w:val="00F0341B"/>
    <w:rsid w:val="00F03C3C"/>
    <w:rsid w:val="00F040D7"/>
    <w:rsid w:val="00F06B32"/>
    <w:rsid w:val="00F11CB3"/>
    <w:rsid w:val="00F12074"/>
    <w:rsid w:val="00F1289D"/>
    <w:rsid w:val="00F157BF"/>
    <w:rsid w:val="00F160F3"/>
    <w:rsid w:val="00F1696A"/>
    <w:rsid w:val="00F17014"/>
    <w:rsid w:val="00F20D73"/>
    <w:rsid w:val="00F210AE"/>
    <w:rsid w:val="00F21D29"/>
    <w:rsid w:val="00F2292A"/>
    <w:rsid w:val="00F23357"/>
    <w:rsid w:val="00F23AE7"/>
    <w:rsid w:val="00F24CEC"/>
    <w:rsid w:val="00F25648"/>
    <w:rsid w:val="00F267B5"/>
    <w:rsid w:val="00F30616"/>
    <w:rsid w:val="00F31353"/>
    <w:rsid w:val="00F32CEA"/>
    <w:rsid w:val="00F337FD"/>
    <w:rsid w:val="00F357A4"/>
    <w:rsid w:val="00F36071"/>
    <w:rsid w:val="00F3631E"/>
    <w:rsid w:val="00F36E28"/>
    <w:rsid w:val="00F40807"/>
    <w:rsid w:val="00F40B00"/>
    <w:rsid w:val="00F40F97"/>
    <w:rsid w:val="00F42027"/>
    <w:rsid w:val="00F43A73"/>
    <w:rsid w:val="00F45F72"/>
    <w:rsid w:val="00F46B2F"/>
    <w:rsid w:val="00F46BA8"/>
    <w:rsid w:val="00F47A81"/>
    <w:rsid w:val="00F50509"/>
    <w:rsid w:val="00F51221"/>
    <w:rsid w:val="00F5197B"/>
    <w:rsid w:val="00F53A09"/>
    <w:rsid w:val="00F53B79"/>
    <w:rsid w:val="00F53E7A"/>
    <w:rsid w:val="00F54D36"/>
    <w:rsid w:val="00F55837"/>
    <w:rsid w:val="00F56D5D"/>
    <w:rsid w:val="00F602EB"/>
    <w:rsid w:val="00F60B31"/>
    <w:rsid w:val="00F621C4"/>
    <w:rsid w:val="00F62692"/>
    <w:rsid w:val="00F63741"/>
    <w:rsid w:val="00F63C63"/>
    <w:rsid w:val="00F64C8C"/>
    <w:rsid w:val="00F64E2C"/>
    <w:rsid w:val="00F64EB3"/>
    <w:rsid w:val="00F6678A"/>
    <w:rsid w:val="00F6761A"/>
    <w:rsid w:val="00F67E70"/>
    <w:rsid w:val="00F7060A"/>
    <w:rsid w:val="00F70933"/>
    <w:rsid w:val="00F721AD"/>
    <w:rsid w:val="00F7278B"/>
    <w:rsid w:val="00F72D45"/>
    <w:rsid w:val="00F75C74"/>
    <w:rsid w:val="00F7675E"/>
    <w:rsid w:val="00F77129"/>
    <w:rsid w:val="00F808EC"/>
    <w:rsid w:val="00F80A32"/>
    <w:rsid w:val="00F81C1F"/>
    <w:rsid w:val="00F83AC8"/>
    <w:rsid w:val="00F858D7"/>
    <w:rsid w:val="00F873FF"/>
    <w:rsid w:val="00F875B5"/>
    <w:rsid w:val="00F92271"/>
    <w:rsid w:val="00F925A2"/>
    <w:rsid w:val="00F92BB4"/>
    <w:rsid w:val="00F92C06"/>
    <w:rsid w:val="00F92FE6"/>
    <w:rsid w:val="00F93E92"/>
    <w:rsid w:val="00F95045"/>
    <w:rsid w:val="00F95F7F"/>
    <w:rsid w:val="00F970EB"/>
    <w:rsid w:val="00FA0496"/>
    <w:rsid w:val="00FA0C51"/>
    <w:rsid w:val="00FA2BA7"/>
    <w:rsid w:val="00FA2FCF"/>
    <w:rsid w:val="00FA4475"/>
    <w:rsid w:val="00FA4D59"/>
    <w:rsid w:val="00FA4FD7"/>
    <w:rsid w:val="00FA530E"/>
    <w:rsid w:val="00FA73B2"/>
    <w:rsid w:val="00FB03E9"/>
    <w:rsid w:val="00FB2B72"/>
    <w:rsid w:val="00FB36D6"/>
    <w:rsid w:val="00FB3F7B"/>
    <w:rsid w:val="00FB78DC"/>
    <w:rsid w:val="00FC0AF8"/>
    <w:rsid w:val="00FC123B"/>
    <w:rsid w:val="00FC219E"/>
    <w:rsid w:val="00FC2F08"/>
    <w:rsid w:val="00FC31CB"/>
    <w:rsid w:val="00FC496C"/>
    <w:rsid w:val="00FC4C3C"/>
    <w:rsid w:val="00FC5FEA"/>
    <w:rsid w:val="00FC6330"/>
    <w:rsid w:val="00FC6DFC"/>
    <w:rsid w:val="00FC722C"/>
    <w:rsid w:val="00FC7284"/>
    <w:rsid w:val="00FC76D6"/>
    <w:rsid w:val="00FC7A11"/>
    <w:rsid w:val="00FD0495"/>
    <w:rsid w:val="00FD0615"/>
    <w:rsid w:val="00FD164C"/>
    <w:rsid w:val="00FD1B2B"/>
    <w:rsid w:val="00FD373C"/>
    <w:rsid w:val="00FD7285"/>
    <w:rsid w:val="00FD7C64"/>
    <w:rsid w:val="00FE1777"/>
    <w:rsid w:val="00FE40B1"/>
    <w:rsid w:val="00FE426D"/>
    <w:rsid w:val="00FE433A"/>
    <w:rsid w:val="00FE4DBC"/>
    <w:rsid w:val="00FE6212"/>
    <w:rsid w:val="00FF29E0"/>
    <w:rsid w:val="00FF2F5E"/>
    <w:rsid w:val="00FF3F18"/>
    <w:rsid w:val="00FF4C1E"/>
    <w:rsid w:val="00FF5DDF"/>
    <w:rsid w:val="00FF62F8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142FBB"/>
  <w15:docId w15:val="{34E69B78-4EDE-4001-9EBE-24BB737B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16BB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1CC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/>
      <w:jc w:val="both"/>
    </w:pPr>
  </w:style>
  <w:style w:type="character" w:customStyle="1" w:styleId="Char">
    <w:name w:val="머리글 Char"/>
    <w:basedOn w:val="a0"/>
    <w:link w:val="a3"/>
    <w:uiPriority w:val="99"/>
    <w:rsid w:val="005A1CC5"/>
  </w:style>
  <w:style w:type="paragraph" w:styleId="a4">
    <w:name w:val="footer"/>
    <w:basedOn w:val="a"/>
    <w:link w:val="Char0"/>
    <w:uiPriority w:val="99"/>
    <w:unhideWhenUsed/>
    <w:rsid w:val="005A1CC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/>
      <w:jc w:val="both"/>
    </w:pPr>
  </w:style>
  <w:style w:type="character" w:customStyle="1" w:styleId="Char0">
    <w:name w:val="바닥글 Char"/>
    <w:basedOn w:val="a0"/>
    <w:link w:val="a4"/>
    <w:uiPriority w:val="99"/>
    <w:rsid w:val="005A1CC5"/>
  </w:style>
  <w:style w:type="paragraph" w:styleId="a5">
    <w:name w:val="Balloon Text"/>
    <w:basedOn w:val="a"/>
    <w:link w:val="Char1"/>
    <w:uiPriority w:val="99"/>
    <w:semiHidden/>
    <w:unhideWhenUsed/>
    <w:rsid w:val="005A1C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066753"/>
    <w:rPr>
      <w:color w:val="0000FF"/>
      <w:u w:val="single"/>
    </w:rPr>
  </w:style>
  <w:style w:type="paragraph" w:styleId="a8">
    <w:name w:val="List Paragraph"/>
    <w:basedOn w:val="a"/>
    <w:link w:val="Char2"/>
    <w:uiPriority w:val="34"/>
    <w:qFormat/>
    <w:rsid w:val="00066753"/>
    <w:pPr>
      <w:spacing w:line="240" w:lineRule="auto"/>
      <w:ind w:left="800"/>
      <w:jc w:val="both"/>
    </w:pPr>
    <w:rPr>
      <w:rFonts w:ascii="맑은 고딕" w:eastAsia="맑은 고딕" w:hAnsi="맑은 고딕" w:cs="굴림"/>
      <w:kern w:val="0"/>
      <w:szCs w:val="20"/>
    </w:rPr>
  </w:style>
  <w:style w:type="character" w:customStyle="1" w:styleId="Char2">
    <w:name w:val="목록 단락 Char"/>
    <w:basedOn w:val="a0"/>
    <w:link w:val="a8"/>
    <w:uiPriority w:val="34"/>
    <w:locked/>
    <w:rsid w:val="00066753"/>
    <w:rPr>
      <w:rFonts w:ascii="맑은 고딕" w:eastAsia="맑은 고딕" w:hAnsi="맑은 고딕" w:cs="굴림"/>
      <w:kern w:val="0"/>
      <w:szCs w:val="20"/>
    </w:rPr>
  </w:style>
  <w:style w:type="paragraph" w:styleId="HTML">
    <w:name w:val="HTML Preformatted"/>
    <w:basedOn w:val="a"/>
    <w:link w:val="HTMLChar"/>
    <w:uiPriority w:val="99"/>
    <w:unhideWhenUsed/>
    <w:rsid w:val="00DA0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DA0228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styleId="a9">
    <w:name w:val="Plain Text"/>
    <w:basedOn w:val="a"/>
    <w:link w:val="Char3"/>
    <w:uiPriority w:val="99"/>
    <w:rsid w:val="001F6812"/>
    <w:pPr>
      <w:spacing w:line="240" w:lineRule="auto"/>
    </w:pPr>
    <w:rPr>
      <w:rFonts w:ascii="SimSun" w:eastAsia="SimSun" w:hAnsi="Courier New" w:cs="Courier New"/>
      <w:sz w:val="21"/>
      <w:szCs w:val="21"/>
      <w:lang w:eastAsia="zh-CN"/>
    </w:rPr>
  </w:style>
  <w:style w:type="character" w:customStyle="1" w:styleId="Char3">
    <w:name w:val="글자만 Char"/>
    <w:basedOn w:val="a0"/>
    <w:link w:val="a9"/>
    <w:uiPriority w:val="99"/>
    <w:rsid w:val="001F6812"/>
    <w:rPr>
      <w:rFonts w:ascii="SimSun" w:eastAsia="SimSun" w:hAnsi="Courier New" w:cs="Courier New"/>
      <w:sz w:val="21"/>
      <w:szCs w:val="21"/>
      <w:lang w:eastAsia="zh-CN"/>
    </w:rPr>
  </w:style>
  <w:style w:type="character" w:styleId="aa">
    <w:name w:val="Strong"/>
    <w:basedOn w:val="a0"/>
    <w:uiPriority w:val="22"/>
    <w:qFormat/>
    <w:rsid w:val="00645FDB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0B04CD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000B04CD"/>
    <w:pPr>
      <w:widowControl w:val="0"/>
      <w:wordWrap w:val="0"/>
      <w:autoSpaceDE w:val="0"/>
      <w:autoSpaceDN w:val="0"/>
      <w:spacing w:after="200" w:line="240" w:lineRule="auto"/>
      <w:jc w:val="both"/>
    </w:pPr>
    <w:rPr>
      <w:szCs w:val="20"/>
    </w:rPr>
  </w:style>
  <w:style w:type="character" w:customStyle="1" w:styleId="Char4">
    <w:name w:val="메모 텍스트 Char"/>
    <w:basedOn w:val="a0"/>
    <w:link w:val="ac"/>
    <w:uiPriority w:val="99"/>
    <w:semiHidden/>
    <w:rsid w:val="000B04CD"/>
    <w:rPr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0B04CD"/>
    <w:rPr>
      <w:b/>
      <w:bCs/>
    </w:rPr>
  </w:style>
  <w:style w:type="character" w:customStyle="1" w:styleId="Char5">
    <w:name w:val="메모 주제 Char"/>
    <w:basedOn w:val="Char4"/>
    <w:link w:val="ad"/>
    <w:uiPriority w:val="99"/>
    <w:semiHidden/>
    <w:rsid w:val="000B04CD"/>
    <w:rPr>
      <w:b/>
      <w:bCs/>
      <w:szCs w:val="20"/>
    </w:rPr>
  </w:style>
  <w:style w:type="character" w:styleId="ae">
    <w:name w:val="FollowedHyperlink"/>
    <w:basedOn w:val="a0"/>
    <w:uiPriority w:val="99"/>
    <w:semiHidden/>
    <w:unhideWhenUsed/>
    <w:rsid w:val="00F7060A"/>
    <w:rPr>
      <w:color w:val="800080" w:themeColor="followedHyperlink"/>
      <w:u w:val="single"/>
    </w:rPr>
  </w:style>
  <w:style w:type="paragraph" w:customStyle="1" w:styleId="1">
    <w:name w:val="표준1"/>
    <w:rsid w:val="008D4E52"/>
    <w:pPr>
      <w:widowControl w:val="0"/>
      <w:spacing w:after="0" w:line="240" w:lineRule="auto"/>
    </w:pPr>
    <w:rPr>
      <w:rFonts w:ascii="바탕" w:eastAsia="바탕" w:hAnsi="바탕" w:cs="바탕"/>
      <w:color w:val="000000"/>
      <w:szCs w:val="20"/>
      <w:u w:color="000000"/>
    </w:rPr>
  </w:style>
  <w:style w:type="paragraph" w:styleId="af">
    <w:name w:val="Normal (Web)"/>
    <w:basedOn w:val="a"/>
    <w:uiPriority w:val="99"/>
    <w:unhideWhenUsed/>
    <w:rsid w:val="001E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10">
    <w:name w:val="확인되지 않은 멘션1"/>
    <w:basedOn w:val="a0"/>
    <w:uiPriority w:val="99"/>
    <w:semiHidden/>
    <w:unhideWhenUsed/>
    <w:rsid w:val="00461361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E313F0"/>
    <w:pPr>
      <w:widowControl w:val="0"/>
      <w:wordWrap w:val="0"/>
      <w:autoSpaceDE w:val="0"/>
      <w:autoSpaceDN w:val="0"/>
      <w:spacing w:after="0" w:line="240" w:lineRule="auto"/>
    </w:pPr>
  </w:style>
  <w:style w:type="paragraph" w:styleId="af1">
    <w:name w:val="Revision"/>
    <w:hidden/>
    <w:uiPriority w:val="99"/>
    <w:semiHidden/>
    <w:rsid w:val="002E3381"/>
    <w:pPr>
      <w:spacing w:after="0" w:line="240" w:lineRule="auto"/>
      <w:jc w:val="left"/>
    </w:pPr>
  </w:style>
  <w:style w:type="paragraph" w:customStyle="1" w:styleId="paragraph">
    <w:name w:val="paragraph"/>
    <w:basedOn w:val="a"/>
    <w:rsid w:val="00E26361"/>
    <w:pPr>
      <w:spacing w:before="100" w:beforeAutospacing="1" w:after="100" w:afterAutospacing="1" w:line="240" w:lineRule="auto"/>
    </w:pPr>
    <w:rPr>
      <w:rFonts w:ascii="굴림" w:eastAsia="굴림" w:hAnsi="굴림" w:cs="굴림"/>
      <w:kern w:val="0"/>
      <w:sz w:val="24"/>
      <w:szCs w:val="24"/>
    </w:rPr>
  </w:style>
  <w:style w:type="character" w:customStyle="1" w:styleId="normaltextrun">
    <w:name w:val="normaltextrun"/>
    <w:basedOn w:val="a0"/>
    <w:rsid w:val="00E26361"/>
  </w:style>
  <w:style w:type="character" w:customStyle="1" w:styleId="eop">
    <w:name w:val="eop"/>
    <w:basedOn w:val="a0"/>
    <w:rsid w:val="00E2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7163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4652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16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07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31" w:color="DDDDDD"/>
                                                            <w:left w:val="single" w:sz="6" w:space="11" w:color="DDDDDD"/>
                                                            <w:bottom w:val="single" w:sz="6" w:space="11" w:color="DDDDDD"/>
                                                            <w:right w:val="single" w:sz="6" w:space="11" w:color="DDDDDD"/>
                                                          </w:divBdr>
                                                          <w:divsChild>
                                                            <w:div w:id="209527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65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5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3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67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jcar@hyundai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yundaimotorgroup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2B2F3E41F4EDC42B8E876B32C36C7A1" ma:contentTypeVersion="13" ma:contentTypeDescription="새 문서를 만듭니다." ma:contentTypeScope="" ma:versionID="893014129a9e1d27a771cc4e53df2276">
  <xsd:schema xmlns:xsd="http://www.w3.org/2001/XMLSchema" xmlns:xs="http://www.w3.org/2001/XMLSchema" xmlns:p="http://schemas.microsoft.com/office/2006/metadata/properties" xmlns:ns2="f81060f2-915f-4bc0-a891-0948f1671a38" xmlns:ns3="69e7611c-fc91-4151-a02a-b170cf7d2e60" targetNamespace="http://schemas.microsoft.com/office/2006/metadata/properties" ma:root="true" ma:fieldsID="6913d97bff5a7320b5c73cc1880f3152" ns2:_="" ns3:_="">
    <xsd:import namespace="f81060f2-915f-4bc0-a891-0948f1671a38"/>
    <xsd:import namespace="69e7611c-fc91-4151-a02a-b170cf7d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60f2-915f-4bc0-a891-0948f167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11c-fc91-4151-a02a-b170cf7d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E744-7EB6-47E5-BD46-84114DA126AD}">
  <ds:schemaRefs>
    <ds:schemaRef ds:uri="http://purl.org/dc/elements/1.1/"/>
    <ds:schemaRef ds:uri="f81060f2-915f-4bc0-a891-0948f1671a3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69e7611c-fc91-4151-a02a-b170cf7d2e6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0654A5-86D2-47F3-9FC2-96DC5FCD5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60f2-915f-4bc0-a891-0948f1671a38"/>
    <ds:schemaRef ds:uri="69e7611c-fc91-4151-a02a-b170cf7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0FC55-30BE-4C90-AF14-96E7FC0F0C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94698D-5090-47C5-8D35-44B36BEF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2650</Words>
  <Characters>15110</Characters>
  <Application>Microsoft Office Word</Application>
  <DocSecurity>0</DocSecurity>
  <Lines>125</Lines>
  <Paragraphs>35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17725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조동철</dc:creator>
  <cp:lastModifiedBy>최서용</cp:lastModifiedBy>
  <cp:revision>2</cp:revision>
  <cp:lastPrinted>2021-09-02T01:01:00Z</cp:lastPrinted>
  <dcterms:created xsi:type="dcterms:W3CDTF">2021-09-06T12:54:00Z</dcterms:created>
  <dcterms:modified xsi:type="dcterms:W3CDTF">2021-09-06T12:54:00Z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0x01010022B2F3E41F4EDC42B8E876B32C36C7A1</vt:lpwstr>
  </property>
  <property fmtid="{D5CDD505-2E9C-101B-9397-08002B2CF9AE}" pid="3" name="Order">
    <vt:r8>66400</vt:r8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2021-01-21T05:29:17Z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00cf5eac-0360-4471-92ab-9ac7e6fd93a0</vt:lpwstr>
  </property>
  <property fmtid="{D5CDD505-2E9C-101B-9397-08002B2CF9AE}" pid="10" name="MSIP_Label_425c787f-039f-4287-bd0c-30008109edfc_ContentBits">
    <vt:lpwstr>0</vt:lpwstr>
  </property>
</Properties>
</file>