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7AA5" w14:textId="5E1A3AA6" w:rsidR="0026048B" w:rsidRPr="0062367F" w:rsidRDefault="0062367F" w:rsidP="0062367F">
      <w:pPr>
        <w:tabs>
          <w:tab w:val="left" w:pos="2840"/>
        </w:tabs>
        <w:rPr>
          <w:rFonts w:ascii="Arial Black" w:hAnsi="Arial Black"/>
          <w:color w:val="EA0029"/>
          <w:sz w:val="44"/>
          <w:szCs w:val="4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AAC5" wp14:editId="75C1FF2C">
                <wp:simplePos x="0" y="0"/>
                <wp:positionH relativeFrom="column">
                  <wp:posOffset>1802371</wp:posOffset>
                </wp:positionH>
                <wp:positionV relativeFrom="paragraph">
                  <wp:posOffset>-753059</wp:posOffset>
                </wp:positionV>
                <wp:extent cx="2991621" cy="6102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621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D98C3" w14:textId="120BCDB5" w:rsidR="0033226A" w:rsidRPr="0026048B" w:rsidRDefault="00B23559" w:rsidP="0033226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 w:rsidR="0062367F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edia contact:</w:t>
                            </w:r>
                          </w:p>
                          <w:p w14:paraId="7E7A20F1" w14:textId="7E0C40B1" w:rsidR="0033226A" w:rsidRPr="0062367F" w:rsidRDefault="0062367F" w:rsidP="0033226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2E4EAEEB" w14:textId="01D1C49D" w:rsidR="0033226A" w:rsidRPr="00752782" w:rsidRDefault="0062367F" w:rsidP="0033226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PR &amp; Communications Assistant Manager</w:t>
                            </w:r>
                          </w:p>
                          <w:p w14:paraId="1B994078" w14:textId="1C386025" w:rsidR="0033226A" w:rsidRPr="006E487D" w:rsidRDefault="0062367F" w:rsidP="0033226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6E487D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69 850 928 342</w:t>
                            </w:r>
                          </w:p>
                          <w:p w14:paraId="614AFFED" w14:textId="346D7BC2" w:rsidR="0033226A" w:rsidRPr="006E487D" w:rsidRDefault="0062367F" w:rsidP="0033226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6E487D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6A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1.9pt;margin-top:-59.3pt;width:235.5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+4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" filled="f" stroked="f">
                <v:textbox>
                  <w:txbxContent>
                    <w:p w14:paraId="041D98C3" w14:textId="120BCDB5" w:rsidR="0033226A" w:rsidRPr="0026048B" w:rsidRDefault="00B23559" w:rsidP="0033226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M</w:t>
                      </w:r>
                      <w:r w:rsidR="0062367F"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edia contact:</w:t>
                      </w:r>
                    </w:p>
                    <w:p w14:paraId="7E7A20F1" w14:textId="7E0C40B1" w:rsidR="0033226A" w:rsidRPr="0062367F" w:rsidRDefault="0062367F" w:rsidP="0033226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2E4EAEEB" w14:textId="01D1C49D" w:rsidR="0033226A" w:rsidRPr="00752782" w:rsidRDefault="0062367F" w:rsidP="0033226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PR &amp; Communications Assistant Manager</w:t>
                      </w:r>
                    </w:p>
                    <w:p w14:paraId="1B994078" w14:textId="1C386025" w:rsidR="0033226A" w:rsidRPr="006E487D" w:rsidRDefault="0062367F" w:rsidP="0033226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6E487D">
                        <w:rPr>
                          <w:rFonts w:cs="Arial"/>
                          <w:sz w:val="12"/>
                          <w:szCs w:val="12"/>
                        </w:rPr>
                        <w:t>T. +49 69 850 928 342</w:t>
                      </w:r>
                    </w:p>
                    <w:p w14:paraId="614AFFED" w14:textId="346D7BC2" w:rsidR="0033226A" w:rsidRPr="006E487D" w:rsidRDefault="0062367F" w:rsidP="0033226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6E487D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</w:txbxContent>
                </v:textbox>
              </v:shape>
            </w:pict>
          </mc:Fallback>
        </mc:AlternateContent>
      </w:r>
      <w:r w:rsidR="00F165F2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2BB8F78A" wp14:editId="6CE411EB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9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BCD6E" w14:textId="77777777" w:rsidR="004A422B" w:rsidRPr="00B8168C" w:rsidRDefault="004A422B" w:rsidP="004A422B">
      <w:pPr>
        <w:spacing w:line="240" w:lineRule="auto"/>
        <w:rPr>
          <w:rFonts w:ascii="Arial Black" w:hAnsi="Arial Black"/>
          <w:color w:val="EA0029"/>
          <w:sz w:val="44"/>
          <w:szCs w:val="44"/>
        </w:rPr>
      </w:pPr>
      <w:r w:rsidRPr="00B8168C">
        <w:rPr>
          <w:rFonts w:ascii="Arial Black" w:hAnsi="Arial Black"/>
          <w:color w:val="EA0029"/>
          <w:sz w:val="44"/>
          <w:szCs w:val="44"/>
        </w:rPr>
        <w:t>NEWS</w:t>
      </w:r>
      <w:r w:rsidR="002C6EDA">
        <w:rPr>
          <w:rFonts w:ascii="Arial Black" w:hAnsi="Arial Black"/>
          <w:color w:val="EA0029"/>
          <w:sz w:val="44"/>
          <w:szCs w:val="44"/>
        </w:rPr>
        <w:t xml:space="preserve"> </w:t>
      </w:r>
    </w:p>
    <w:p w14:paraId="1F94C55C" w14:textId="12877301" w:rsidR="002A6442" w:rsidRPr="00B8168C" w:rsidRDefault="0070479B" w:rsidP="002A6442">
      <w:pPr>
        <w:spacing w:line="240" w:lineRule="auto"/>
        <w:rPr>
          <w:rFonts w:cs="Arial"/>
          <w:b/>
          <w:color w:val="EA0029"/>
          <w:sz w:val="26"/>
          <w:szCs w:val="26"/>
        </w:rPr>
      </w:pPr>
      <w:r>
        <w:rPr>
          <w:rFonts w:cs="Arial"/>
          <w:b/>
          <w:color w:val="EA0029"/>
          <w:sz w:val="26"/>
          <w:szCs w:val="26"/>
        </w:rPr>
        <w:t xml:space="preserve">Embargoed </w:t>
      </w:r>
      <w:r w:rsidRPr="005D1D07">
        <w:rPr>
          <w:rFonts w:cs="Arial"/>
          <w:b/>
          <w:color w:val="EA0029"/>
          <w:sz w:val="26"/>
          <w:szCs w:val="26"/>
        </w:rPr>
        <w:t xml:space="preserve">until </w:t>
      </w:r>
      <w:r w:rsidR="003D4B8A" w:rsidRPr="005D1D07">
        <w:rPr>
          <w:rFonts w:cs="Arial"/>
          <w:b/>
          <w:color w:val="EA0029"/>
          <w:sz w:val="26"/>
          <w:szCs w:val="26"/>
        </w:rPr>
        <w:t>0</w:t>
      </w:r>
      <w:r w:rsidR="0081759E">
        <w:rPr>
          <w:rFonts w:cs="Arial"/>
          <w:b/>
          <w:color w:val="EA0029"/>
          <w:sz w:val="26"/>
          <w:szCs w:val="26"/>
        </w:rPr>
        <w:t>8</w:t>
      </w:r>
      <w:r w:rsidR="003D4B8A" w:rsidRPr="005D1D07">
        <w:rPr>
          <w:rFonts w:cs="Arial"/>
          <w:b/>
          <w:color w:val="EA0029"/>
          <w:sz w:val="26"/>
          <w:szCs w:val="26"/>
        </w:rPr>
        <w:t>:00</w:t>
      </w:r>
      <w:r>
        <w:rPr>
          <w:rFonts w:cs="Arial"/>
          <w:b/>
          <w:color w:val="EA0029"/>
          <w:sz w:val="26"/>
          <w:szCs w:val="26"/>
        </w:rPr>
        <w:t xml:space="preserve"> AM CET, January </w:t>
      </w:r>
      <w:r w:rsidR="003D4B8A">
        <w:rPr>
          <w:rFonts w:cs="Arial"/>
          <w:b/>
          <w:color w:val="EA0029"/>
          <w:sz w:val="26"/>
          <w:szCs w:val="26"/>
        </w:rPr>
        <w:t>19</w:t>
      </w:r>
      <w:r>
        <w:rPr>
          <w:rFonts w:cs="Arial"/>
          <w:b/>
          <w:color w:val="EA0029"/>
          <w:sz w:val="26"/>
          <w:szCs w:val="26"/>
        </w:rPr>
        <w:t>, 2021</w:t>
      </w:r>
      <w:r w:rsidR="00752782" w:rsidRPr="00B8168C">
        <w:rPr>
          <w:rFonts w:cs="Arial"/>
          <w:b/>
          <w:color w:val="EA0029"/>
          <w:sz w:val="26"/>
          <w:szCs w:val="26"/>
        </w:rPr>
        <w:t xml:space="preserve"> </w:t>
      </w:r>
    </w:p>
    <w:p w14:paraId="29643071" w14:textId="77777777" w:rsidR="00817ED1" w:rsidRPr="00FF3C05" w:rsidRDefault="00817ED1" w:rsidP="002A6442">
      <w:pPr>
        <w:spacing w:line="240" w:lineRule="auto"/>
        <w:rPr>
          <w:rFonts w:cs="Arial"/>
          <w:b/>
          <w:sz w:val="32"/>
          <w:szCs w:val="32"/>
          <w:lang w:eastAsia="ko-KR"/>
        </w:rPr>
      </w:pPr>
    </w:p>
    <w:p w14:paraId="250CF40F" w14:textId="5D5C3A06" w:rsidR="009F318A" w:rsidRDefault="003D4B8A" w:rsidP="003D4B8A">
      <w:pPr>
        <w:pStyle w:val="ListParagraph"/>
        <w:ind w:left="0"/>
        <w:jc w:val="center"/>
        <w:rPr>
          <w:rFonts w:cs="Arial"/>
          <w:b/>
          <w:sz w:val="44"/>
          <w:szCs w:val="44"/>
          <w:lang w:eastAsia="ko-KR"/>
        </w:rPr>
      </w:pPr>
      <w:r w:rsidRPr="003D4B8A">
        <w:rPr>
          <w:rFonts w:cs="Arial"/>
          <w:b/>
          <w:sz w:val="44"/>
          <w:szCs w:val="44"/>
          <w:lang w:eastAsia="ko-KR"/>
        </w:rPr>
        <w:t xml:space="preserve">Kia </w:t>
      </w:r>
      <w:r w:rsidR="00497761">
        <w:rPr>
          <w:rFonts w:cs="Arial"/>
          <w:b/>
          <w:sz w:val="44"/>
          <w:szCs w:val="44"/>
          <w:lang w:eastAsia="ko-KR"/>
        </w:rPr>
        <w:t>posts highest annual</w:t>
      </w:r>
      <w:r>
        <w:rPr>
          <w:rFonts w:cs="Arial"/>
          <w:b/>
          <w:sz w:val="44"/>
          <w:szCs w:val="44"/>
          <w:lang w:eastAsia="ko-KR"/>
        </w:rPr>
        <w:t xml:space="preserve"> market share </w:t>
      </w:r>
      <w:r w:rsidR="00497761">
        <w:rPr>
          <w:rFonts w:cs="Arial"/>
          <w:b/>
          <w:sz w:val="44"/>
          <w:szCs w:val="44"/>
          <w:lang w:eastAsia="ko-KR"/>
        </w:rPr>
        <w:t xml:space="preserve"> </w:t>
      </w:r>
      <w:r>
        <w:rPr>
          <w:rFonts w:cs="Arial"/>
          <w:b/>
          <w:sz w:val="44"/>
          <w:szCs w:val="44"/>
          <w:lang w:eastAsia="ko-KR"/>
        </w:rPr>
        <w:t>during year of wider market decline</w:t>
      </w:r>
    </w:p>
    <w:p w14:paraId="1FABC0A0" w14:textId="77777777" w:rsidR="003D4B8A" w:rsidRPr="00FF3C05" w:rsidRDefault="003D4B8A" w:rsidP="009F318A">
      <w:pPr>
        <w:pStyle w:val="ListParagraph"/>
        <w:ind w:left="0"/>
        <w:rPr>
          <w:rFonts w:cs="Arial"/>
          <w:b/>
          <w:sz w:val="24"/>
          <w:szCs w:val="24"/>
        </w:rPr>
      </w:pPr>
    </w:p>
    <w:p w14:paraId="11019653" w14:textId="3281906E" w:rsidR="003D4B8A" w:rsidRDefault="0081759E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 w:rsidRPr="000B4A4C">
        <w:rPr>
          <w:rFonts w:cs="Arial"/>
          <w:b/>
          <w:sz w:val="26"/>
          <w:szCs w:val="26"/>
          <w:lang w:eastAsia="ko-KR"/>
        </w:rPr>
        <w:t>416,715</w:t>
      </w:r>
      <w:r>
        <w:rPr>
          <w:rFonts w:cs="Arial"/>
          <w:b/>
          <w:sz w:val="26"/>
          <w:szCs w:val="26"/>
          <w:lang w:eastAsia="ko-KR"/>
        </w:rPr>
        <w:t xml:space="preserve"> </w:t>
      </w:r>
      <w:r w:rsidR="003D4B8A" w:rsidRPr="003D4B8A">
        <w:rPr>
          <w:rFonts w:cs="Arial"/>
          <w:b/>
          <w:sz w:val="26"/>
          <w:szCs w:val="26"/>
          <w:lang w:eastAsia="ko-KR"/>
        </w:rPr>
        <w:t>Kia models sold in Europe in 20</w:t>
      </w:r>
      <w:r w:rsidR="003D4B8A">
        <w:rPr>
          <w:rFonts w:cs="Arial"/>
          <w:b/>
          <w:sz w:val="26"/>
          <w:szCs w:val="26"/>
          <w:lang w:eastAsia="ko-KR"/>
        </w:rPr>
        <w:t>20</w:t>
      </w:r>
    </w:p>
    <w:p w14:paraId="34B783DE" w14:textId="2F8EA367" w:rsidR="003D4B8A" w:rsidRDefault="003D4B8A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>
        <w:rPr>
          <w:rFonts w:cs="Arial"/>
          <w:b/>
          <w:sz w:val="26"/>
          <w:szCs w:val="26"/>
          <w:lang w:eastAsia="ko-KR"/>
        </w:rPr>
        <w:t>Highest</w:t>
      </w:r>
      <w:r w:rsidRPr="003D4B8A">
        <w:rPr>
          <w:rFonts w:cs="Arial"/>
          <w:b/>
          <w:sz w:val="26"/>
          <w:szCs w:val="26"/>
          <w:lang w:eastAsia="ko-KR"/>
        </w:rPr>
        <w:t>-ever</w:t>
      </w:r>
      <w:r>
        <w:rPr>
          <w:rFonts w:cs="Arial"/>
          <w:b/>
          <w:sz w:val="26"/>
          <w:szCs w:val="26"/>
          <w:lang w:eastAsia="ko-KR"/>
        </w:rPr>
        <w:t xml:space="preserve"> annual </w:t>
      </w:r>
      <w:r w:rsidRPr="003D4B8A">
        <w:rPr>
          <w:rFonts w:cs="Arial"/>
          <w:b/>
          <w:sz w:val="26"/>
          <w:szCs w:val="26"/>
          <w:lang w:eastAsia="ko-KR"/>
        </w:rPr>
        <w:t>market share</w:t>
      </w:r>
      <w:r w:rsidR="00DB2F76">
        <w:rPr>
          <w:rFonts w:cs="Arial"/>
          <w:b/>
          <w:sz w:val="26"/>
          <w:szCs w:val="26"/>
          <w:lang w:eastAsia="ko-KR"/>
        </w:rPr>
        <w:t>, up</w:t>
      </w:r>
      <w:r>
        <w:rPr>
          <w:rFonts w:cs="Arial"/>
          <w:b/>
          <w:sz w:val="26"/>
          <w:szCs w:val="26"/>
          <w:lang w:eastAsia="ko-KR"/>
        </w:rPr>
        <w:t xml:space="preserve"> from </w:t>
      </w:r>
      <w:r w:rsidRPr="003D4B8A">
        <w:rPr>
          <w:rFonts w:cs="Arial"/>
          <w:b/>
          <w:sz w:val="26"/>
          <w:szCs w:val="26"/>
          <w:lang w:eastAsia="ko-KR"/>
        </w:rPr>
        <w:t>3.2%</w:t>
      </w:r>
      <w:r>
        <w:rPr>
          <w:rFonts w:cs="Arial"/>
          <w:b/>
          <w:sz w:val="26"/>
          <w:szCs w:val="26"/>
          <w:lang w:eastAsia="ko-KR"/>
        </w:rPr>
        <w:t xml:space="preserve"> to </w:t>
      </w:r>
      <w:r w:rsidR="0081759E">
        <w:rPr>
          <w:rFonts w:cs="Arial"/>
          <w:b/>
          <w:sz w:val="26"/>
          <w:szCs w:val="26"/>
          <w:lang w:eastAsia="ko-KR"/>
        </w:rPr>
        <w:t>3.5</w:t>
      </w:r>
      <w:r w:rsidRPr="00C37222">
        <w:rPr>
          <w:rFonts w:cs="Arial"/>
          <w:b/>
          <w:sz w:val="26"/>
          <w:szCs w:val="26"/>
          <w:lang w:eastAsia="ko-KR"/>
        </w:rPr>
        <w:t>%</w:t>
      </w:r>
    </w:p>
    <w:p w14:paraId="4640127B" w14:textId="4384FFEF" w:rsidR="003D4B8A" w:rsidRDefault="003D4B8A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 w:rsidRPr="003D4B8A">
        <w:rPr>
          <w:rFonts w:cs="Arial"/>
          <w:b/>
          <w:sz w:val="26"/>
          <w:szCs w:val="26"/>
          <w:lang w:eastAsia="ko-KR"/>
        </w:rPr>
        <w:t xml:space="preserve">Sales of </w:t>
      </w:r>
      <w:r w:rsidR="00DA0E43" w:rsidRPr="003D4B8A">
        <w:rPr>
          <w:rFonts w:cs="Arial"/>
          <w:b/>
          <w:sz w:val="26"/>
          <w:szCs w:val="26"/>
          <w:lang w:eastAsia="ko-KR"/>
        </w:rPr>
        <w:t>electr</w:t>
      </w:r>
      <w:r w:rsidR="00DA0E43">
        <w:rPr>
          <w:rFonts w:cs="Arial"/>
          <w:b/>
          <w:sz w:val="26"/>
          <w:szCs w:val="26"/>
          <w:lang w:eastAsia="ko-KR"/>
        </w:rPr>
        <w:t>ified</w:t>
      </w:r>
      <w:r w:rsidRPr="003D4B8A">
        <w:rPr>
          <w:rFonts w:cs="Arial"/>
          <w:b/>
          <w:sz w:val="26"/>
          <w:szCs w:val="26"/>
          <w:lang w:eastAsia="ko-KR"/>
        </w:rPr>
        <w:t xml:space="preserve"> vehicles </w:t>
      </w:r>
      <w:r>
        <w:rPr>
          <w:rFonts w:cs="Arial"/>
          <w:b/>
          <w:sz w:val="26"/>
          <w:szCs w:val="26"/>
          <w:lang w:eastAsia="ko-KR"/>
        </w:rPr>
        <w:t>increase 60%</w:t>
      </w:r>
      <w:r w:rsidRPr="003D4B8A">
        <w:rPr>
          <w:rFonts w:cs="Arial"/>
          <w:b/>
          <w:sz w:val="26"/>
          <w:szCs w:val="26"/>
          <w:lang w:eastAsia="ko-KR"/>
        </w:rPr>
        <w:t xml:space="preserve"> year-on-year</w:t>
      </w:r>
    </w:p>
    <w:p w14:paraId="78252134" w14:textId="03BD2866" w:rsidR="003D4B8A" w:rsidRPr="003D4B8A" w:rsidRDefault="003D4B8A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 w:rsidRPr="003D4B8A">
        <w:rPr>
          <w:rFonts w:cs="Arial"/>
          <w:b/>
          <w:sz w:val="26"/>
          <w:szCs w:val="26"/>
          <w:lang w:eastAsia="ko-KR"/>
        </w:rPr>
        <w:t>Battery EV sales grow +1</w:t>
      </w:r>
      <w:r>
        <w:rPr>
          <w:rFonts w:cs="Arial"/>
          <w:b/>
          <w:sz w:val="26"/>
          <w:szCs w:val="26"/>
          <w:lang w:eastAsia="ko-KR"/>
        </w:rPr>
        <w:t>97</w:t>
      </w:r>
      <w:r w:rsidRPr="003D4B8A">
        <w:rPr>
          <w:rFonts w:cs="Arial"/>
          <w:b/>
          <w:sz w:val="26"/>
          <w:szCs w:val="26"/>
          <w:lang w:eastAsia="ko-KR"/>
        </w:rPr>
        <w:t>%</w:t>
      </w:r>
      <w:r w:rsidR="00726571">
        <w:rPr>
          <w:rFonts w:cs="Arial"/>
          <w:b/>
          <w:sz w:val="26"/>
          <w:szCs w:val="26"/>
          <w:lang w:eastAsia="ko-KR"/>
        </w:rPr>
        <w:t>;</w:t>
      </w:r>
      <w:r w:rsidRPr="003D4B8A">
        <w:rPr>
          <w:rFonts w:cs="Arial"/>
          <w:b/>
          <w:sz w:val="26"/>
          <w:szCs w:val="26"/>
          <w:lang w:eastAsia="ko-KR"/>
        </w:rPr>
        <w:t xml:space="preserve"> PHEV sales up +</w:t>
      </w:r>
      <w:r>
        <w:rPr>
          <w:rFonts w:cs="Arial"/>
          <w:b/>
          <w:sz w:val="26"/>
          <w:szCs w:val="26"/>
          <w:lang w:eastAsia="ko-KR"/>
        </w:rPr>
        <w:t>112</w:t>
      </w:r>
      <w:r w:rsidRPr="003D4B8A">
        <w:rPr>
          <w:rFonts w:cs="Arial"/>
          <w:b/>
          <w:sz w:val="26"/>
          <w:szCs w:val="26"/>
          <w:lang w:eastAsia="ko-KR"/>
        </w:rPr>
        <w:t>%</w:t>
      </w:r>
    </w:p>
    <w:p w14:paraId="77E47BCC" w14:textId="762E77F0" w:rsidR="003D4B8A" w:rsidRDefault="00726571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>
        <w:rPr>
          <w:rFonts w:cs="Arial"/>
          <w:b/>
          <w:sz w:val="26"/>
          <w:szCs w:val="26"/>
          <w:lang w:eastAsia="ko-KR"/>
        </w:rPr>
        <w:t xml:space="preserve">Sales </w:t>
      </w:r>
      <w:r w:rsidR="003D4B8A">
        <w:rPr>
          <w:rFonts w:cs="Arial"/>
          <w:b/>
          <w:sz w:val="26"/>
          <w:szCs w:val="26"/>
          <w:lang w:eastAsia="ko-KR"/>
        </w:rPr>
        <w:t>of electrified Kia vehicles exceeds 100,000 units</w:t>
      </w:r>
      <w:r>
        <w:rPr>
          <w:rFonts w:cs="Arial"/>
          <w:b/>
          <w:sz w:val="26"/>
          <w:szCs w:val="26"/>
          <w:lang w:eastAsia="ko-KR"/>
        </w:rPr>
        <w:t xml:space="preserve"> for the first time</w:t>
      </w:r>
    </w:p>
    <w:p w14:paraId="5ED00EB0" w14:textId="77777777" w:rsidR="003D4B8A" w:rsidRDefault="003D4B8A" w:rsidP="003D4B8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Arial"/>
          <w:b/>
          <w:sz w:val="26"/>
          <w:szCs w:val="26"/>
          <w:lang w:eastAsia="ko-KR"/>
        </w:rPr>
      </w:pPr>
      <w:r w:rsidRPr="003D4B8A">
        <w:rPr>
          <w:rFonts w:cs="Arial"/>
          <w:b/>
          <w:sz w:val="26"/>
          <w:szCs w:val="26"/>
          <w:lang w:eastAsia="ko-KR"/>
        </w:rPr>
        <w:t>Hybrids and EVs now make up more than 1 in 4 Kia sales in Europe</w:t>
      </w:r>
    </w:p>
    <w:p w14:paraId="6FF162DF" w14:textId="77777777" w:rsidR="0070479B" w:rsidRPr="00B8168C" w:rsidRDefault="0070479B" w:rsidP="0070479B">
      <w:pPr>
        <w:pStyle w:val="ListParagraph"/>
        <w:spacing w:line="240" w:lineRule="auto"/>
        <w:rPr>
          <w:rFonts w:cs="Arial"/>
          <w:b/>
          <w:sz w:val="26"/>
          <w:szCs w:val="26"/>
          <w:lang w:eastAsia="ko-KR"/>
        </w:rPr>
      </w:pPr>
    </w:p>
    <w:p w14:paraId="160E6F01" w14:textId="0E1F7F49" w:rsidR="003D4B8A" w:rsidRPr="003D4B8A" w:rsidRDefault="0070479B" w:rsidP="003D4B8A">
      <w:pPr>
        <w:rPr>
          <w:rFonts w:cs="Arial"/>
        </w:rPr>
      </w:pPr>
      <w:r w:rsidRPr="00FF3C05">
        <w:rPr>
          <w:rFonts w:cs="Arial"/>
          <w:b/>
        </w:rPr>
        <w:t xml:space="preserve">January </w:t>
      </w:r>
      <w:r w:rsidR="003D4B8A">
        <w:rPr>
          <w:rFonts w:cs="Arial"/>
          <w:b/>
        </w:rPr>
        <w:t>19</w:t>
      </w:r>
      <w:r w:rsidRPr="00FF3C05">
        <w:rPr>
          <w:rFonts w:cs="Arial"/>
          <w:b/>
          <w:color w:val="000000"/>
        </w:rPr>
        <w:t>,</w:t>
      </w:r>
      <w:r w:rsidRPr="00FF3C05">
        <w:rPr>
          <w:rFonts w:cs="Arial"/>
          <w:b/>
        </w:rPr>
        <w:t xml:space="preserve"> 202</w:t>
      </w:r>
      <w:r>
        <w:rPr>
          <w:rFonts w:cs="Arial"/>
          <w:b/>
        </w:rPr>
        <w:t>1</w:t>
      </w:r>
      <w:r w:rsidRPr="00FF3C05">
        <w:rPr>
          <w:rFonts w:cs="Arial"/>
          <w:b/>
        </w:rPr>
        <w:t xml:space="preserve"> </w:t>
      </w:r>
      <w:r w:rsidRPr="00FF3C05">
        <w:rPr>
          <w:rFonts w:cs="Arial"/>
        </w:rPr>
        <w:t xml:space="preserve">– </w:t>
      </w:r>
      <w:r w:rsidR="003D4B8A" w:rsidRPr="003D4B8A">
        <w:rPr>
          <w:rFonts w:cs="Arial"/>
        </w:rPr>
        <w:t xml:space="preserve">Kia achieved </w:t>
      </w:r>
      <w:r w:rsidR="00FE5523">
        <w:rPr>
          <w:rFonts w:cs="Arial"/>
        </w:rPr>
        <w:t xml:space="preserve">its highest </w:t>
      </w:r>
      <w:r w:rsidR="00726571">
        <w:rPr>
          <w:rFonts w:cs="Arial"/>
        </w:rPr>
        <w:t xml:space="preserve">ever </w:t>
      </w:r>
      <w:r w:rsidR="00FE5523">
        <w:rPr>
          <w:rFonts w:cs="Arial"/>
        </w:rPr>
        <w:t>share</w:t>
      </w:r>
      <w:r w:rsidR="00726571">
        <w:rPr>
          <w:rFonts w:cs="Arial"/>
        </w:rPr>
        <w:t xml:space="preserve"> of the European market in 2020</w:t>
      </w:r>
      <w:r w:rsidR="00E7215B">
        <w:rPr>
          <w:rFonts w:cs="Arial"/>
        </w:rPr>
        <w:t>, and</w:t>
      </w:r>
      <w:r w:rsidR="00726571">
        <w:rPr>
          <w:rFonts w:cs="Arial"/>
        </w:rPr>
        <w:t xml:space="preserve"> one of</w:t>
      </w:r>
      <w:r w:rsidR="00E7215B">
        <w:rPr>
          <w:rFonts w:cs="Arial"/>
        </w:rPr>
        <w:t xml:space="preserve"> </w:t>
      </w:r>
      <w:r w:rsidR="00726571">
        <w:rPr>
          <w:rFonts w:cs="Arial"/>
        </w:rPr>
        <w:t xml:space="preserve">its highest-ever annual </w:t>
      </w:r>
      <w:r w:rsidR="00E7215B">
        <w:rPr>
          <w:rFonts w:cs="Arial"/>
        </w:rPr>
        <w:t>increase</w:t>
      </w:r>
      <w:r w:rsidR="00726571">
        <w:rPr>
          <w:rFonts w:cs="Arial"/>
        </w:rPr>
        <w:t>s</w:t>
      </w:r>
      <w:r w:rsidR="00FE5523">
        <w:rPr>
          <w:rFonts w:cs="Arial"/>
        </w:rPr>
        <w:t xml:space="preserve"> </w:t>
      </w:r>
      <w:r w:rsidR="00726571">
        <w:rPr>
          <w:rFonts w:cs="Arial"/>
        </w:rPr>
        <w:t>in market share</w:t>
      </w:r>
      <w:r w:rsidR="00FE5523">
        <w:rPr>
          <w:rFonts w:cs="Arial"/>
        </w:rPr>
        <w:t xml:space="preserve">. </w:t>
      </w:r>
      <w:r w:rsidR="00726571">
        <w:rPr>
          <w:rFonts w:cs="Arial"/>
        </w:rPr>
        <w:t>A</w:t>
      </w:r>
      <w:r w:rsidR="00726571" w:rsidRPr="003D4B8A">
        <w:rPr>
          <w:rFonts w:cs="Arial"/>
        </w:rPr>
        <w:t>ccording to new data released today by the European Automobile Manufacturers’ Association (ACEA)</w:t>
      </w:r>
      <w:r w:rsidR="00726571">
        <w:rPr>
          <w:rFonts w:cs="Arial"/>
        </w:rPr>
        <w:t xml:space="preserve">, Kia’s European </w:t>
      </w:r>
      <w:r w:rsidR="00FE5523">
        <w:rPr>
          <w:rFonts w:cs="Arial"/>
        </w:rPr>
        <w:t>market share increased</w:t>
      </w:r>
      <w:r w:rsidR="00726571">
        <w:rPr>
          <w:rFonts w:cs="Arial"/>
          <w:color w:val="FF0000"/>
        </w:rPr>
        <w:t xml:space="preserve"> </w:t>
      </w:r>
      <w:r w:rsidR="00FE5523">
        <w:rPr>
          <w:rFonts w:cs="Arial"/>
        </w:rPr>
        <w:t xml:space="preserve">from 3.2% to </w:t>
      </w:r>
      <w:r w:rsidR="0081759E">
        <w:rPr>
          <w:rFonts w:cs="Arial"/>
        </w:rPr>
        <w:t>3.5</w:t>
      </w:r>
      <w:r w:rsidR="00FE5523" w:rsidRPr="00C37222">
        <w:rPr>
          <w:rFonts w:cs="Arial"/>
        </w:rPr>
        <w:t>%</w:t>
      </w:r>
      <w:r w:rsidR="00FE5523" w:rsidRPr="004F5455">
        <w:rPr>
          <w:rFonts w:cs="Arial"/>
          <w:color w:val="FF0000"/>
        </w:rPr>
        <w:t xml:space="preserve"> </w:t>
      </w:r>
      <w:r w:rsidR="00FE5523">
        <w:rPr>
          <w:rFonts w:cs="Arial"/>
        </w:rPr>
        <w:t>during the course of the year</w:t>
      </w:r>
      <w:r w:rsidR="00726571">
        <w:rPr>
          <w:rFonts w:cs="Arial"/>
        </w:rPr>
        <w:t>.</w:t>
      </w:r>
    </w:p>
    <w:p w14:paraId="42C53E73" w14:textId="77777777" w:rsidR="003D4B8A" w:rsidRPr="003D4B8A" w:rsidRDefault="003D4B8A" w:rsidP="003D4B8A">
      <w:pPr>
        <w:rPr>
          <w:rFonts w:cs="Arial"/>
        </w:rPr>
      </w:pPr>
    </w:p>
    <w:p w14:paraId="29AF70B8" w14:textId="5460C452" w:rsidR="004F5455" w:rsidRDefault="003D4B8A" w:rsidP="003D4B8A">
      <w:r w:rsidRPr="003D4B8A">
        <w:rPr>
          <w:rFonts w:cs="Arial"/>
        </w:rPr>
        <w:t xml:space="preserve">Kia’s total annual sales in Europe* </w:t>
      </w:r>
      <w:r w:rsidR="00701E76">
        <w:rPr>
          <w:rFonts w:cs="Arial"/>
        </w:rPr>
        <w:t xml:space="preserve">dropped by </w:t>
      </w:r>
      <w:r w:rsidR="0081759E">
        <w:rPr>
          <w:rFonts w:cs="Arial"/>
        </w:rPr>
        <w:t>17</w:t>
      </w:r>
      <w:r w:rsidR="00701E76" w:rsidRPr="00DE1C72">
        <w:t xml:space="preserve">% </w:t>
      </w:r>
      <w:r w:rsidR="00203804" w:rsidRPr="00DE1C72">
        <w:t xml:space="preserve">to </w:t>
      </w:r>
      <w:r w:rsidR="0081759E" w:rsidRPr="00DE1C72">
        <w:t>416,715</w:t>
      </w:r>
      <w:r w:rsidR="00203804" w:rsidRPr="00DE1C72">
        <w:t xml:space="preserve"> units</w:t>
      </w:r>
      <w:r w:rsidRPr="003D4B8A">
        <w:rPr>
          <w:rFonts w:cs="Arial"/>
        </w:rPr>
        <w:t xml:space="preserve">, </w:t>
      </w:r>
      <w:r w:rsidR="004F5455" w:rsidRPr="006B3812">
        <w:t xml:space="preserve">due to the </w:t>
      </w:r>
      <w:r w:rsidR="006873FB">
        <w:t xml:space="preserve">ongoing </w:t>
      </w:r>
      <w:r w:rsidR="004F5455" w:rsidRPr="006B3812">
        <w:t>effects of the coronavirus pandemic</w:t>
      </w:r>
      <w:r w:rsidR="006873FB">
        <w:t xml:space="preserve"> across Europe</w:t>
      </w:r>
      <w:r w:rsidR="004F5455" w:rsidRPr="006B3812">
        <w:t xml:space="preserve">. However, the brand has </w:t>
      </w:r>
      <w:r w:rsidR="006873FB">
        <w:t xml:space="preserve">been impacted less </w:t>
      </w:r>
      <w:r w:rsidR="004F5455" w:rsidRPr="006B3812">
        <w:t xml:space="preserve">than the wider European market, which declined by </w:t>
      </w:r>
      <w:r w:rsidR="0081759E" w:rsidRPr="00DE1C72">
        <w:t>24.3</w:t>
      </w:r>
      <w:r w:rsidR="004F5455" w:rsidRPr="00C37222">
        <w:t>%</w:t>
      </w:r>
      <w:r w:rsidR="004F5455" w:rsidRPr="006B3812">
        <w:t xml:space="preserve"> year-on-year.</w:t>
      </w:r>
      <w:r w:rsidR="004F5455">
        <w:t xml:space="preserve"> </w:t>
      </w:r>
      <w:r w:rsidR="004F5455" w:rsidRPr="006B3812">
        <w:t>Kia’s market share has therefore grown to</w:t>
      </w:r>
      <w:r w:rsidR="004F5455">
        <w:t xml:space="preserve"> an all-time high of</w:t>
      </w:r>
      <w:r w:rsidR="004F5455" w:rsidRPr="006B3812">
        <w:t xml:space="preserve"> </w:t>
      </w:r>
      <w:r w:rsidR="0081759E">
        <w:t>3.5</w:t>
      </w:r>
      <w:r w:rsidR="004F5455" w:rsidRPr="00C37222">
        <w:t>%</w:t>
      </w:r>
      <w:r w:rsidR="004F5455" w:rsidRPr="006B3812">
        <w:t>.</w:t>
      </w:r>
    </w:p>
    <w:p w14:paraId="7F98F5C8" w14:textId="2A1A0087" w:rsidR="00DB2F76" w:rsidRDefault="00DB2F76" w:rsidP="003D4B8A"/>
    <w:p w14:paraId="1F4FF6E1" w14:textId="4774D1EE" w:rsidR="00DB2F76" w:rsidRPr="006B3812" w:rsidRDefault="00DB2F76" w:rsidP="00DB2F76">
      <w:r w:rsidRPr="006B3812">
        <w:t>The latest sales results</w:t>
      </w:r>
      <w:r>
        <w:t xml:space="preserve"> </w:t>
      </w:r>
      <w:r w:rsidR="006873FB">
        <w:t>also highlight the growing importance of Kia’s range of e</w:t>
      </w:r>
      <w:r w:rsidRPr="006B3812">
        <w:t xml:space="preserve">lectrified </w:t>
      </w:r>
      <w:r>
        <w:t>vehicles</w:t>
      </w:r>
      <w:r w:rsidRPr="006B3812">
        <w:t xml:space="preserve"> </w:t>
      </w:r>
      <w:r w:rsidR="006873FB">
        <w:t xml:space="preserve">to a changing European market. Hybrid and electric powertrains </w:t>
      </w:r>
      <w:r>
        <w:t>continue to</w:t>
      </w:r>
      <w:r w:rsidRPr="006B3812">
        <w:t xml:space="preserve"> represent a major growth area for Kia, despite the wider market slowdown</w:t>
      </w:r>
      <w:r w:rsidR="006873FB">
        <w:t>, with e</w:t>
      </w:r>
      <w:r w:rsidRPr="006B3812">
        <w:t>lectrified powertrains account</w:t>
      </w:r>
      <w:r w:rsidR="006873FB">
        <w:t>ing</w:t>
      </w:r>
      <w:r w:rsidRPr="006B3812">
        <w:t xml:space="preserve"> fo</w:t>
      </w:r>
      <w:r w:rsidRPr="00A04DA6">
        <w:t xml:space="preserve">r </w:t>
      </w:r>
      <w:r>
        <w:t>25.5</w:t>
      </w:r>
      <w:r w:rsidRPr="00A04DA6">
        <w:t xml:space="preserve">% </w:t>
      </w:r>
      <w:r w:rsidRPr="006B3812">
        <w:t>of all Kia sales in Europe</w:t>
      </w:r>
      <w:r>
        <w:t xml:space="preserve"> in 2020</w:t>
      </w:r>
      <w:r w:rsidRPr="006B3812">
        <w:t xml:space="preserve"> – more than </w:t>
      </w:r>
      <w:r w:rsidR="00F45F90">
        <w:t>one</w:t>
      </w:r>
      <w:r w:rsidR="00F45F90" w:rsidRPr="006B3812">
        <w:t xml:space="preserve"> </w:t>
      </w:r>
      <w:r w:rsidRPr="006B3812">
        <w:t xml:space="preserve">in </w:t>
      </w:r>
      <w:r w:rsidR="00F45F90">
        <w:t>four</w:t>
      </w:r>
      <w:r w:rsidR="00F45F90" w:rsidRPr="006B3812">
        <w:t xml:space="preserve"> </w:t>
      </w:r>
      <w:r w:rsidRPr="006B3812">
        <w:t>models</w:t>
      </w:r>
      <w:r>
        <w:t xml:space="preserve"> sold by the brand</w:t>
      </w:r>
      <w:r w:rsidRPr="006B3812">
        <w:t>.</w:t>
      </w:r>
    </w:p>
    <w:p w14:paraId="3C5E1EF1" w14:textId="77777777" w:rsidR="003D4B8A" w:rsidRPr="003D4B8A" w:rsidRDefault="003D4B8A" w:rsidP="003D4B8A">
      <w:pPr>
        <w:rPr>
          <w:rFonts w:cs="Arial"/>
        </w:rPr>
      </w:pPr>
    </w:p>
    <w:p w14:paraId="57871957" w14:textId="7126D007" w:rsidR="007D794D" w:rsidRDefault="006E301C" w:rsidP="00DB2F76">
      <w:r>
        <w:rPr>
          <w:rFonts w:cs="Arial"/>
        </w:rPr>
        <w:t>Won-Jeong (</w:t>
      </w:r>
      <w:r w:rsidR="00E75FC3">
        <w:rPr>
          <w:rFonts w:cs="Arial"/>
        </w:rPr>
        <w:t>Jason</w:t>
      </w:r>
      <w:r>
        <w:rPr>
          <w:rFonts w:cs="Arial"/>
        </w:rPr>
        <w:t>)</w:t>
      </w:r>
      <w:r w:rsidR="00457574">
        <w:rPr>
          <w:rFonts w:cs="Arial"/>
        </w:rPr>
        <w:t xml:space="preserve"> Jeong</w:t>
      </w:r>
      <w:r w:rsidR="003D4B8A" w:rsidRPr="003D4B8A">
        <w:rPr>
          <w:rFonts w:cs="Arial"/>
        </w:rPr>
        <w:t xml:space="preserve">, </w:t>
      </w:r>
      <w:r w:rsidR="00457574">
        <w:rPr>
          <w:rFonts w:cs="Arial"/>
        </w:rPr>
        <w:t>President</w:t>
      </w:r>
      <w:r w:rsidR="003D4B8A" w:rsidRPr="003D4B8A">
        <w:rPr>
          <w:rFonts w:cs="Arial"/>
        </w:rPr>
        <w:t xml:space="preserve"> for Kia Europe, comments: “</w:t>
      </w:r>
      <w:r w:rsidR="00DB2F76">
        <w:rPr>
          <w:rFonts w:cs="Arial"/>
        </w:rPr>
        <w:t xml:space="preserve">2020 was one of the toughest years </w:t>
      </w:r>
      <w:r w:rsidR="006873FB">
        <w:rPr>
          <w:rFonts w:cs="Arial"/>
        </w:rPr>
        <w:t>we have ever seen</w:t>
      </w:r>
      <w:r w:rsidR="007D794D">
        <w:rPr>
          <w:rFonts w:cs="Arial"/>
        </w:rPr>
        <w:t xml:space="preserve">, </w:t>
      </w:r>
      <w:r w:rsidR="006873FB">
        <w:rPr>
          <w:rFonts w:cs="Arial"/>
        </w:rPr>
        <w:t xml:space="preserve">both </w:t>
      </w:r>
      <w:r w:rsidR="00DB2F76">
        <w:rPr>
          <w:rFonts w:cs="Arial"/>
        </w:rPr>
        <w:t>for Kia</w:t>
      </w:r>
      <w:r w:rsidR="007D794D">
        <w:rPr>
          <w:rFonts w:cs="Arial"/>
        </w:rPr>
        <w:t xml:space="preserve"> </w:t>
      </w:r>
      <w:r w:rsidR="006873FB">
        <w:rPr>
          <w:rFonts w:cs="Arial"/>
        </w:rPr>
        <w:t xml:space="preserve">and </w:t>
      </w:r>
      <w:r w:rsidR="007D794D">
        <w:rPr>
          <w:rFonts w:cs="Arial"/>
        </w:rPr>
        <w:t>the industry as a whole</w:t>
      </w:r>
      <w:r w:rsidR="00DB2F76">
        <w:rPr>
          <w:rFonts w:cs="Arial"/>
        </w:rPr>
        <w:t xml:space="preserve">. </w:t>
      </w:r>
      <w:r w:rsidR="006873FB">
        <w:t xml:space="preserve">With the effects of the pandemic causing a sudden stop </w:t>
      </w:r>
      <w:r w:rsidR="00DB2F76">
        <w:t xml:space="preserve">in sales early in the year, </w:t>
      </w:r>
      <w:r w:rsidR="00661A3C">
        <w:t xml:space="preserve">our European markets </w:t>
      </w:r>
      <w:r w:rsidR="00DB2F76">
        <w:t xml:space="preserve">responded with </w:t>
      </w:r>
      <w:r w:rsidR="00661A3C">
        <w:t xml:space="preserve">a range of measures </w:t>
      </w:r>
      <w:r w:rsidR="00DB2F76">
        <w:t>to</w:t>
      </w:r>
      <w:r w:rsidR="007D794D">
        <w:t xml:space="preserve"> help our customers, and to</w:t>
      </w:r>
      <w:r w:rsidR="00DB2F76">
        <w:t xml:space="preserve"> deliver </w:t>
      </w:r>
      <w:r w:rsidR="00661A3C">
        <w:t xml:space="preserve">and maintain their </w:t>
      </w:r>
      <w:r w:rsidR="00DB2F76">
        <w:t xml:space="preserve">cars </w:t>
      </w:r>
      <w:r w:rsidR="00661A3C">
        <w:t xml:space="preserve">in </w:t>
      </w:r>
      <w:r w:rsidR="007D794D">
        <w:t xml:space="preserve">a </w:t>
      </w:r>
      <w:r w:rsidR="00EE16D7">
        <w:t xml:space="preserve">safe and </w:t>
      </w:r>
      <w:r w:rsidR="007D794D">
        <w:t xml:space="preserve">sanitised way. </w:t>
      </w:r>
      <w:r w:rsidR="00661A3C">
        <w:t xml:space="preserve">We actually saw our best-ever sales </w:t>
      </w:r>
      <w:r w:rsidR="00DB2F76" w:rsidRPr="006B3812">
        <w:t>performance</w:t>
      </w:r>
      <w:r w:rsidR="007D794D">
        <w:t xml:space="preserve"> </w:t>
      </w:r>
      <w:r w:rsidR="00661A3C">
        <w:t xml:space="preserve">in the third quarter of the year, </w:t>
      </w:r>
      <w:r w:rsidR="007D794D">
        <w:t>thanks to a</w:t>
      </w:r>
      <w:r w:rsidR="00DB2F76" w:rsidRPr="006B3812">
        <w:t xml:space="preserve"> combination of pent-up demand and the </w:t>
      </w:r>
      <w:r w:rsidR="00DB2F76">
        <w:t>increasing</w:t>
      </w:r>
      <w:r w:rsidR="00DB2F76" w:rsidRPr="006B3812">
        <w:t xml:space="preserve"> popularity of our electrified vehicles.</w:t>
      </w:r>
      <w:r w:rsidR="007D794D">
        <w:t>”</w:t>
      </w:r>
    </w:p>
    <w:p w14:paraId="1636BC23" w14:textId="77777777" w:rsidR="007D794D" w:rsidRDefault="007D794D" w:rsidP="00DB2F76">
      <w:bookmarkStart w:id="0" w:name="_GoBack"/>
      <w:bookmarkEnd w:id="0"/>
    </w:p>
    <w:p w14:paraId="0D54BB85" w14:textId="6AF2EB2B" w:rsidR="00DB2F76" w:rsidRPr="006B3812" w:rsidRDefault="007416D6" w:rsidP="00DB2F76">
      <w:r>
        <w:lastRenderedPageBreak/>
        <w:t>“</w:t>
      </w:r>
      <w:r w:rsidR="00661A3C">
        <w:t xml:space="preserve">Throughout </w:t>
      </w:r>
      <w:r w:rsidR="007D794D">
        <w:t>the pandemic we</w:t>
      </w:r>
      <w:r>
        <w:t xml:space="preserve"> </w:t>
      </w:r>
      <w:r w:rsidR="00661A3C">
        <w:t xml:space="preserve">were able to continue </w:t>
      </w:r>
      <w:r>
        <w:t>launch</w:t>
      </w:r>
      <w:r w:rsidR="00661A3C">
        <w:t>ing</w:t>
      </w:r>
      <w:r>
        <w:t xml:space="preserve"> </w:t>
      </w:r>
      <w:r w:rsidR="00661A3C">
        <w:t xml:space="preserve">new and upgraded </w:t>
      </w:r>
      <w:r>
        <w:t>vehicles</w:t>
      </w:r>
      <w:r w:rsidR="007D794D">
        <w:t xml:space="preserve">, and continued to electrify more of our product </w:t>
      </w:r>
      <w:r w:rsidR="00EE16D7">
        <w:t>line-up</w:t>
      </w:r>
      <w:r w:rsidR="007D794D">
        <w:t xml:space="preserve"> </w:t>
      </w:r>
      <w:r w:rsidR="00DB2F76" w:rsidRPr="006B3812">
        <w:t>to meet</w:t>
      </w:r>
      <w:r w:rsidR="007D794D">
        <w:t xml:space="preserve"> </w:t>
      </w:r>
      <w:r w:rsidR="00DB2F76" w:rsidRPr="006B3812">
        <w:t xml:space="preserve">growing consumer </w:t>
      </w:r>
      <w:r w:rsidR="00EE16D7">
        <w:t>demand for</w:t>
      </w:r>
      <w:r w:rsidR="00DB2F76" w:rsidRPr="006B3812">
        <w:t xml:space="preserve"> advanced</w:t>
      </w:r>
      <w:r w:rsidR="007D794D">
        <w:t xml:space="preserve"> </w:t>
      </w:r>
      <w:r w:rsidR="00DB2F76" w:rsidRPr="006B3812">
        <w:t>powertrains</w:t>
      </w:r>
      <w:r w:rsidR="007D794D">
        <w:t>,</w:t>
      </w:r>
      <w:r w:rsidR="00DB2F76" w:rsidRPr="006B3812">
        <w:t>”</w:t>
      </w:r>
      <w:r w:rsidR="007D794D" w:rsidRPr="007D794D">
        <w:rPr>
          <w:rFonts w:cs="Arial"/>
        </w:rPr>
        <w:t xml:space="preserve"> </w:t>
      </w:r>
      <w:r w:rsidR="007D794D" w:rsidRPr="003D4B8A">
        <w:rPr>
          <w:rFonts w:cs="Arial"/>
        </w:rPr>
        <w:t xml:space="preserve">adds </w:t>
      </w:r>
      <w:r w:rsidR="00457574">
        <w:rPr>
          <w:rFonts w:cs="Arial"/>
        </w:rPr>
        <w:t>Jeong</w:t>
      </w:r>
      <w:r w:rsidR="007D794D" w:rsidRPr="003D4B8A">
        <w:rPr>
          <w:rFonts w:cs="Arial"/>
        </w:rPr>
        <w:t>.</w:t>
      </w:r>
    </w:p>
    <w:p w14:paraId="46E76920" w14:textId="77E32D71" w:rsidR="003D4B8A" w:rsidRPr="003D4B8A" w:rsidRDefault="003D4B8A" w:rsidP="003D4B8A">
      <w:pPr>
        <w:rPr>
          <w:rFonts w:cs="Arial"/>
        </w:rPr>
      </w:pPr>
    </w:p>
    <w:p w14:paraId="7BC4A490" w14:textId="27AB5531" w:rsidR="007D794D" w:rsidRDefault="003D4B8A" w:rsidP="003D4B8A">
      <w:pPr>
        <w:rPr>
          <w:rFonts w:cs="Arial"/>
        </w:rPr>
      </w:pPr>
      <w:r w:rsidRPr="003D4B8A">
        <w:rPr>
          <w:rFonts w:cs="Arial"/>
        </w:rPr>
        <w:t>“</w:t>
      </w:r>
      <w:r w:rsidR="00B75324">
        <w:rPr>
          <w:rFonts w:cs="Arial"/>
        </w:rPr>
        <w:t xml:space="preserve">The Kia that emerges in 2021 is a very different company. Our new brand, logo and </w:t>
      </w:r>
      <w:r w:rsidR="00654BB2">
        <w:rPr>
          <w:rFonts w:cs="Arial"/>
        </w:rPr>
        <w:t xml:space="preserve">‘Movement that inspires’ slogan </w:t>
      </w:r>
      <w:r w:rsidR="00B75324">
        <w:rPr>
          <w:rFonts w:cs="Arial"/>
        </w:rPr>
        <w:t>will</w:t>
      </w:r>
      <w:r w:rsidR="007416D6">
        <w:rPr>
          <w:rFonts w:cs="Arial"/>
        </w:rPr>
        <w:t xml:space="preserve"> </w:t>
      </w:r>
      <w:r w:rsidR="00B75324">
        <w:rPr>
          <w:rFonts w:cs="Arial"/>
        </w:rPr>
        <w:t>influence our plans for the year</w:t>
      </w:r>
      <w:r w:rsidR="00654BB2">
        <w:rPr>
          <w:rFonts w:cs="Arial"/>
        </w:rPr>
        <w:t>s ahead</w:t>
      </w:r>
      <w:r w:rsidR="007416D6">
        <w:rPr>
          <w:rFonts w:cs="Arial"/>
        </w:rPr>
        <w:t>. They begin</w:t>
      </w:r>
      <w:r w:rsidR="00B75324">
        <w:rPr>
          <w:rFonts w:cs="Arial"/>
        </w:rPr>
        <w:t xml:space="preserve"> with the launch of an all-new Kia </w:t>
      </w:r>
      <w:r w:rsidR="00654BB2">
        <w:rPr>
          <w:rFonts w:cs="Arial"/>
        </w:rPr>
        <w:t xml:space="preserve">EV later this year, based </w:t>
      </w:r>
      <w:r w:rsidR="00B75324">
        <w:rPr>
          <w:rFonts w:cs="Arial"/>
        </w:rPr>
        <w:t xml:space="preserve">on </w:t>
      </w:r>
      <w:r w:rsidR="007416D6">
        <w:rPr>
          <w:rFonts w:cs="Arial"/>
        </w:rPr>
        <w:t>our</w:t>
      </w:r>
      <w:r w:rsidR="00B75324">
        <w:rPr>
          <w:rFonts w:cs="Arial"/>
        </w:rPr>
        <w:t xml:space="preserve"> </w:t>
      </w:r>
      <w:r w:rsidR="007416D6">
        <w:rPr>
          <w:rFonts w:cs="Arial"/>
        </w:rPr>
        <w:t>e-GMP</w:t>
      </w:r>
      <w:r w:rsidR="00B75324">
        <w:rPr>
          <w:rFonts w:cs="Arial"/>
        </w:rPr>
        <w:t xml:space="preserve"> platform. This car </w:t>
      </w:r>
      <w:r w:rsidR="007416D6">
        <w:rPr>
          <w:rFonts w:cs="Arial"/>
        </w:rPr>
        <w:t>will provide</w:t>
      </w:r>
      <w:r w:rsidR="00B75324">
        <w:rPr>
          <w:rFonts w:cs="Arial"/>
        </w:rPr>
        <w:t xml:space="preserve"> </w:t>
      </w:r>
      <w:r w:rsidR="00654BB2">
        <w:rPr>
          <w:rFonts w:cs="Arial"/>
        </w:rPr>
        <w:t xml:space="preserve">rapid </w:t>
      </w:r>
      <w:r w:rsidR="00B75324">
        <w:rPr>
          <w:rFonts w:cs="Arial"/>
        </w:rPr>
        <w:t xml:space="preserve">charging, </w:t>
      </w:r>
      <w:r w:rsidR="00EE16D7">
        <w:rPr>
          <w:rFonts w:cs="Arial"/>
        </w:rPr>
        <w:t xml:space="preserve">seamless acceleration, </w:t>
      </w:r>
      <w:r w:rsidR="00B75324">
        <w:rPr>
          <w:rFonts w:cs="Arial"/>
        </w:rPr>
        <w:t>and a</w:t>
      </w:r>
      <w:r w:rsidR="00654BB2">
        <w:rPr>
          <w:rFonts w:cs="Arial"/>
        </w:rPr>
        <w:t xml:space="preserve"> long-distance </w:t>
      </w:r>
      <w:r w:rsidR="00B75324">
        <w:rPr>
          <w:rFonts w:cs="Arial"/>
        </w:rPr>
        <w:t xml:space="preserve">all-electric range. </w:t>
      </w:r>
      <w:r w:rsidR="007416D6">
        <w:rPr>
          <w:rFonts w:cs="Arial"/>
        </w:rPr>
        <w:t xml:space="preserve">We </w:t>
      </w:r>
      <w:r w:rsidR="00654BB2">
        <w:rPr>
          <w:rFonts w:cs="Arial"/>
        </w:rPr>
        <w:t xml:space="preserve">are </w:t>
      </w:r>
      <w:r w:rsidR="007416D6">
        <w:rPr>
          <w:rFonts w:cs="Arial"/>
        </w:rPr>
        <w:t xml:space="preserve">also </w:t>
      </w:r>
      <w:r w:rsidR="00654BB2">
        <w:rPr>
          <w:rFonts w:cs="Arial"/>
        </w:rPr>
        <w:t xml:space="preserve">working </w:t>
      </w:r>
      <w:r w:rsidR="007416D6">
        <w:rPr>
          <w:rFonts w:cs="Arial"/>
        </w:rPr>
        <w:t xml:space="preserve">to </w:t>
      </w:r>
      <w:r w:rsidR="00654BB2">
        <w:t xml:space="preserve">introduce a range of new </w:t>
      </w:r>
      <w:r w:rsidR="007416D6" w:rsidRPr="00784524">
        <w:t xml:space="preserve">sustainable mobility </w:t>
      </w:r>
      <w:r w:rsidR="00654BB2">
        <w:t xml:space="preserve">services </w:t>
      </w:r>
      <w:r w:rsidR="007416D6" w:rsidRPr="00784524">
        <w:rPr>
          <w:rFonts w:hint="eastAsia"/>
        </w:rPr>
        <w:t xml:space="preserve">for </w:t>
      </w:r>
      <w:r w:rsidR="00654BB2">
        <w:t xml:space="preserve">our customers </w:t>
      </w:r>
      <w:r w:rsidR="007416D6">
        <w:t xml:space="preserve">as we </w:t>
      </w:r>
      <w:r w:rsidR="00654BB2">
        <w:t xml:space="preserve">start our </w:t>
      </w:r>
      <w:r w:rsidR="007416D6">
        <w:t>transition from a vehicle manufacturer</w:t>
      </w:r>
      <w:r w:rsidR="00654BB2">
        <w:t xml:space="preserve"> int</w:t>
      </w:r>
      <w:r w:rsidR="007416D6">
        <w:t>o a mobility provider.”</w:t>
      </w:r>
    </w:p>
    <w:p w14:paraId="6BB1B816" w14:textId="77777777" w:rsidR="003D4B8A" w:rsidRPr="003D4B8A" w:rsidRDefault="003D4B8A" w:rsidP="003D4B8A">
      <w:pPr>
        <w:rPr>
          <w:rFonts w:cs="Arial"/>
        </w:rPr>
      </w:pPr>
    </w:p>
    <w:p w14:paraId="1BF02519" w14:textId="7261614D" w:rsidR="003D4B8A" w:rsidRPr="00DB2F76" w:rsidRDefault="002A29C5" w:rsidP="003D4B8A">
      <w:pPr>
        <w:rPr>
          <w:rFonts w:cs="Arial"/>
          <w:b/>
          <w:bCs/>
        </w:rPr>
      </w:pPr>
      <w:r>
        <w:rPr>
          <w:rFonts w:cs="Arial"/>
          <w:b/>
          <w:bCs/>
        </w:rPr>
        <w:t>60%</w:t>
      </w:r>
      <w:r w:rsidR="007416D6">
        <w:rPr>
          <w:rFonts w:cs="Arial"/>
          <w:b/>
          <w:bCs/>
        </w:rPr>
        <w:t xml:space="preserve"> increase</w:t>
      </w:r>
      <w:r w:rsidR="003D4B8A" w:rsidRPr="00DB2F7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in sales</w:t>
      </w:r>
      <w:r w:rsidR="003D4B8A" w:rsidRPr="00DB2F76">
        <w:rPr>
          <w:rFonts w:cs="Arial"/>
          <w:b/>
          <w:bCs/>
        </w:rPr>
        <w:t xml:space="preserve"> of electrified cars</w:t>
      </w:r>
      <w:r>
        <w:rPr>
          <w:rFonts w:cs="Arial"/>
          <w:b/>
          <w:bCs/>
        </w:rPr>
        <w:t xml:space="preserve"> year-on-year</w:t>
      </w:r>
    </w:p>
    <w:p w14:paraId="66CBE25B" w14:textId="6927B2D8" w:rsidR="003D4B8A" w:rsidRPr="003D4B8A" w:rsidRDefault="003D4B8A" w:rsidP="003D4B8A">
      <w:pPr>
        <w:rPr>
          <w:rFonts w:cs="Arial"/>
        </w:rPr>
      </w:pPr>
      <w:r w:rsidRPr="003D4B8A">
        <w:rPr>
          <w:rFonts w:cs="Arial"/>
        </w:rPr>
        <w:t>Increasing customer interest in advanced</w:t>
      </w:r>
      <w:r w:rsidR="002A29C5">
        <w:rPr>
          <w:rFonts w:cs="Arial"/>
        </w:rPr>
        <w:t xml:space="preserve"> electrified</w:t>
      </w:r>
      <w:r w:rsidRPr="003D4B8A">
        <w:rPr>
          <w:rFonts w:cs="Arial"/>
        </w:rPr>
        <w:t xml:space="preserve"> powertrains added momentum to Kia’s success </w:t>
      </w:r>
      <w:r w:rsidR="007416D6">
        <w:rPr>
          <w:rFonts w:cs="Arial"/>
        </w:rPr>
        <w:t>during 2020</w:t>
      </w:r>
      <w:r w:rsidRPr="003D4B8A">
        <w:rPr>
          <w:rFonts w:cs="Arial"/>
        </w:rPr>
        <w:t xml:space="preserve">. </w:t>
      </w:r>
      <w:r w:rsidR="00654BB2">
        <w:rPr>
          <w:rFonts w:cs="Arial"/>
        </w:rPr>
        <w:t>Total s</w:t>
      </w:r>
      <w:r w:rsidRPr="003D4B8A">
        <w:rPr>
          <w:rFonts w:cs="Arial"/>
        </w:rPr>
        <w:t xml:space="preserve">ales of the brand’s hybrid, plug-in hybrid and fully-electric cars increased from </w:t>
      </w:r>
      <w:r w:rsidR="007416D6" w:rsidRPr="003D4B8A">
        <w:rPr>
          <w:rFonts w:cs="Arial"/>
        </w:rPr>
        <w:t xml:space="preserve">66,386 </w:t>
      </w:r>
      <w:r w:rsidR="007416D6">
        <w:rPr>
          <w:rFonts w:cs="Arial"/>
        </w:rPr>
        <w:t xml:space="preserve">to </w:t>
      </w:r>
      <w:r w:rsidR="002A29C5" w:rsidRPr="002A29C5">
        <w:rPr>
          <w:rFonts w:cs="Arial"/>
        </w:rPr>
        <w:t>106,466</w:t>
      </w:r>
      <w:r w:rsidR="002A29C5">
        <w:rPr>
          <w:rFonts w:cs="Arial"/>
        </w:rPr>
        <w:t xml:space="preserve"> units </w:t>
      </w:r>
      <w:r w:rsidRPr="003D4B8A">
        <w:rPr>
          <w:rFonts w:cs="Arial"/>
        </w:rPr>
        <w:t>to (+</w:t>
      </w:r>
      <w:r w:rsidR="002A29C5">
        <w:rPr>
          <w:rFonts w:cs="Arial"/>
        </w:rPr>
        <w:t>60</w:t>
      </w:r>
      <w:r w:rsidRPr="003D4B8A">
        <w:rPr>
          <w:rFonts w:cs="Arial"/>
        </w:rPr>
        <w:t>.4%) in 20</w:t>
      </w:r>
      <w:r w:rsidR="002A29C5">
        <w:rPr>
          <w:rFonts w:cs="Arial"/>
        </w:rPr>
        <w:t>20</w:t>
      </w:r>
      <w:r w:rsidR="00654BB2">
        <w:rPr>
          <w:rFonts w:cs="Arial"/>
        </w:rPr>
        <w:t xml:space="preserve"> (not including mild-hybrid models)</w:t>
      </w:r>
      <w:r w:rsidRPr="003D4B8A">
        <w:rPr>
          <w:rFonts w:cs="Arial"/>
        </w:rPr>
        <w:t>.</w:t>
      </w:r>
      <w:r w:rsidR="00DA0E43">
        <w:rPr>
          <w:rFonts w:cs="Arial"/>
        </w:rPr>
        <w:t xml:space="preserve"> </w:t>
      </w:r>
      <w:r w:rsidR="00654BB2">
        <w:rPr>
          <w:rFonts w:cs="Arial"/>
        </w:rPr>
        <w:t xml:space="preserve">Last year </w:t>
      </w:r>
      <w:r w:rsidR="00EE16D7">
        <w:rPr>
          <w:rFonts w:cs="Arial"/>
        </w:rPr>
        <w:t xml:space="preserve">Kia </w:t>
      </w:r>
      <w:r w:rsidR="00654BB2">
        <w:rPr>
          <w:rFonts w:cs="Arial"/>
        </w:rPr>
        <w:t>s</w:t>
      </w:r>
      <w:r w:rsidR="004345AD">
        <w:rPr>
          <w:rFonts w:cs="Arial"/>
        </w:rPr>
        <w:t>old</w:t>
      </w:r>
      <w:r w:rsidR="00654BB2">
        <w:rPr>
          <w:rFonts w:cs="Arial"/>
        </w:rPr>
        <w:t xml:space="preserve"> more than </w:t>
      </w:r>
      <w:r w:rsidR="00DA0E43">
        <w:rPr>
          <w:rFonts w:cs="Arial"/>
        </w:rPr>
        <w:t>100,000</w:t>
      </w:r>
      <w:r w:rsidR="00EE16D7">
        <w:rPr>
          <w:rFonts w:cs="Arial"/>
        </w:rPr>
        <w:t xml:space="preserve"> electrified vehicles </w:t>
      </w:r>
      <w:r w:rsidR="00654BB2">
        <w:rPr>
          <w:rFonts w:cs="Arial"/>
        </w:rPr>
        <w:t xml:space="preserve">for the first time </w:t>
      </w:r>
      <w:r w:rsidR="00EE16D7">
        <w:rPr>
          <w:rFonts w:cs="Arial"/>
        </w:rPr>
        <w:t xml:space="preserve">– meaning one in every four </w:t>
      </w:r>
      <w:r w:rsidR="00654BB2">
        <w:rPr>
          <w:rFonts w:cs="Arial"/>
        </w:rPr>
        <w:t xml:space="preserve">Kia </w:t>
      </w:r>
      <w:r w:rsidR="00EE16D7">
        <w:rPr>
          <w:rFonts w:cs="Arial"/>
        </w:rPr>
        <w:t>cars sold</w:t>
      </w:r>
      <w:r w:rsidR="00654BB2">
        <w:rPr>
          <w:rFonts w:cs="Arial"/>
        </w:rPr>
        <w:t xml:space="preserve"> in Europe</w:t>
      </w:r>
      <w:r w:rsidR="00EE16D7">
        <w:rPr>
          <w:rFonts w:cs="Arial"/>
        </w:rPr>
        <w:t xml:space="preserve"> was electrified.</w:t>
      </w:r>
    </w:p>
    <w:p w14:paraId="36B7B8B1" w14:textId="77777777" w:rsidR="003D4B8A" w:rsidRPr="003D4B8A" w:rsidRDefault="003D4B8A" w:rsidP="003D4B8A">
      <w:pPr>
        <w:rPr>
          <w:rFonts w:cs="Arial"/>
        </w:rPr>
      </w:pPr>
    </w:p>
    <w:p w14:paraId="41352CE7" w14:textId="7738A9EF" w:rsidR="003D4B8A" w:rsidRPr="003D4B8A" w:rsidRDefault="003D4B8A" w:rsidP="003D4B8A">
      <w:pPr>
        <w:rPr>
          <w:rFonts w:cs="Arial"/>
        </w:rPr>
      </w:pPr>
      <w:r w:rsidRPr="003D4B8A">
        <w:rPr>
          <w:rFonts w:cs="Arial"/>
        </w:rPr>
        <w:t xml:space="preserve">The Niro range, </w:t>
      </w:r>
      <w:r w:rsidR="002A29C5">
        <w:rPr>
          <w:rFonts w:cs="Arial"/>
        </w:rPr>
        <w:t>including</w:t>
      </w:r>
      <w:r w:rsidRPr="003D4B8A">
        <w:rPr>
          <w:rFonts w:cs="Arial"/>
        </w:rPr>
        <w:t xml:space="preserve"> hybrid, plug-in hybrid and fully-electric variants, remained the brand’s best-selling electrified model line</w:t>
      </w:r>
      <w:r w:rsidR="00654BB2">
        <w:rPr>
          <w:rFonts w:cs="Arial"/>
        </w:rPr>
        <w:t xml:space="preserve">. It also </w:t>
      </w:r>
      <w:r w:rsidR="002A29C5">
        <w:rPr>
          <w:rFonts w:cs="Arial"/>
        </w:rPr>
        <w:t>became the brand’s second best-selling model line overall</w:t>
      </w:r>
      <w:r w:rsidR="00654BB2">
        <w:rPr>
          <w:rFonts w:cs="Arial"/>
        </w:rPr>
        <w:t>,</w:t>
      </w:r>
      <w:r w:rsidRPr="003D4B8A">
        <w:rPr>
          <w:rFonts w:cs="Arial"/>
        </w:rPr>
        <w:t xml:space="preserve"> with sales totalling </w:t>
      </w:r>
      <w:r w:rsidR="002A29C5" w:rsidRPr="002A29C5">
        <w:rPr>
          <w:rFonts w:cs="Arial"/>
        </w:rPr>
        <w:t>77,498</w:t>
      </w:r>
      <w:r w:rsidR="002A29C5">
        <w:rPr>
          <w:rFonts w:cs="Arial"/>
        </w:rPr>
        <w:t xml:space="preserve"> units </w:t>
      </w:r>
      <w:r w:rsidRPr="003D4B8A">
        <w:rPr>
          <w:rFonts w:cs="Arial"/>
        </w:rPr>
        <w:t>(+</w:t>
      </w:r>
      <w:r w:rsidR="002A29C5">
        <w:rPr>
          <w:rFonts w:cs="Arial"/>
        </w:rPr>
        <w:t>34</w:t>
      </w:r>
      <w:r w:rsidRPr="003D4B8A">
        <w:rPr>
          <w:rFonts w:cs="Arial"/>
        </w:rPr>
        <w:t>.</w:t>
      </w:r>
      <w:r w:rsidR="002A29C5">
        <w:rPr>
          <w:rFonts w:cs="Arial"/>
        </w:rPr>
        <w:t>7</w:t>
      </w:r>
      <w:r w:rsidRPr="003D4B8A">
        <w:rPr>
          <w:rFonts w:cs="Arial"/>
        </w:rPr>
        <w:t>% compared to 201</w:t>
      </w:r>
      <w:r w:rsidR="002A29C5">
        <w:rPr>
          <w:rFonts w:cs="Arial"/>
        </w:rPr>
        <w:t>9</w:t>
      </w:r>
      <w:r w:rsidRPr="003D4B8A">
        <w:rPr>
          <w:rFonts w:cs="Arial"/>
        </w:rPr>
        <w:t xml:space="preserve">). The Niro Hybrid accounted for </w:t>
      </w:r>
      <w:r w:rsidR="002A29C5" w:rsidRPr="002A29C5">
        <w:rPr>
          <w:rFonts w:cs="Arial"/>
        </w:rPr>
        <w:t>32,384</w:t>
      </w:r>
      <w:r w:rsidR="002A29C5">
        <w:rPr>
          <w:rFonts w:cs="Arial"/>
        </w:rPr>
        <w:t xml:space="preserve"> </w:t>
      </w:r>
      <w:r w:rsidRPr="003D4B8A">
        <w:rPr>
          <w:rFonts w:cs="Arial"/>
        </w:rPr>
        <w:t>units, with</w:t>
      </w:r>
      <w:r w:rsidR="002A29C5">
        <w:rPr>
          <w:rFonts w:cs="Arial"/>
        </w:rPr>
        <w:t xml:space="preserve"> significant</w:t>
      </w:r>
      <w:r w:rsidRPr="003D4B8A">
        <w:rPr>
          <w:rFonts w:cs="Arial"/>
        </w:rPr>
        <w:t xml:space="preserve"> additional growth from the Niro Plug-in Hybrid (</w:t>
      </w:r>
      <w:r w:rsidR="002A29C5" w:rsidRPr="002A29C5">
        <w:rPr>
          <w:rFonts w:cs="Arial"/>
        </w:rPr>
        <w:t>14,082</w:t>
      </w:r>
      <w:r w:rsidRPr="003D4B8A">
        <w:rPr>
          <w:rFonts w:cs="Arial"/>
        </w:rPr>
        <w:t xml:space="preserve"> units, +</w:t>
      </w:r>
      <w:r w:rsidR="002A29C5" w:rsidRPr="002A29C5">
        <w:rPr>
          <w:rFonts w:cs="Arial"/>
        </w:rPr>
        <w:t>38.8</w:t>
      </w:r>
      <w:r w:rsidRPr="003D4B8A">
        <w:rPr>
          <w:rFonts w:cs="Arial"/>
        </w:rPr>
        <w:t>%) and the fully-electric e-Niro (</w:t>
      </w:r>
      <w:r w:rsidR="002A29C5" w:rsidRPr="002A29C5">
        <w:rPr>
          <w:rFonts w:cs="Arial"/>
        </w:rPr>
        <w:t>31,032</w:t>
      </w:r>
      <w:r w:rsidR="002A29C5">
        <w:rPr>
          <w:rFonts w:cs="Arial"/>
        </w:rPr>
        <w:t xml:space="preserve"> units, +</w:t>
      </w:r>
      <w:r w:rsidR="002A29C5" w:rsidRPr="002A29C5">
        <w:rPr>
          <w:rFonts w:cs="Arial"/>
        </w:rPr>
        <w:t>213.5%</w:t>
      </w:r>
      <w:r w:rsidRPr="003D4B8A">
        <w:rPr>
          <w:rFonts w:cs="Arial"/>
        </w:rPr>
        <w:t>).</w:t>
      </w:r>
    </w:p>
    <w:p w14:paraId="30086226" w14:textId="77777777" w:rsidR="003D4B8A" w:rsidRPr="003D4B8A" w:rsidRDefault="003D4B8A" w:rsidP="003D4B8A">
      <w:pPr>
        <w:rPr>
          <w:rFonts w:cs="Arial"/>
        </w:rPr>
      </w:pPr>
    </w:p>
    <w:p w14:paraId="4CAA298A" w14:textId="77DAE4A5" w:rsidR="003D4B8A" w:rsidRPr="003D4B8A" w:rsidRDefault="00654BB2" w:rsidP="003D4B8A">
      <w:pPr>
        <w:rPr>
          <w:rFonts w:cs="Arial"/>
        </w:rPr>
      </w:pPr>
      <w:r>
        <w:rPr>
          <w:rFonts w:cs="Arial"/>
        </w:rPr>
        <w:t xml:space="preserve">The </w:t>
      </w:r>
      <w:r w:rsidR="003D4B8A" w:rsidRPr="003D4B8A">
        <w:rPr>
          <w:rFonts w:cs="Arial"/>
        </w:rPr>
        <w:t>fully-electric e-Soul also</w:t>
      </w:r>
      <w:r w:rsidR="002A29C5">
        <w:rPr>
          <w:rFonts w:cs="Arial"/>
        </w:rPr>
        <w:t xml:space="preserve"> continued </w:t>
      </w:r>
      <w:r>
        <w:rPr>
          <w:rFonts w:cs="Arial"/>
        </w:rPr>
        <w:t xml:space="preserve">its </w:t>
      </w:r>
      <w:r w:rsidR="002A29C5">
        <w:rPr>
          <w:rFonts w:cs="Arial"/>
        </w:rPr>
        <w:t>upward trajectory</w:t>
      </w:r>
      <w:r w:rsidR="003D4B8A" w:rsidRPr="003D4B8A">
        <w:rPr>
          <w:rFonts w:cs="Arial"/>
        </w:rPr>
        <w:t xml:space="preserve">, </w:t>
      </w:r>
      <w:r w:rsidR="002A29C5">
        <w:rPr>
          <w:rFonts w:cs="Arial"/>
        </w:rPr>
        <w:t xml:space="preserve">with </w:t>
      </w:r>
      <w:r w:rsidR="003D4B8A" w:rsidRPr="003D4B8A">
        <w:rPr>
          <w:rFonts w:cs="Arial"/>
        </w:rPr>
        <w:t>total sales of</w:t>
      </w:r>
      <w:r w:rsidR="002A29C5">
        <w:rPr>
          <w:rFonts w:cs="Arial"/>
        </w:rPr>
        <w:t xml:space="preserve"> </w:t>
      </w:r>
      <w:r w:rsidR="002A29C5" w:rsidRPr="002A29C5">
        <w:rPr>
          <w:rFonts w:cs="Arial"/>
        </w:rPr>
        <w:t>7,999</w:t>
      </w:r>
      <w:r w:rsidR="00003998">
        <w:rPr>
          <w:rFonts w:cs="Arial"/>
        </w:rPr>
        <w:t xml:space="preserve"> units, representing</w:t>
      </w:r>
      <w:r w:rsidR="002A29C5">
        <w:rPr>
          <w:rFonts w:cs="Arial"/>
        </w:rPr>
        <w:t xml:space="preserve"> an increase of +</w:t>
      </w:r>
      <w:r w:rsidR="002A29C5" w:rsidRPr="002A29C5">
        <w:rPr>
          <w:rFonts w:cs="Arial"/>
        </w:rPr>
        <w:t>147.5%</w:t>
      </w:r>
      <w:r w:rsidR="002A29C5">
        <w:rPr>
          <w:rFonts w:cs="Arial"/>
        </w:rPr>
        <w:t xml:space="preserve"> year-on-year. </w:t>
      </w:r>
      <w:r w:rsidR="00003998">
        <w:rPr>
          <w:rFonts w:cs="Arial"/>
        </w:rPr>
        <w:t>The introduction of p</w:t>
      </w:r>
      <w:r w:rsidR="003D4B8A" w:rsidRPr="003D4B8A">
        <w:rPr>
          <w:rFonts w:cs="Arial"/>
        </w:rPr>
        <w:t xml:space="preserve">lug-in </w:t>
      </w:r>
      <w:r w:rsidR="002A29C5">
        <w:rPr>
          <w:rFonts w:cs="Arial"/>
        </w:rPr>
        <w:t>h</w:t>
      </w:r>
      <w:r w:rsidR="003D4B8A" w:rsidRPr="003D4B8A">
        <w:rPr>
          <w:rFonts w:cs="Arial"/>
        </w:rPr>
        <w:t>ybrid</w:t>
      </w:r>
      <w:r w:rsidR="002A29C5">
        <w:rPr>
          <w:rFonts w:cs="Arial"/>
        </w:rPr>
        <w:t xml:space="preserve"> versions of the Kia Ceed Sportswagon and XCeed also </w:t>
      </w:r>
      <w:r w:rsidR="00003998">
        <w:rPr>
          <w:rFonts w:cs="Arial"/>
        </w:rPr>
        <w:t>boosted</w:t>
      </w:r>
      <w:r w:rsidR="002A29C5">
        <w:rPr>
          <w:rFonts w:cs="Arial"/>
        </w:rPr>
        <w:t xml:space="preserve"> electrified vehicle sales</w:t>
      </w:r>
      <w:r>
        <w:rPr>
          <w:rFonts w:cs="Arial"/>
        </w:rPr>
        <w:t>, accounting</w:t>
      </w:r>
      <w:r w:rsidR="002A29C5">
        <w:rPr>
          <w:rFonts w:cs="Arial"/>
        </w:rPr>
        <w:t xml:space="preserve"> </w:t>
      </w:r>
      <w:r>
        <w:rPr>
          <w:rFonts w:cs="Arial"/>
        </w:rPr>
        <w:t xml:space="preserve">for </w:t>
      </w:r>
      <w:r w:rsidR="002A29C5" w:rsidRPr="002A29C5">
        <w:rPr>
          <w:rFonts w:cs="Arial"/>
        </w:rPr>
        <w:t>14,511</w:t>
      </w:r>
      <w:r w:rsidR="002A29C5">
        <w:rPr>
          <w:rFonts w:cs="Arial"/>
        </w:rPr>
        <w:t xml:space="preserve"> units</w:t>
      </w:r>
      <w:r w:rsidR="003D4B8A" w:rsidRPr="003D4B8A">
        <w:rPr>
          <w:rFonts w:cs="Arial"/>
        </w:rPr>
        <w:t xml:space="preserve"> </w:t>
      </w:r>
      <w:r>
        <w:rPr>
          <w:rFonts w:cs="Arial"/>
        </w:rPr>
        <w:t xml:space="preserve">combined </w:t>
      </w:r>
      <w:r w:rsidR="003D4B8A" w:rsidRPr="003D4B8A">
        <w:rPr>
          <w:rFonts w:cs="Arial"/>
        </w:rPr>
        <w:t>last year.</w:t>
      </w:r>
    </w:p>
    <w:p w14:paraId="370875E4" w14:textId="77777777" w:rsidR="003D4B8A" w:rsidRPr="003D4B8A" w:rsidRDefault="003D4B8A" w:rsidP="003D4B8A">
      <w:pPr>
        <w:rPr>
          <w:rFonts w:cs="Arial"/>
        </w:rPr>
      </w:pPr>
    </w:p>
    <w:p w14:paraId="5A9F6EBD" w14:textId="63C1C588" w:rsidR="003D4B8A" w:rsidRPr="00DB2F76" w:rsidRDefault="00090DF8" w:rsidP="003D4B8A">
      <w:pPr>
        <w:rPr>
          <w:rFonts w:cs="Arial"/>
          <w:b/>
          <w:bCs/>
        </w:rPr>
      </w:pPr>
      <w:r>
        <w:rPr>
          <w:rFonts w:cs="Arial"/>
          <w:b/>
          <w:bCs/>
        </w:rPr>
        <w:t>Kia’s</w:t>
      </w:r>
      <w:r w:rsidR="00003998">
        <w:rPr>
          <w:rFonts w:cs="Arial"/>
          <w:b/>
          <w:bCs/>
        </w:rPr>
        <w:t xml:space="preserve"> Europe</w:t>
      </w:r>
      <w:r>
        <w:rPr>
          <w:rFonts w:cs="Arial"/>
          <w:b/>
          <w:bCs/>
        </w:rPr>
        <w:t>an number-one</w:t>
      </w:r>
      <w:r w:rsidR="003D4B8A" w:rsidRPr="00DB2F76">
        <w:rPr>
          <w:rFonts w:cs="Arial"/>
          <w:b/>
          <w:bCs/>
        </w:rPr>
        <w:t>: the Ceed model family</w:t>
      </w:r>
    </w:p>
    <w:p w14:paraId="7A7191E4" w14:textId="348A0C6E" w:rsidR="003D4B8A" w:rsidRPr="003D4B8A" w:rsidRDefault="00090DF8" w:rsidP="003D4B8A">
      <w:pPr>
        <w:rPr>
          <w:rFonts w:cs="Arial"/>
        </w:rPr>
      </w:pPr>
      <w:r>
        <w:rPr>
          <w:rFonts w:cs="Arial"/>
        </w:rPr>
        <w:t>D</w:t>
      </w:r>
      <w:r w:rsidR="00003998">
        <w:rPr>
          <w:rFonts w:cs="Arial"/>
        </w:rPr>
        <w:t xml:space="preserve">espite the </w:t>
      </w:r>
      <w:r>
        <w:rPr>
          <w:rFonts w:cs="Arial"/>
        </w:rPr>
        <w:t xml:space="preserve">effects of the </w:t>
      </w:r>
      <w:r w:rsidR="00003998">
        <w:rPr>
          <w:rFonts w:cs="Arial"/>
        </w:rPr>
        <w:t>pandemic</w:t>
      </w:r>
      <w:r>
        <w:rPr>
          <w:rFonts w:cs="Arial"/>
        </w:rPr>
        <w:t>,</w:t>
      </w:r>
      <w:r w:rsidR="00003998">
        <w:rPr>
          <w:rFonts w:cs="Arial"/>
        </w:rPr>
        <w:t xml:space="preserve"> 2020 saw </w:t>
      </w:r>
      <w:r>
        <w:rPr>
          <w:rFonts w:cs="Arial"/>
        </w:rPr>
        <w:t xml:space="preserve">European </w:t>
      </w:r>
      <w:r w:rsidR="00003998">
        <w:rPr>
          <w:rFonts w:cs="Arial"/>
        </w:rPr>
        <w:t xml:space="preserve">sales of </w:t>
      </w:r>
      <w:r>
        <w:rPr>
          <w:rFonts w:cs="Arial"/>
        </w:rPr>
        <w:t xml:space="preserve">the Ceed model family grow 4.1% to </w:t>
      </w:r>
      <w:r w:rsidR="00003998" w:rsidRPr="00003998">
        <w:rPr>
          <w:rFonts w:cs="Arial"/>
        </w:rPr>
        <w:t>114,759</w:t>
      </w:r>
      <w:r w:rsidR="00003998">
        <w:rPr>
          <w:rFonts w:cs="Arial"/>
        </w:rPr>
        <w:t xml:space="preserve"> units </w:t>
      </w:r>
      <w:r>
        <w:rPr>
          <w:rFonts w:cs="Arial"/>
        </w:rPr>
        <w:t xml:space="preserve">(up from </w:t>
      </w:r>
      <w:r w:rsidRPr="003D4B8A">
        <w:rPr>
          <w:rFonts w:cs="Arial"/>
        </w:rPr>
        <w:t>110,201 units</w:t>
      </w:r>
      <w:r>
        <w:rPr>
          <w:rFonts w:cs="Arial"/>
        </w:rPr>
        <w:t xml:space="preserve"> in 2019)</w:t>
      </w:r>
      <w:r w:rsidR="00756717">
        <w:rPr>
          <w:rFonts w:cs="Arial"/>
        </w:rPr>
        <w:t xml:space="preserve">. </w:t>
      </w:r>
      <w:r w:rsidR="003D4B8A" w:rsidRPr="003D4B8A">
        <w:rPr>
          <w:rFonts w:cs="Arial"/>
        </w:rPr>
        <w:t xml:space="preserve">Mounting interest in the reinvigorated Ceed model family follows the successful introduction of </w:t>
      </w:r>
      <w:r w:rsidR="00003998">
        <w:rPr>
          <w:rFonts w:cs="Arial"/>
        </w:rPr>
        <w:t>new plug-in hybrid variants of the Ceed Sportswagon</w:t>
      </w:r>
      <w:r w:rsidR="00E35820">
        <w:rPr>
          <w:rFonts w:cs="Arial"/>
        </w:rPr>
        <w:t xml:space="preserve"> and XCeed.</w:t>
      </w:r>
      <w:r w:rsidR="003D4B8A" w:rsidRPr="003D4B8A">
        <w:rPr>
          <w:rFonts w:cs="Arial"/>
        </w:rPr>
        <w:t xml:space="preserve"> The </w:t>
      </w:r>
      <w:r w:rsidR="00E35820">
        <w:rPr>
          <w:rFonts w:cs="Arial"/>
        </w:rPr>
        <w:t>X</w:t>
      </w:r>
      <w:r w:rsidR="003D4B8A" w:rsidRPr="003D4B8A">
        <w:rPr>
          <w:rFonts w:cs="Arial"/>
        </w:rPr>
        <w:t>Ceed</w:t>
      </w:r>
      <w:r w:rsidR="00E35820">
        <w:rPr>
          <w:rFonts w:cs="Arial"/>
        </w:rPr>
        <w:t xml:space="preserve"> compact crossover went on sale at the end of 2019, and has already become the most popular Ceed body style, accounting for </w:t>
      </w:r>
      <w:r w:rsidR="00E35820" w:rsidRPr="00E35820">
        <w:rPr>
          <w:rFonts w:cs="Arial"/>
        </w:rPr>
        <w:t>43,880</w:t>
      </w:r>
      <w:r w:rsidR="00E35820">
        <w:rPr>
          <w:rFonts w:cs="Arial"/>
        </w:rPr>
        <w:t xml:space="preserve"> </w:t>
      </w:r>
      <w:r w:rsidR="00756717">
        <w:rPr>
          <w:rFonts w:cs="Arial"/>
        </w:rPr>
        <w:t>sales in 2020</w:t>
      </w:r>
      <w:r w:rsidR="00E35820">
        <w:rPr>
          <w:rFonts w:cs="Arial"/>
        </w:rPr>
        <w:t xml:space="preserve">. </w:t>
      </w:r>
      <w:r w:rsidR="00756717">
        <w:rPr>
          <w:rFonts w:cs="Arial"/>
        </w:rPr>
        <w:t xml:space="preserve">The </w:t>
      </w:r>
      <w:r w:rsidR="00E35820">
        <w:rPr>
          <w:rFonts w:cs="Arial"/>
        </w:rPr>
        <w:t xml:space="preserve">Ceed </w:t>
      </w:r>
      <w:r w:rsidR="003D4B8A" w:rsidRPr="003D4B8A">
        <w:rPr>
          <w:rFonts w:cs="Arial"/>
        </w:rPr>
        <w:t xml:space="preserve">five-door hatchback and Ceed Sportswagon accounted for sales of </w:t>
      </w:r>
      <w:r w:rsidR="00E35820">
        <w:rPr>
          <w:rFonts w:cs="Arial"/>
        </w:rPr>
        <w:t>25,809</w:t>
      </w:r>
      <w:r w:rsidR="003D4B8A" w:rsidRPr="003D4B8A">
        <w:rPr>
          <w:rFonts w:cs="Arial"/>
        </w:rPr>
        <w:t xml:space="preserve"> and </w:t>
      </w:r>
      <w:r w:rsidR="00E35820">
        <w:rPr>
          <w:rFonts w:cs="Arial"/>
        </w:rPr>
        <w:t>30,116</w:t>
      </w:r>
      <w:r w:rsidR="00E35820" w:rsidRPr="00E35820">
        <w:rPr>
          <w:rFonts w:cs="Arial"/>
        </w:rPr>
        <w:t xml:space="preserve"> </w:t>
      </w:r>
      <w:r w:rsidR="003D4B8A" w:rsidRPr="003D4B8A">
        <w:rPr>
          <w:rFonts w:cs="Arial"/>
        </w:rPr>
        <w:t>units respectively</w:t>
      </w:r>
      <w:r w:rsidR="00E35820">
        <w:rPr>
          <w:rFonts w:cs="Arial"/>
        </w:rPr>
        <w:t xml:space="preserve">, while the distinctive shooting brake </w:t>
      </w:r>
      <w:r w:rsidR="003D4B8A" w:rsidRPr="003D4B8A">
        <w:rPr>
          <w:rFonts w:cs="Arial"/>
        </w:rPr>
        <w:t>ProCeed</w:t>
      </w:r>
      <w:r w:rsidR="00E35820">
        <w:rPr>
          <w:rFonts w:cs="Arial"/>
        </w:rPr>
        <w:t xml:space="preserve"> posted sales of</w:t>
      </w:r>
      <w:r w:rsidR="003D4B8A" w:rsidRPr="003D4B8A">
        <w:rPr>
          <w:rFonts w:cs="Arial"/>
        </w:rPr>
        <w:t xml:space="preserve"> </w:t>
      </w:r>
      <w:r w:rsidR="00E35820" w:rsidRPr="00E35820">
        <w:rPr>
          <w:rFonts w:cs="Arial"/>
        </w:rPr>
        <w:t xml:space="preserve">14,954 </w:t>
      </w:r>
      <w:r w:rsidR="00E35820">
        <w:rPr>
          <w:rFonts w:cs="Arial"/>
        </w:rPr>
        <w:t>units</w:t>
      </w:r>
      <w:r w:rsidR="003D4B8A" w:rsidRPr="003D4B8A">
        <w:rPr>
          <w:rFonts w:cs="Arial"/>
        </w:rPr>
        <w:t>.</w:t>
      </w:r>
    </w:p>
    <w:p w14:paraId="71F6CD63" w14:textId="77777777" w:rsidR="003D4B8A" w:rsidRPr="003D4B8A" w:rsidRDefault="003D4B8A" w:rsidP="003D4B8A">
      <w:pPr>
        <w:rPr>
          <w:rFonts w:cs="Arial"/>
        </w:rPr>
      </w:pPr>
    </w:p>
    <w:p w14:paraId="24324F05" w14:textId="5A3BFAB9" w:rsidR="003D4B8A" w:rsidRPr="003D4B8A" w:rsidRDefault="003D4B8A" w:rsidP="003D4B8A">
      <w:pPr>
        <w:rPr>
          <w:rFonts w:cs="Arial"/>
        </w:rPr>
      </w:pPr>
      <w:r w:rsidRPr="003D4B8A">
        <w:rPr>
          <w:rFonts w:cs="Arial"/>
        </w:rPr>
        <w:t xml:space="preserve">The </w:t>
      </w:r>
      <w:r w:rsidR="00DA0E43">
        <w:rPr>
          <w:rFonts w:cs="Arial"/>
        </w:rPr>
        <w:t xml:space="preserve">ever-popular Sportage SUV </w:t>
      </w:r>
      <w:r w:rsidR="00A739AA">
        <w:rPr>
          <w:rFonts w:cs="Arial"/>
        </w:rPr>
        <w:t>maintains its position as Kia’s</w:t>
      </w:r>
      <w:r w:rsidRPr="003D4B8A">
        <w:rPr>
          <w:rFonts w:cs="Arial"/>
        </w:rPr>
        <w:t xml:space="preserve"> third bestseller in Europe, with sales of </w:t>
      </w:r>
      <w:r w:rsidR="00DA0E43" w:rsidRPr="00DA0E43">
        <w:rPr>
          <w:rFonts w:cs="Arial"/>
        </w:rPr>
        <w:t>70,344</w:t>
      </w:r>
      <w:r w:rsidR="00DA0E43">
        <w:rPr>
          <w:rFonts w:cs="Arial"/>
        </w:rPr>
        <w:t xml:space="preserve"> </w:t>
      </w:r>
      <w:r w:rsidRPr="003D4B8A">
        <w:rPr>
          <w:rFonts w:cs="Arial"/>
        </w:rPr>
        <w:t xml:space="preserve">units. </w:t>
      </w:r>
      <w:r w:rsidR="00756717">
        <w:rPr>
          <w:rFonts w:cs="Arial"/>
        </w:rPr>
        <w:t>T</w:t>
      </w:r>
      <w:r w:rsidRPr="003D4B8A">
        <w:rPr>
          <w:rFonts w:cs="Arial"/>
        </w:rPr>
        <w:t>he Stonic B-SUV</w:t>
      </w:r>
      <w:r w:rsidR="00DA0E43">
        <w:rPr>
          <w:rFonts w:cs="Arial"/>
        </w:rPr>
        <w:t xml:space="preserve"> </w:t>
      </w:r>
      <w:r w:rsidR="00756717">
        <w:rPr>
          <w:rFonts w:cs="Arial"/>
        </w:rPr>
        <w:t xml:space="preserve">also saw </w:t>
      </w:r>
      <w:r w:rsidR="00DA0E43">
        <w:rPr>
          <w:rFonts w:cs="Arial"/>
        </w:rPr>
        <w:t xml:space="preserve">sales of </w:t>
      </w:r>
      <w:r w:rsidR="00DA0E43" w:rsidRPr="00DA0E43">
        <w:rPr>
          <w:rFonts w:cs="Arial"/>
        </w:rPr>
        <w:t>51,322</w:t>
      </w:r>
      <w:r w:rsidRPr="003D4B8A">
        <w:rPr>
          <w:rFonts w:cs="Arial"/>
        </w:rPr>
        <w:t xml:space="preserve"> units</w:t>
      </w:r>
      <w:r w:rsidR="00DA0E43">
        <w:rPr>
          <w:rFonts w:cs="Arial"/>
        </w:rPr>
        <w:t xml:space="preserve">, </w:t>
      </w:r>
      <w:r w:rsidR="00756717">
        <w:rPr>
          <w:rFonts w:cs="Arial"/>
        </w:rPr>
        <w:t xml:space="preserve">with </w:t>
      </w:r>
      <w:r w:rsidR="00DA0E43">
        <w:rPr>
          <w:rFonts w:cs="Arial"/>
        </w:rPr>
        <w:t xml:space="preserve">Picanto city car </w:t>
      </w:r>
      <w:r w:rsidR="00756717">
        <w:rPr>
          <w:rFonts w:cs="Arial"/>
        </w:rPr>
        <w:t xml:space="preserve">rounding </w:t>
      </w:r>
      <w:r w:rsidR="00DA0E43">
        <w:rPr>
          <w:rFonts w:cs="Arial"/>
        </w:rPr>
        <w:t xml:space="preserve">out the top five with sales of </w:t>
      </w:r>
      <w:r w:rsidR="00DA0E43" w:rsidRPr="00DA0E43">
        <w:rPr>
          <w:rFonts w:cs="Arial"/>
        </w:rPr>
        <w:t>48,213</w:t>
      </w:r>
      <w:r w:rsidR="00DA0E43">
        <w:rPr>
          <w:rFonts w:cs="Arial"/>
        </w:rPr>
        <w:t xml:space="preserve"> units. </w:t>
      </w:r>
    </w:p>
    <w:p w14:paraId="390E36A1" w14:textId="77777777" w:rsidR="003D4B8A" w:rsidRPr="00DB2F76" w:rsidRDefault="003D4B8A" w:rsidP="003D4B8A">
      <w:pPr>
        <w:rPr>
          <w:rFonts w:cs="Arial"/>
          <w:b/>
          <w:bCs/>
        </w:rPr>
      </w:pPr>
    </w:p>
    <w:p w14:paraId="715280B9" w14:textId="7CA98B73" w:rsidR="003D4B8A" w:rsidRDefault="0076429E" w:rsidP="003D4B8A">
      <w:pPr>
        <w:rPr>
          <w:rFonts w:cs="Arial"/>
          <w:b/>
          <w:bCs/>
        </w:rPr>
      </w:pPr>
      <w:r>
        <w:rPr>
          <w:rFonts w:cs="Arial"/>
          <w:b/>
          <w:bCs/>
        </w:rPr>
        <w:t>A new brand signifies a transformation for Kia</w:t>
      </w:r>
      <w:r w:rsidR="00A739AA">
        <w:rPr>
          <w:rFonts w:cs="Arial"/>
          <w:b/>
          <w:bCs/>
        </w:rPr>
        <w:t xml:space="preserve"> in 2021</w:t>
      </w:r>
    </w:p>
    <w:p w14:paraId="7015B2D2" w14:textId="3FB01E19" w:rsidR="0076429E" w:rsidRDefault="0076429E" w:rsidP="0076429E">
      <w:pPr>
        <w:rPr>
          <w:rFonts w:cs="Arial"/>
        </w:rPr>
      </w:pPr>
      <w:r>
        <w:rPr>
          <w:rFonts w:cs="Arial"/>
        </w:rPr>
        <w:lastRenderedPageBreak/>
        <w:t>Kia recently</w:t>
      </w:r>
      <w:r w:rsidRPr="00D9707A">
        <w:rPr>
          <w:rFonts w:cs="Arial"/>
        </w:rPr>
        <w:t xml:space="preserve"> revealed </w:t>
      </w:r>
      <w:r>
        <w:rPr>
          <w:rFonts w:cs="Arial"/>
        </w:rPr>
        <w:t>a</w:t>
      </w:r>
      <w:r w:rsidRPr="00D9707A">
        <w:rPr>
          <w:rFonts w:cs="Arial"/>
        </w:rPr>
        <w:t xml:space="preserve"> new logo and global brand slogan</w:t>
      </w:r>
      <w:r w:rsidR="00756717">
        <w:rPr>
          <w:rFonts w:cs="Arial"/>
        </w:rPr>
        <w:t>,</w:t>
      </w:r>
      <w:r w:rsidRPr="00D9707A">
        <w:rPr>
          <w:rFonts w:cs="Arial"/>
        </w:rPr>
        <w:t xml:space="preserve"> </w:t>
      </w:r>
      <w:r>
        <w:rPr>
          <w:rFonts w:cs="Arial"/>
        </w:rPr>
        <w:t>represent</w:t>
      </w:r>
      <w:r w:rsidR="00756717">
        <w:rPr>
          <w:rFonts w:cs="Arial"/>
        </w:rPr>
        <w:t xml:space="preserve">ing the company’s </w:t>
      </w:r>
      <w:r>
        <w:rPr>
          <w:rFonts w:cs="Arial"/>
        </w:rPr>
        <w:t xml:space="preserve">ambitions to establish a leadership position in the future mobility industry by </w:t>
      </w:r>
      <w:r w:rsidR="00756717">
        <w:rPr>
          <w:rFonts w:cs="Arial"/>
        </w:rPr>
        <w:t xml:space="preserve">transforming </w:t>
      </w:r>
      <w:r>
        <w:rPr>
          <w:rFonts w:cs="Arial"/>
        </w:rPr>
        <w:t>all facets of its business.</w:t>
      </w:r>
    </w:p>
    <w:p w14:paraId="21CAEC31" w14:textId="00D3CF00" w:rsidR="00A3719C" w:rsidRDefault="00A3719C" w:rsidP="0076429E">
      <w:pPr>
        <w:rPr>
          <w:rFonts w:cs="Arial"/>
        </w:rPr>
      </w:pPr>
    </w:p>
    <w:p w14:paraId="7AD59DDA" w14:textId="7DAF4FE8" w:rsidR="0076429E" w:rsidRPr="00DB2F76" w:rsidRDefault="000D56E9" w:rsidP="003D4B8A">
      <w:pPr>
        <w:rPr>
          <w:rFonts w:cs="Arial"/>
          <w:b/>
          <w:bCs/>
        </w:rPr>
      </w:pPr>
      <w:r w:rsidRPr="00784524">
        <w:rPr>
          <w:rFonts w:cs="Arial"/>
        </w:rPr>
        <w:t xml:space="preserve">Kia </w:t>
      </w:r>
      <w:r w:rsidR="00DF3AF6">
        <w:rPr>
          <w:rFonts w:cs="Arial"/>
        </w:rPr>
        <w:t xml:space="preserve">will launch seven </w:t>
      </w:r>
      <w:r w:rsidR="00756717">
        <w:rPr>
          <w:rFonts w:cs="Arial"/>
        </w:rPr>
        <w:t xml:space="preserve">dedicated </w:t>
      </w:r>
      <w:r w:rsidRPr="00784524">
        <w:rPr>
          <w:rFonts w:cs="Arial"/>
        </w:rPr>
        <w:t xml:space="preserve">battery electric vehicles (BEVs) </w:t>
      </w:r>
      <w:r w:rsidRPr="000D272B">
        <w:rPr>
          <w:rFonts w:cs="Arial"/>
        </w:rPr>
        <w:t>by 2027</w:t>
      </w:r>
      <w:r w:rsidR="00756717">
        <w:rPr>
          <w:rFonts w:cs="Arial"/>
        </w:rPr>
        <w:t xml:space="preserve"> across several vehicle segments. Based on </w:t>
      </w:r>
      <w:r w:rsidR="00756717" w:rsidRPr="009529A1">
        <w:rPr>
          <w:rFonts w:cs="Arial"/>
        </w:rPr>
        <w:t xml:space="preserve">Hyundai Motor Group’s </w:t>
      </w:r>
      <w:r w:rsidR="00756717" w:rsidRPr="009529A1">
        <w:rPr>
          <w:rFonts w:cs="Arial" w:hint="eastAsia"/>
          <w:lang w:eastAsia="ko-KR"/>
        </w:rPr>
        <w:t xml:space="preserve">new </w:t>
      </w:r>
      <w:r w:rsidR="00756717" w:rsidRPr="009529A1">
        <w:rPr>
          <w:rFonts w:cs="Arial"/>
          <w:lang w:eastAsia="ko-KR"/>
        </w:rPr>
        <w:t>Electric-Global Modular Platform (E-GMP)</w:t>
      </w:r>
      <w:r w:rsidR="00756717">
        <w:rPr>
          <w:rFonts w:cs="Arial"/>
          <w:lang w:eastAsia="ko-KR"/>
        </w:rPr>
        <w:t>, t</w:t>
      </w:r>
      <w:r w:rsidR="00756717">
        <w:rPr>
          <w:rFonts w:cs="Arial"/>
        </w:rPr>
        <w:t xml:space="preserve">hese will each </w:t>
      </w:r>
      <w:r w:rsidRPr="009529A1">
        <w:rPr>
          <w:rFonts w:cs="Arial"/>
        </w:rPr>
        <w:t>incorporat</w:t>
      </w:r>
      <w:r w:rsidR="00756717">
        <w:rPr>
          <w:rFonts w:cs="Arial"/>
        </w:rPr>
        <w:t xml:space="preserve">e </w:t>
      </w:r>
      <w:r w:rsidRPr="009529A1">
        <w:rPr>
          <w:rFonts w:cs="Arial"/>
        </w:rPr>
        <w:t>industry-leading technology for long-range driving and high-speed charging</w:t>
      </w:r>
      <w:r w:rsidR="00756717">
        <w:rPr>
          <w:rFonts w:cs="Arial"/>
        </w:rPr>
        <w:t xml:space="preserve">. </w:t>
      </w:r>
      <w:r w:rsidRPr="009529A1">
        <w:rPr>
          <w:rFonts w:cs="Arial"/>
        </w:rPr>
        <w:t xml:space="preserve">The first of Kia’s next-generation </w:t>
      </w:r>
      <w:r w:rsidR="00756717">
        <w:rPr>
          <w:rFonts w:cs="Arial"/>
        </w:rPr>
        <w:t xml:space="preserve">dedicated </w:t>
      </w:r>
      <w:r w:rsidRPr="009529A1">
        <w:rPr>
          <w:rFonts w:cs="Arial"/>
        </w:rPr>
        <w:t>BEVs will be revealed in the first quarter of 2021</w:t>
      </w:r>
      <w:r w:rsidRPr="00784524">
        <w:rPr>
          <w:rFonts w:cs="Arial"/>
        </w:rPr>
        <w:t xml:space="preserve">, embodying Kia’s shifting focus towards electrification. Based on </w:t>
      </w:r>
      <w:r w:rsidR="00756717">
        <w:rPr>
          <w:rFonts w:cs="Arial"/>
        </w:rPr>
        <w:t xml:space="preserve">the </w:t>
      </w:r>
      <w:r w:rsidRPr="00784524">
        <w:rPr>
          <w:rFonts w:cs="Arial"/>
        </w:rPr>
        <w:t xml:space="preserve">new E-GMP technology, this dedicated BEV will boast a crossover-inspired design, while offering an electric driving range of over 500 </w:t>
      </w:r>
      <w:r w:rsidR="00DF3AF6" w:rsidRPr="00784524">
        <w:rPr>
          <w:rFonts w:cs="Arial"/>
        </w:rPr>
        <w:t>kilometres</w:t>
      </w:r>
      <w:r w:rsidRPr="00784524">
        <w:rPr>
          <w:rFonts w:cs="Arial"/>
        </w:rPr>
        <w:t xml:space="preserve"> and a high-speed charging time of under 20 minutes. This will also be the first global model to bear Kia’s new logo.</w:t>
      </w:r>
    </w:p>
    <w:p w14:paraId="0224053E" w14:textId="77777777" w:rsidR="003D4B8A" w:rsidRDefault="003D4B8A" w:rsidP="003D4B8A">
      <w:pPr>
        <w:rPr>
          <w:rFonts w:cs="Arial"/>
        </w:rPr>
      </w:pPr>
    </w:p>
    <w:p w14:paraId="29420360" w14:textId="77777777" w:rsidR="0070479B" w:rsidRPr="00A80EF4" w:rsidRDefault="0070479B" w:rsidP="0070479B">
      <w:pPr>
        <w:jc w:val="center"/>
        <w:rPr>
          <w:rFonts w:cs="Arial"/>
        </w:rPr>
      </w:pPr>
      <w:r>
        <w:rPr>
          <w:rFonts w:cs="Arial"/>
        </w:rPr>
        <w:t># # #</w:t>
      </w:r>
    </w:p>
    <w:p w14:paraId="6488300C" w14:textId="279111E8" w:rsidR="0070479B" w:rsidRDefault="0070479B" w:rsidP="0070479B">
      <w:pPr>
        <w:rPr>
          <w:rFonts w:cs="Arial"/>
          <w:b/>
        </w:rPr>
      </w:pPr>
    </w:p>
    <w:p w14:paraId="0368AF8D" w14:textId="649DE718" w:rsidR="006873FB" w:rsidRDefault="006873FB" w:rsidP="0070479B">
      <w:pPr>
        <w:rPr>
          <w:rFonts w:cs="Arial"/>
          <w:b/>
        </w:rPr>
      </w:pPr>
      <w:r>
        <w:rPr>
          <w:rFonts w:cs="Arial"/>
          <w:b/>
        </w:rPr>
        <w:t>Notes to editors</w:t>
      </w:r>
    </w:p>
    <w:p w14:paraId="18B77C5B" w14:textId="01F1AB65" w:rsidR="006873FB" w:rsidRPr="00F45F90" w:rsidRDefault="006873FB">
      <w:pPr>
        <w:rPr>
          <w:rFonts w:cs="Arial"/>
          <w:bCs/>
        </w:rPr>
      </w:pPr>
      <w:r>
        <w:rPr>
          <w:rFonts w:cs="Arial"/>
          <w:bCs/>
        </w:rPr>
        <w:t>*Source: ACEA, EU + EFTA + UK sales</w:t>
      </w:r>
    </w:p>
    <w:p w14:paraId="5572937D" w14:textId="77777777" w:rsidR="006873FB" w:rsidRPr="00E13911" w:rsidRDefault="006873FB" w:rsidP="0070479B">
      <w:pPr>
        <w:rPr>
          <w:rFonts w:cs="Arial"/>
          <w:b/>
        </w:rPr>
      </w:pPr>
    </w:p>
    <w:p w14:paraId="76DDC198" w14:textId="77777777" w:rsidR="00F45F90" w:rsidRPr="00D039B1" w:rsidRDefault="00F45F90" w:rsidP="00F45F90">
      <w:pPr>
        <w:rPr>
          <w:rFonts w:cs="Arial"/>
          <w:b/>
        </w:rPr>
      </w:pPr>
      <w:r w:rsidRPr="00D039B1">
        <w:rPr>
          <w:rFonts w:cs="Arial"/>
          <w:b/>
        </w:rPr>
        <w:t>Kia</w:t>
      </w:r>
      <w:r>
        <w:rPr>
          <w:rFonts w:cs="Arial"/>
          <w:b/>
        </w:rPr>
        <w:t xml:space="preserve"> </w:t>
      </w:r>
      <w:r>
        <w:rPr>
          <w:rFonts w:cs="Arial"/>
          <w:b/>
          <w:lang w:eastAsia="ko-KR"/>
        </w:rPr>
        <w:t>Corporation</w:t>
      </w:r>
      <w:r w:rsidRPr="00D039B1">
        <w:rPr>
          <w:rFonts w:cs="Arial"/>
          <w:b/>
        </w:rPr>
        <w:t xml:space="preserve"> – about us </w:t>
      </w:r>
    </w:p>
    <w:p w14:paraId="3458D549" w14:textId="77777777" w:rsidR="00F45F90" w:rsidRPr="00D039B1" w:rsidRDefault="00F45F90" w:rsidP="00F45F90">
      <w:pPr>
        <w:rPr>
          <w:rFonts w:cs="Arial"/>
          <w:bCs/>
          <w:i/>
          <w:iCs/>
        </w:rPr>
      </w:pPr>
      <w:r w:rsidRPr="00D039B1">
        <w:rPr>
          <w:rFonts w:cs="Arial"/>
          <w:bCs/>
          <w:i/>
          <w:iCs/>
        </w:rPr>
        <w:t>Kia (</w:t>
      </w:r>
      <w:hyperlink r:id="rId12" w:history="1">
        <w:r w:rsidRPr="00D039B1">
          <w:rPr>
            <w:rStyle w:val="Hyperlink"/>
            <w:rFonts w:cs="Arial"/>
            <w:bCs/>
            <w:i/>
            <w:iCs/>
          </w:rPr>
          <w:t>www.kia.com</w:t>
        </w:r>
      </w:hyperlink>
      <w:r w:rsidRPr="00D039B1">
        <w:rPr>
          <w:rFonts w:cs="Arial"/>
          <w:bCs/>
          <w:i/>
          <w:iCs/>
        </w:rPr>
        <w:t xml:space="preserve">) is a </w:t>
      </w:r>
      <w:r>
        <w:rPr>
          <w:rFonts w:cs="Arial"/>
          <w:bCs/>
          <w:i/>
          <w:iCs/>
        </w:rPr>
        <w:t xml:space="preserve">global </w:t>
      </w:r>
      <w:r w:rsidRPr="00D039B1">
        <w:rPr>
          <w:rFonts w:cs="Arial"/>
          <w:bCs/>
          <w:i/>
          <w:iCs/>
        </w:rPr>
        <w:t xml:space="preserve">mobility </w:t>
      </w:r>
      <w:r>
        <w:rPr>
          <w:rFonts w:cs="Arial"/>
          <w:bCs/>
          <w:i/>
          <w:iCs/>
        </w:rPr>
        <w:t>brand with a vision to create sustainable mobility solutions for consumers, communities, and societie</w:t>
      </w:r>
      <w:r w:rsidRPr="00AE666C">
        <w:rPr>
          <w:rFonts w:cs="Arial"/>
          <w:bCs/>
          <w:i/>
          <w:iCs/>
        </w:rPr>
        <w:t>s around the world.</w:t>
      </w:r>
      <w:r>
        <w:rPr>
          <w:rFonts w:cs="Arial"/>
          <w:bCs/>
          <w:i/>
          <w:iCs/>
        </w:rPr>
        <w:t xml:space="preserve"> </w:t>
      </w:r>
      <w:r w:rsidRPr="00D039B1">
        <w:rPr>
          <w:rFonts w:cs="Arial"/>
          <w:bCs/>
          <w:i/>
          <w:iCs/>
        </w:rPr>
        <w:t xml:space="preserve">Founded in 1944, Kia has been </w:t>
      </w:r>
      <w:r>
        <w:rPr>
          <w:rFonts w:cs="Arial"/>
          <w:bCs/>
          <w:i/>
          <w:iCs/>
        </w:rPr>
        <w:t xml:space="preserve">providing mobility solutions </w:t>
      </w:r>
      <w:r w:rsidRPr="00D039B1">
        <w:rPr>
          <w:rFonts w:cs="Arial"/>
          <w:bCs/>
          <w:i/>
          <w:iCs/>
        </w:rPr>
        <w:t xml:space="preserve">for more than 75 years. With 52,000 employees worldwide, a presence in more than 190 markets, and manufacturing facilities in six countries, the company today sells around three million vehicles a year. Kia is spearheading the popularization of electrified and battery electric vehicles and developing a growing range of mobility services, encouraging millions of people around the world to explore the best ways of getting around. The company's brand slogan – ‘Movement that inspires’ – reflects </w:t>
      </w:r>
      <w:r w:rsidRPr="00AE666C">
        <w:rPr>
          <w:rFonts w:cs="Arial"/>
          <w:bCs/>
          <w:i/>
          <w:iCs/>
        </w:rPr>
        <w:t xml:space="preserve">Kia’s commitment to inspire </w:t>
      </w:r>
      <w:r>
        <w:rPr>
          <w:rFonts w:cs="Arial"/>
          <w:bCs/>
          <w:i/>
          <w:iCs/>
        </w:rPr>
        <w:t>consumers through its products and services</w:t>
      </w:r>
      <w:r w:rsidRPr="00D039B1">
        <w:rPr>
          <w:rFonts w:cs="Arial"/>
          <w:bCs/>
          <w:i/>
          <w:iCs/>
        </w:rPr>
        <w:t>.</w:t>
      </w:r>
    </w:p>
    <w:p w14:paraId="4EFB2F1B" w14:textId="77777777" w:rsidR="00F45F90" w:rsidRPr="00D039B1" w:rsidRDefault="00F45F90" w:rsidP="00F45F90">
      <w:pPr>
        <w:rPr>
          <w:rFonts w:cs="Arial"/>
          <w:bCs/>
          <w:i/>
          <w:iCs/>
        </w:rPr>
      </w:pPr>
    </w:p>
    <w:p w14:paraId="154AF3A1" w14:textId="77777777" w:rsidR="00F45F90" w:rsidRDefault="00F45F90" w:rsidP="00F45F90">
      <w:pPr>
        <w:rPr>
          <w:rFonts w:cs="Arial"/>
          <w:bCs/>
          <w:i/>
          <w:iCs/>
        </w:rPr>
      </w:pPr>
      <w:r w:rsidRPr="00D039B1">
        <w:rPr>
          <w:rFonts w:cs="Arial"/>
          <w:bCs/>
          <w:i/>
          <w:iCs/>
        </w:rPr>
        <w:t xml:space="preserve">For more information, visit the Kia Global Media Center at </w:t>
      </w:r>
      <w:hyperlink r:id="rId13" w:history="1">
        <w:r w:rsidRPr="00D039B1">
          <w:rPr>
            <w:rStyle w:val="Hyperlink"/>
            <w:rFonts w:cs="Arial"/>
            <w:bCs/>
            <w:i/>
            <w:iCs/>
          </w:rPr>
          <w:t>www.kianewscenter.com</w:t>
        </w:r>
      </w:hyperlink>
    </w:p>
    <w:p w14:paraId="777132A3" w14:textId="77777777" w:rsidR="00F45F90" w:rsidRDefault="00F45F90" w:rsidP="00F45F90">
      <w:pPr>
        <w:rPr>
          <w:rFonts w:cs="Arial"/>
          <w:bCs/>
          <w:i/>
          <w:iCs/>
        </w:rPr>
      </w:pPr>
    </w:p>
    <w:p w14:paraId="4CB09E89" w14:textId="77777777" w:rsidR="00F45F90" w:rsidRPr="004B11FE" w:rsidRDefault="00F45F90" w:rsidP="00F45F90">
      <w:pPr>
        <w:rPr>
          <w:rFonts w:cs="Arial"/>
          <w:b/>
          <w:lang w:eastAsia="ko-KR"/>
        </w:rPr>
      </w:pPr>
      <w:r w:rsidRPr="004B11FE">
        <w:rPr>
          <w:rFonts w:cs="Arial"/>
          <w:b/>
          <w:lang w:eastAsia="ko-KR"/>
        </w:rPr>
        <w:t>About Kia Europe</w:t>
      </w:r>
    </w:p>
    <w:p w14:paraId="2EBEC969" w14:textId="77777777" w:rsidR="00F45F90" w:rsidRPr="00D039B1" w:rsidRDefault="00F45F90" w:rsidP="00F45F90">
      <w:pPr>
        <w:rPr>
          <w:rFonts w:cs="Arial"/>
          <w:bCs/>
          <w:i/>
          <w:iCs/>
        </w:rPr>
      </w:pPr>
      <w:r w:rsidRPr="004B11FE">
        <w:rPr>
          <w:rFonts w:cs="Arial"/>
          <w:bCs/>
          <w:i/>
          <w:iCs/>
        </w:rPr>
        <w:t>Kia Europe is the European sales, marketing and service arm of Kia Corporation. With its headquarters in Frankfurt, Germany, it covers 39 markets across Europe and the Caucasus.</w:t>
      </w:r>
    </w:p>
    <w:p w14:paraId="6D0D1346" w14:textId="77777777" w:rsidR="00537704" w:rsidRDefault="00537704" w:rsidP="00537704">
      <w:pPr>
        <w:rPr>
          <w:rFonts w:cs="Arial"/>
          <w:bCs/>
          <w:i/>
          <w:iCs/>
        </w:rPr>
      </w:pPr>
    </w:p>
    <w:p w14:paraId="29A95A5E" w14:textId="77777777" w:rsidR="008F5A00" w:rsidRPr="00022B1E" w:rsidRDefault="008F5A00" w:rsidP="008F5A00">
      <w:pPr>
        <w:jc w:val="right"/>
        <w:rPr>
          <w:rFonts w:cs="Arial"/>
          <w:bCs/>
          <w:i/>
          <w:iCs/>
        </w:rPr>
      </w:pPr>
    </w:p>
    <w:sectPr w:rsidR="008F5A00" w:rsidRPr="00022B1E" w:rsidSect="000B642A">
      <w:footerReference w:type="default" r:id="rId14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57DE" w14:textId="77777777" w:rsidR="005D46AA" w:rsidRDefault="005D46AA" w:rsidP="00777D9D">
      <w:pPr>
        <w:spacing w:line="240" w:lineRule="auto"/>
      </w:pPr>
      <w:r>
        <w:separator/>
      </w:r>
    </w:p>
  </w:endnote>
  <w:endnote w:type="continuationSeparator" w:id="0">
    <w:p w14:paraId="5ECEDB06" w14:textId="77777777" w:rsidR="005D46AA" w:rsidRDefault="005D46AA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2B5A" w14:textId="77777777" w:rsidR="00537704" w:rsidRDefault="00F165F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72C552" wp14:editId="1B08A01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03F5" w14:textId="77777777" w:rsidR="005D46AA" w:rsidRDefault="005D46AA" w:rsidP="00777D9D">
      <w:pPr>
        <w:spacing w:line="240" w:lineRule="auto"/>
      </w:pPr>
      <w:r>
        <w:separator/>
      </w:r>
    </w:p>
  </w:footnote>
  <w:footnote w:type="continuationSeparator" w:id="0">
    <w:p w14:paraId="493FA220" w14:textId="77777777" w:rsidR="005D46AA" w:rsidRDefault="005D46AA" w:rsidP="00777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842528"/>
    <w:multiLevelType w:val="hybridMultilevel"/>
    <w:tmpl w:val="68945B88"/>
    <w:lvl w:ilvl="0" w:tplc="AE72E73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5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6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jM1sjQxNTeyMDZR0lEKTi0uzszPAykwrQUAfPn6BywAAAA="/>
  </w:docVars>
  <w:rsids>
    <w:rsidRoot w:val="004A422B"/>
    <w:rsid w:val="00002243"/>
    <w:rsid w:val="00003998"/>
    <w:rsid w:val="000044C1"/>
    <w:rsid w:val="00007167"/>
    <w:rsid w:val="000110CD"/>
    <w:rsid w:val="00013BA0"/>
    <w:rsid w:val="00015C73"/>
    <w:rsid w:val="00022B1E"/>
    <w:rsid w:val="00024453"/>
    <w:rsid w:val="000277A1"/>
    <w:rsid w:val="00027C5E"/>
    <w:rsid w:val="000310B3"/>
    <w:rsid w:val="00032FBA"/>
    <w:rsid w:val="000338D1"/>
    <w:rsid w:val="00036166"/>
    <w:rsid w:val="00040E0B"/>
    <w:rsid w:val="00041AFF"/>
    <w:rsid w:val="00043B7D"/>
    <w:rsid w:val="00045018"/>
    <w:rsid w:val="0005143B"/>
    <w:rsid w:val="00053A93"/>
    <w:rsid w:val="00053A9D"/>
    <w:rsid w:val="00054C94"/>
    <w:rsid w:val="00060BBC"/>
    <w:rsid w:val="000618BA"/>
    <w:rsid w:val="000647EF"/>
    <w:rsid w:val="00065E3C"/>
    <w:rsid w:val="00067A4B"/>
    <w:rsid w:val="00067DF1"/>
    <w:rsid w:val="0007222A"/>
    <w:rsid w:val="00076010"/>
    <w:rsid w:val="00077CD2"/>
    <w:rsid w:val="00080620"/>
    <w:rsid w:val="00083214"/>
    <w:rsid w:val="00090BBA"/>
    <w:rsid w:val="00090DF8"/>
    <w:rsid w:val="00093AFD"/>
    <w:rsid w:val="00095DF5"/>
    <w:rsid w:val="000974BE"/>
    <w:rsid w:val="000A38F3"/>
    <w:rsid w:val="000A3D91"/>
    <w:rsid w:val="000A4003"/>
    <w:rsid w:val="000A673A"/>
    <w:rsid w:val="000A7FD7"/>
    <w:rsid w:val="000B3825"/>
    <w:rsid w:val="000B4930"/>
    <w:rsid w:val="000B5DA5"/>
    <w:rsid w:val="000B642A"/>
    <w:rsid w:val="000C3C3E"/>
    <w:rsid w:val="000C76BE"/>
    <w:rsid w:val="000D0B2A"/>
    <w:rsid w:val="000D4EA2"/>
    <w:rsid w:val="000D56E9"/>
    <w:rsid w:val="000D7FAB"/>
    <w:rsid w:val="000E369A"/>
    <w:rsid w:val="000E48E3"/>
    <w:rsid w:val="000E59CF"/>
    <w:rsid w:val="000E712C"/>
    <w:rsid w:val="000F1740"/>
    <w:rsid w:val="00100E85"/>
    <w:rsid w:val="00102292"/>
    <w:rsid w:val="00103E71"/>
    <w:rsid w:val="00105AE8"/>
    <w:rsid w:val="001063A5"/>
    <w:rsid w:val="001078DD"/>
    <w:rsid w:val="0011047C"/>
    <w:rsid w:val="00110A6E"/>
    <w:rsid w:val="001117B7"/>
    <w:rsid w:val="0011388F"/>
    <w:rsid w:val="001233FF"/>
    <w:rsid w:val="00124F72"/>
    <w:rsid w:val="00125B6D"/>
    <w:rsid w:val="00127D43"/>
    <w:rsid w:val="001309C4"/>
    <w:rsid w:val="00131396"/>
    <w:rsid w:val="00134244"/>
    <w:rsid w:val="00134985"/>
    <w:rsid w:val="00137052"/>
    <w:rsid w:val="00137123"/>
    <w:rsid w:val="00142854"/>
    <w:rsid w:val="00142BAF"/>
    <w:rsid w:val="00144FFF"/>
    <w:rsid w:val="00145385"/>
    <w:rsid w:val="00145FC4"/>
    <w:rsid w:val="001503B6"/>
    <w:rsid w:val="0015162B"/>
    <w:rsid w:val="001519D1"/>
    <w:rsid w:val="00151B85"/>
    <w:rsid w:val="00164468"/>
    <w:rsid w:val="0016476B"/>
    <w:rsid w:val="0016531C"/>
    <w:rsid w:val="00171840"/>
    <w:rsid w:val="00174459"/>
    <w:rsid w:val="00176104"/>
    <w:rsid w:val="0017786F"/>
    <w:rsid w:val="00184474"/>
    <w:rsid w:val="00184FE8"/>
    <w:rsid w:val="00187280"/>
    <w:rsid w:val="001917BC"/>
    <w:rsid w:val="00195652"/>
    <w:rsid w:val="00196101"/>
    <w:rsid w:val="00196641"/>
    <w:rsid w:val="001A629F"/>
    <w:rsid w:val="001B0BC5"/>
    <w:rsid w:val="001B7828"/>
    <w:rsid w:val="001C0778"/>
    <w:rsid w:val="001C6637"/>
    <w:rsid w:val="001C7F79"/>
    <w:rsid w:val="001D43F2"/>
    <w:rsid w:val="001D4630"/>
    <w:rsid w:val="001D5962"/>
    <w:rsid w:val="001E499B"/>
    <w:rsid w:val="001E5F07"/>
    <w:rsid w:val="001E61FF"/>
    <w:rsid w:val="001E6681"/>
    <w:rsid w:val="001F208D"/>
    <w:rsid w:val="001F41C1"/>
    <w:rsid w:val="002027D2"/>
    <w:rsid w:val="00203519"/>
    <w:rsid w:val="00203804"/>
    <w:rsid w:val="00207874"/>
    <w:rsid w:val="0022571A"/>
    <w:rsid w:val="002261D8"/>
    <w:rsid w:val="002262C7"/>
    <w:rsid w:val="00227152"/>
    <w:rsid w:val="002276C0"/>
    <w:rsid w:val="0023259D"/>
    <w:rsid w:val="00233338"/>
    <w:rsid w:val="00235E81"/>
    <w:rsid w:val="00236898"/>
    <w:rsid w:val="00240374"/>
    <w:rsid w:val="00241605"/>
    <w:rsid w:val="00241711"/>
    <w:rsid w:val="002418C4"/>
    <w:rsid w:val="00241C78"/>
    <w:rsid w:val="00244322"/>
    <w:rsid w:val="002520D0"/>
    <w:rsid w:val="00255B32"/>
    <w:rsid w:val="00255D2C"/>
    <w:rsid w:val="0026048B"/>
    <w:rsid w:val="00263B08"/>
    <w:rsid w:val="0027065E"/>
    <w:rsid w:val="0027106A"/>
    <w:rsid w:val="00274616"/>
    <w:rsid w:val="002746D4"/>
    <w:rsid w:val="0027585F"/>
    <w:rsid w:val="002758AB"/>
    <w:rsid w:val="00276F9D"/>
    <w:rsid w:val="00281176"/>
    <w:rsid w:val="00284DA2"/>
    <w:rsid w:val="00286168"/>
    <w:rsid w:val="00287CA7"/>
    <w:rsid w:val="00291223"/>
    <w:rsid w:val="00293123"/>
    <w:rsid w:val="00294C75"/>
    <w:rsid w:val="002A29C5"/>
    <w:rsid w:val="002A4F04"/>
    <w:rsid w:val="002A6442"/>
    <w:rsid w:val="002B2D45"/>
    <w:rsid w:val="002B371C"/>
    <w:rsid w:val="002B508A"/>
    <w:rsid w:val="002B5773"/>
    <w:rsid w:val="002B5F00"/>
    <w:rsid w:val="002C48C8"/>
    <w:rsid w:val="002C6C30"/>
    <w:rsid w:val="002C6EDA"/>
    <w:rsid w:val="002E1CE2"/>
    <w:rsid w:val="002E6F50"/>
    <w:rsid w:val="002F4D61"/>
    <w:rsid w:val="002F71CD"/>
    <w:rsid w:val="003016C9"/>
    <w:rsid w:val="00302185"/>
    <w:rsid w:val="003042DD"/>
    <w:rsid w:val="00305AF6"/>
    <w:rsid w:val="0030600E"/>
    <w:rsid w:val="003125E5"/>
    <w:rsid w:val="0031504D"/>
    <w:rsid w:val="0031589E"/>
    <w:rsid w:val="00316263"/>
    <w:rsid w:val="00321DA9"/>
    <w:rsid w:val="00323F8A"/>
    <w:rsid w:val="00326826"/>
    <w:rsid w:val="003270B1"/>
    <w:rsid w:val="0033226A"/>
    <w:rsid w:val="00346ADB"/>
    <w:rsid w:val="00357D99"/>
    <w:rsid w:val="00370136"/>
    <w:rsid w:val="003709CB"/>
    <w:rsid w:val="003714C9"/>
    <w:rsid w:val="003824DC"/>
    <w:rsid w:val="003855AF"/>
    <w:rsid w:val="00396E0C"/>
    <w:rsid w:val="00397B9F"/>
    <w:rsid w:val="003A38E2"/>
    <w:rsid w:val="003A50BC"/>
    <w:rsid w:val="003B0ADB"/>
    <w:rsid w:val="003B4F1D"/>
    <w:rsid w:val="003C19CE"/>
    <w:rsid w:val="003C2109"/>
    <w:rsid w:val="003C2194"/>
    <w:rsid w:val="003C21F9"/>
    <w:rsid w:val="003C36D6"/>
    <w:rsid w:val="003C3D25"/>
    <w:rsid w:val="003C7196"/>
    <w:rsid w:val="003D1F4E"/>
    <w:rsid w:val="003D3000"/>
    <w:rsid w:val="003D4B8A"/>
    <w:rsid w:val="003D602F"/>
    <w:rsid w:val="003D6966"/>
    <w:rsid w:val="003E01C4"/>
    <w:rsid w:val="003E573E"/>
    <w:rsid w:val="003E5B6B"/>
    <w:rsid w:val="003F23D6"/>
    <w:rsid w:val="003F2F0C"/>
    <w:rsid w:val="003F56C0"/>
    <w:rsid w:val="004017A1"/>
    <w:rsid w:val="00406264"/>
    <w:rsid w:val="0041102F"/>
    <w:rsid w:val="00411F56"/>
    <w:rsid w:val="00412907"/>
    <w:rsid w:val="00413456"/>
    <w:rsid w:val="00420B97"/>
    <w:rsid w:val="0042171D"/>
    <w:rsid w:val="00422AB7"/>
    <w:rsid w:val="0042621B"/>
    <w:rsid w:val="004304BD"/>
    <w:rsid w:val="004345AD"/>
    <w:rsid w:val="004371CE"/>
    <w:rsid w:val="0044786A"/>
    <w:rsid w:val="004573D3"/>
    <w:rsid w:val="00457574"/>
    <w:rsid w:val="00460828"/>
    <w:rsid w:val="00461E69"/>
    <w:rsid w:val="0047101C"/>
    <w:rsid w:val="00471A35"/>
    <w:rsid w:val="00480F41"/>
    <w:rsid w:val="00482414"/>
    <w:rsid w:val="00484F11"/>
    <w:rsid w:val="00487104"/>
    <w:rsid w:val="00496F72"/>
    <w:rsid w:val="00497761"/>
    <w:rsid w:val="00497DE2"/>
    <w:rsid w:val="004A3345"/>
    <w:rsid w:val="004A422B"/>
    <w:rsid w:val="004A54C1"/>
    <w:rsid w:val="004A5F02"/>
    <w:rsid w:val="004A6767"/>
    <w:rsid w:val="004A6E52"/>
    <w:rsid w:val="004A7094"/>
    <w:rsid w:val="004B1542"/>
    <w:rsid w:val="004B20FA"/>
    <w:rsid w:val="004B2A3F"/>
    <w:rsid w:val="004B2A4D"/>
    <w:rsid w:val="004C01A1"/>
    <w:rsid w:val="004C1883"/>
    <w:rsid w:val="004C2320"/>
    <w:rsid w:val="004C4094"/>
    <w:rsid w:val="004C64A5"/>
    <w:rsid w:val="004C76EA"/>
    <w:rsid w:val="004C7C66"/>
    <w:rsid w:val="004D0A26"/>
    <w:rsid w:val="004D20FE"/>
    <w:rsid w:val="004D325B"/>
    <w:rsid w:val="004D5F51"/>
    <w:rsid w:val="004E2F48"/>
    <w:rsid w:val="004E4364"/>
    <w:rsid w:val="004E7CFA"/>
    <w:rsid w:val="004F2622"/>
    <w:rsid w:val="004F5455"/>
    <w:rsid w:val="004F675F"/>
    <w:rsid w:val="005027AB"/>
    <w:rsid w:val="00502AC9"/>
    <w:rsid w:val="00503B05"/>
    <w:rsid w:val="00504F95"/>
    <w:rsid w:val="00506259"/>
    <w:rsid w:val="00507BFC"/>
    <w:rsid w:val="005109A8"/>
    <w:rsid w:val="00512240"/>
    <w:rsid w:val="0051443C"/>
    <w:rsid w:val="00516DB5"/>
    <w:rsid w:val="00517C4E"/>
    <w:rsid w:val="00525D4F"/>
    <w:rsid w:val="005301FA"/>
    <w:rsid w:val="00531580"/>
    <w:rsid w:val="00532175"/>
    <w:rsid w:val="0053441B"/>
    <w:rsid w:val="0053650B"/>
    <w:rsid w:val="00537704"/>
    <w:rsid w:val="00540E1B"/>
    <w:rsid w:val="00545691"/>
    <w:rsid w:val="005456DD"/>
    <w:rsid w:val="005579A0"/>
    <w:rsid w:val="00557E87"/>
    <w:rsid w:val="0056255A"/>
    <w:rsid w:val="0056416E"/>
    <w:rsid w:val="005664E0"/>
    <w:rsid w:val="00570713"/>
    <w:rsid w:val="00575635"/>
    <w:rsid w:val="00577F03"/>
    <w:rsid w:val="00580A0E"/>
    <w:rsid w:val="0058396A"/>
    <w:rsid w:val="00587322"/>
    <w:rsid w:val="00591892"/>
    <w:rsid w:val="00595926"/>
    <w:rsid w:val="0059695D"/>
    <w:rsid w:val="0059768D"/>
    <w:rsid w:val="005A4A5E"/>
    <w:rsid w:val="005A6A03"/>
    <w:rsid w:val="005B12D9"/>
    <w:rsid w:val="005B32A5"/>
    <w:rsid w:val="005B5599"/>
    <w:rsid w:val="005B5AE0"/>
    <w:rsid w:val="005C082A"/>
    <w:rsid w:val="005C0C15"/>
    <w:rsid w:val="005C36FA"/>
    <w:rsid w:val="005C6A64"/>
    <w:rsid w:val="005D072B"/>
    <w:rsid w:val="005D1D07"/>
    <w:rsid w:val="005D31E4"/>
    <w:rsid w:val="005D3DC1"/>
    <w:rsid w:val="005D46AA"/>
    <w:rsid w:val="005E407C"/>
    <w:rsid w:val="005E6C7A"/>
    <w:rsid w:val="005F236C"/>
    <w:rsid w:val="005F398C"/>
    <w:rsid w:val="005F468F"/>
    <w:rsid w:val="00605D2D"/>
    <w:rsid w:val="00607503"/>
    <w:rsid w:val="00607AFE"/>
    <w:rsid w:val="00613C69"/>
    <w:rsid w:val="00614F90"/>
    <w:rsid w:val="00615F17"/>
    <w:rsid w:val="0062367F"/>
    <w:rsid w:val="006263D6"/>
    <w:rsid w:val="00627FD9"/>
    <w:rsid w:val="006301F5"/>
    <w:rsid w:val="00632A00"/>
    <w:rsid w:val="0064053B"/>
    <w:rsid w:val="006502DF"/>
    <w:rsid w:val="00654BB2"/>
    <w:rsid w:val="00657FE6"/>
    <w:rsid w:val="00661A3C"/>
    <w:rsid w:val="00662735"/>
    <w:rsid w:val="00662F30"/>
    <w:rsid w:val="00670F02"/>
    <w:rsid w:val="0067170D"/>
    <w:rsid w:val="00677481"/>
    <w:rsid w:val="006810E4"/>
    <w:rsid w:val="006849DF"/>
    <w:rsid w:val="006867C2"/>
    <w:rsid w:val="006873FB"/>
    <w:rsid w:val="00693D62"/>
    <w:rsid w:val="00696F04"/>
    <w:rsid w:val="00697EFA"/>
    <w:rsid w:val="006A15DD"/>
    <w:rsid w:val="006A18F9"/>
    <w:rsid w:val="006B14B2"/>
    <w:rsid w:val="006B1FE3"/>
    <w:rsid w:val="006C1D3A"/>
    <w:rsid w:val="006C5D5B"/>
    <w:rsid w:val="006C7E93"/>
    <w:rsid w:val="006D161B"/>
    <w:rsid w:val="006D43D5"/>
    <w:rsid w:val="006D49E2"/>
    <w:rsid w:val="006D5957"/>
    <w:rsid w:val="006D65F7"/>
    <w:rsid w:val="006E29FA"/>
    <w:rsid w:val="006E301C"/>
    <w:rsid w:val="006E3A9F"/>
    <w:rsid w:val="006E4150"/>
    <w:rsid w:val="006E46BA"/>
    <w:rsid w:val="006E487D"/>
    <w:rsid w:val="006E4A8F"/>
    <w:rsid w:val="006E66E9"/>
    <w:rsid w:val="006F350C"/>
    <w:rsid w:val="00701E76"/>
    <w:rsid w:val="0070479B"/>
    <w:rsid w:val="0071363F"/>
    <w:rsid w:val="0072009D"/>
    <w:rsid w:val="00726571"/>
    <w:rsid w:val="007269F8"/>
    <w:rsid w:val="007272AC"/>
    <w:rsid w:val="007416D6"/>
    <w:rsid w:val="00741E65"/>
    <w:rsid w:val="00746831"/>
    <w:rsid w:val="00747F07"/>
    <w:rsid w:val="00752782"/>
    <w:rsid w:val="007547F6"/>
    <w:rsid w:val="00755FA1"/>
    <w:rsid w:val="00756717"/>
    <w:rsid w:val="0076429E"/>
    <w:rsid w:val="00764DE7"/>
    <w:rsid w:val="007716F5"/>
    <w:rsid w:val="00776660"/>
    <w:rsid w:val="00777D9D"/>
    <w:rsid w:val="00780BEC"/>
    <w:rsid w:val="0078241D"/>
    <w:rsid w:val="00782E80"/>
    <w:rsid w:val="00783209"/>
    <w:rsid w:val="007869CA"/>
    <w:rsid w:val="00787A5B"/>
    <w:rsid w:val="00790049"/>
    <w:rsid w:val="00790A9C"/>
    <w:rsid w:val="00794D69"/>
    <w:rsid w:val="0079667F"/>
    <w:rsid w:val="00796D51"/>
    <w:rsid w:val="007A4251"/>
    <w:rsid w:val="007A60CA"/>
    <w:rsid w:val="007B4D20"/>
    <w:rsid w:val="007C12E1"/>
    <w:rsid w:val="007C1CCE"/>
    <w:rsid w:val="007D37E3"/>
    <w:rsid w:val="007D4A3D"/>
    <w:rsid w:val="007D74D8"/>
    <w:rsid w:val="007D794D"/>
    <w:rsid w:val="007E17A6"/>
    <w:rsid w:val="007E4254"/>
    <w:rsid w:val="007E6293"/>
    <w:rsid w:val="007F2344"/>
    <w:rsid w:val="007F2F32"/>
    <w:rsid w:val="007F3A5D"/>
    <w:rsid w:val="00805A65"/>
    <w:rsid w:val="00806084"/>
    <w:rsid w:val="0080624D"/>
    <w:rsid w:val="00807DFA"/>
    <w:rsid w:val="0081759E"/>
    <w:rsid w:val="00817C34"/>
    <w:rsid w:val="00817ED1"/>
    <w:rsid w:val="008232BB"/>
    <w:rsid w:val="00825CD6"/>
    <w:rsid w:val="008278D0"/>
    <w:rsid w:val="008307E6"/>
    <w:rsid w:val="00842B57"/>
    <w:rsid w:val="00843CA1"/>
    <w:rsid w:val="00845496"/>
    <w:rsid w:val="00853FDE"/>
    <w:rsid w:val="0086027E"/>
    <w:rsid w:val="008622A3"/>
    <w:rsid w:val="00870621"/>
    <w:rsid w:val="00870787"/>
    <w:rsid w:val="00874C73"/>
    <w:rsid w:val="008774BA"/>
    <w:rsid w:val="00880770"/>
    <w:rsid w:val="00880C8B"/>
    <w:rsid w:val="00894833"/>
    <w:rsid w:val="00895554"/>
    <w:rsid w:val="008A2625"/>
    <w:rsid w:val="008A570E"/>
    <w:rsid w:val="008A66F4"/>
    <w:rsid w:val="008B0157"/>
    <w:rsid w:val="008B0570"/>
    <w:rsid w:val="008B1FB9"/>
    <w:rsid w:val="008B332E"/>
    <w:rsid w:val="008B3355"/>
    <w:rsid w:val="008B6009"/>
    <w:rsid w:val="008B7F5B"/>
    <w:rsid w:val="008C64D9"/>
    <w:rsid w:val="008D0AA0"/>
    <w:rsid w:val="008D1E8D"/>
    <w:rsid w:val="008D29EC"/>
    <w:rsid w:val="008D325F"/>
    <w:rsid w:val="008D3325"/>
    <w:rsid w:val="008D4EC5"/>
    <w:rsid w:val="008D54CB"/>
    <w:rsid w:val="008D62E2"/>
    <w:rsid w:val="008D7B6C"/>
    <w:rsid w:val="008E0860"/>
    <w:rsid w:val="008E311E"/>
    <w:rsid w:val="008E3837"/>
    <w:rsid w:val="008F03C9"/>
    <w:rsid w:val="008F2E5B"/>
    <w:rsid w:val="008F39DF"/>
    <w:rsid w:val="008F5A00"/>
    <w:rsid w:val="008F5D51"/>
    <w:rsid w:val="008F63BE"/>
    <w:rsid w:val="009003C6"/>
    <w:rsid w:val="00903BCC"/>
    <w:rsid w:val="00926E11"/>
    <w:rsid w:val="00933D44"/>
    <w:rsid w:val="00937753"/>
    <w:rsid w:val="00937768"/>
    <w:rsid w:val="00946105"/>
    <w:rsid w:val="00955129"/>
    <w:rsid w:val="00956F63"/>
    <w:rsid w:val="009607F9"/>
    <w:rsid w:val="00961E10"/>
    <w:rsid w:val="009656E6"/>
    <w:rsid w:val="00974C9C"/>
    <w:rsid w:val="0097662F"/>
    <w:rsid w:val="00981B0E"/>
    <w:rsid w:val="00984B57"/>
    <w:rsid w:val="00984F75"/>
    <w:rsid w:val="00994018"/>
    <w:rsid w:val="00995D76"/>
    <w:rsid w:val="00995EF5"/>
    <w:rsid w:val="009A2D28"/>
    <w:rsid w:val="009A48A6"/>
    <w:rsid w:val="009A541E"/>
    <w:rsid w:val="009A67E2"/>
    <w:rsid w:val="009A77EE"/>
    <w:rsid w:val="009B13BF"/>
    <w:rsid w:val="009B3E9A"/>
    <w:rsid w:val="009B5C7E"/>
    <w:rsid w:val="009C1D1C"/>
    <w:rsid w:val="009C3C3F"/>
    <w:rsid w:val="009D01C5"/>
    <w:rsid w:val="009D322A"/>
    <w:rsid w:val="009D728E"/>
    <w:rsid w:val="009E34B0"/>
    <w:rsid w:val="009E4A19"/>
    <w:rsid w:val="009E53A7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472A"/>
    <w:rsid w:val="009F51B9"/>
    <w:rsid w:val="009F66BA"/>
    <w:rsid w:val="009F78E0"/>
    <w:rsid w:val="00A02DCD"/>
    <w:rsid w:val="00A03087"/>
    <w:rsid w:val="00A12869"/>
    <w:rsid w:val="00A16476"/>
    <w:rsid w:val="00A17728"/>
    <w:rsid w:val="00A217D2"/>
    <w:rsid w:val="00A26223"/>
    <w:rsid w:val="00A3435B"/>
    <w:rsid w:val="00A359ED"/>
    <w:rsid w:val="00A36250"/>
    <w:rsid w:val="00A36964"/>
    <w:rsid w:val="00A36E8D"/>
    <w:rsid w:val="00A3719C"/>
    <w:rsid w:val="00A41210"/>
    <w:rsid w:val="00A458AD"/>
    <w:rsid w:val="00A55735"/>
    <w:rsid w:val="00A61E38"/>
    <w:rsid w:val="00A62460"/>
    <w:rsid w:val="00A62E48"/>
    <w:rsid w:val="00A641A6"/>
    <w:rsid w:val="00A64952"/>
    <w:rsid w:val="00A739AA"/>
    <w:rsid w:val="00A749EC"/>
    <w:rsid w:val="00A821CC"/>
    <w:rsid w:val="00A83A0C"/>
    <w:rsid w:val="00A85D79"/>
    <w:rsid w:val="00A93D1E"/>
    <w:rsid w:val="00A96657"/>
    <w:rsid w:val="00AA0CC8"/>
    <w:rsid w:val="00AA3CF9"/>
    <w:rsid w:val="00AA45FD"/>
    <w:rsid w:val="00AB070A"/>
    <w:rsid w:val="00AB2E59"/>
    <w:rsid w:val="00AB57E4"/>
    <w:rsid w:val="00AB62B5"/>
    <w:rsid w:val="00AC4031"/>
    <w:rsid w:val="00AC7B7F"/>
    <w:rsid w:val="00AD322C"/>
    <w:rsid w:val="00AD7862"/>
    <w:rsid w:val="00AE15BB"/>
    <w:rsid w:val="00AE428A"/>
    <w:rsid w:val="00AE499D"/>
    <w:rsid w:val="00AF0F33"/>
    <w:rsid w:val="00AF1038"/>
    <w:rsid w:val="00AF631D"/>
    <w:rsid w:val="00AF6A59"/>
    <w:rsid w:val="00AF7CA2"/>
    <w:rsid w:val="00B00866"/>
    <w:rsid w:val="00B07B9C"/>
    <w:rsid w:val="00B11498"/>
    <w:rsid w:val="00B1459F"/>
    <w:rsid w:val="00B15FC4"/>
    <w:rsid w:val="00B21D58"/>
    <w:rsid w:val="00B23559"/>
    <w:rsid w:val="00B269EF"/>
    <w:rsid w:val="00B3025B"/>
    <w:rsid w:val="00B31318"/>
    <w:rsid w:val="00B344DC"/>
    <w:rsid w:val="00B34898"/>
    <w:rsid w:val="00B3502B"/>
    <w:rsid w:val="00B36D08"/>
    <w:rsid w:val="00B404FB"/>
    <w:rsid w:val="00B42A15"/>
    <w:rsid w:val="00B536B8"/>
    <w:rsid w:val="00B626E4"/>
    <w:rsid w:val="00B62958"/>
    <w:rsid w:val="00B65469"/>
    <w:rsid w:val="00B66522"/>
    <w:rsid w:val="00B669EC"/>
    <w:rsid w:val="00B75324"/>
    <w:rsid w:val="00B77FDB"/>
    <w:rsid w:val="00B8168C"/>
    <w:rsid w:val="00B828A0"/>
    <w:rsid w:val="00B83A1A"/>
    <w:rsid w:val="00B86E4A"/>
    <w:rsid w:val="00B90BE2"/>
    <w:rsid w:val="00B91166"/>
    <w:rsid w:val="00B921D6"/>
    <w:rsid w:val="00B925EC"/>
    <w:rsid w:val="00B93258"/>
    <w:rsid w:val="00B9375D"/>
    <w:rsid w:val="00B97B82"/>
    <w:rsid w:val="00B97E53"/>
    <w:rsid w:val="00BA5729"/>
    <w:rsid w:val="00BB475A"/>
    <w:rsid w:val="00BB4E8D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D69D2"/>
    <w:rsid w:val="00BE11BC"/>
    <w:rsid w:val="00BE1E3D"/>
    <w:rsid w:val="00BE653D"/>
    <w:rsid w:val="00BE7A95"/>
    <w:rsid w:val="00BF147E"/>
    <w:rsid w:val="00BF2631"/>
    <w:rsid w:val="00BF3FC7"/>
    <w:rsid w:val="00BF4A4E"/>
    <w:rsid w:val="00C03622"/>
    <w:rsid w:val="00C045AF"/>
    <w:rsid w:val="00C1318C"/>
    <w:rsid w:val="00C14C3D"/>
    <w:rsid w:val="00C15422"/>
    <w:rsid w:val="00C15C4C"/>
    <w:rsid w:val="00C16EB5"/>
    <w:rsid w:val="00C16FC6"/>
    <w:rsid w:val="00C242D8"/>
    <w:rsid w:val="00C25BEE"/>
    <w:rsid w:val="00C31775"/>
    <w:rsid w:val="00C31E37"/>
    <w:rsid w:val="00C3265C"/>
    <w:rsid w:val="00C34BC5"/>
    <w:rsid w:val="00C35247"/>
    <w:rsid w:val="00C37222"/>
    <w:rsid w:val="00C425DE"/>
    <w:rsid w:val="00C4696F"/>
    <w:rsid w:val="00C528FF"/>
    <w:rsid w:val="00C55885"/>
    <w:rsid w:val="00C56D41"/>
    <w:rsid w:val="00C57BA9"/>
    <w:rsid w:val="00C6083B"/>
    <w:rsid w:val="00C6476D"/>
    <w:rsid w:val="00C71199"/>
    <w:rsid w:val="00C7143C"/>
    <w:rsid w:val="00C717A2"/>
    <w:rsid w:val="00C72774"/>
    <w:rsid w:val="00C734CC"/>
    <w:rsid w:val="00C8219B"/>
    <w:rsid w:val="00C831CD"/>
    <w:rsid w:val="00C83DF5"/>
    <w:rsid w:val="00C86B10"/>
    <w:rsid w:val="00C87229"/>
    <w:rsid w:val="00C95BCE"/>
    <w:rsid w:val="00CA0A65"/>
    <w:rsid w:val="00CA4F99"/>
    <w:rsid w:val="00CA6948"/>
    <w:rsid w:val="00CB0B1A"/>
    <w:rsid w:val="00CB1350"/>
    <w:rsid w:val="00CB2A5B"/>
    <w:rsid w:val="00CB32D6"/>
    <w:rsid w:val="00CB4897"/>
    <w:rsid w:val="00CB5ABC"/>
    <w:rsid w:val="00CC3B5B"/>
    <w:rsid w:val="00CC5638"/>
    <w:rsid w:val="00CC5C0B"/>
    <w:rsid w:val="00CD4054"/>
    <w:rsid w:val="00CD4C2B"/>
    <w:rsid w:val="00CD7285"/>
    <w:rsid w:val="00CE27CB"/>
    <w:rsid w:val="00CE29DE"/>
    <w:rsid w:val="00CE60F8"/>
    <w:rsid w:val="00CF4A83"/>
    <w:rsid w:val="00CF53E7"/>
    <w:rsid w:val="00CF634E"/>
    <w:rsid w:val="00CF6533"/>
    <w:rsid w:val="00D02672"/>
    <w:rsid w:val="00D056D7"/>
    <w:rsid w:val="00D07285"/>
    <w:rsid w:val="00D07B84"/>
    <w:rsid w:val="00D109F9"/>
    <w:rsid w:val="00D1386C"/>
    <w:rsid w:val="00D13A85"/>
    <w:rsid w:val="00D2610A"/>
    <w:rsid w:val="00D31835"/>
    <w:rsid w:val="00D37A1E"/>
    <w:rsid w:val="00D425D5"/>
    <w:rsid w:val="00D466F6"/>
    <w:rsid w:val="00D65A26"/>
    <w:rsid w:val="00D71033"/>
    <w:rsid w:val="00D715D0"/>
    <w:rsid w:val="00D71A4A"/>
    <w:rsid w:val="00D73332"/>
    <w:rsid w:val="00D73606"/>
    <w:rsid w:val="00D82BE5"/>
    <w:rsid w:val="00D83210"/>
    <w:rsid w:val="00D86331"/>
    <w:rsid w:val="00D86FC9"/>
    <w:rsid w:val="00D9351B"/>
    <w:rsid w:val="00D93D78"/>
    <w:rsid w:val="00D94D6B"/>
    <w:rsid w:val="00D954BD"/>
    <w:rsid w:val="00D96099"/>
    <w:rsid w:val="00D96F2C"/>
    <w:rsid w:val="00DA05E3"/>
    <w:rsid w:val="00DA0E43"/>
    <w:rsid w:val="00DA36A5"/>
    <w:rsid w:val="00DA49E2"/>
    <w:rsid w:val="00DB2F76"/>
    <w:rsid w:val="00DB33E7"/>
    <w:rsid w:val="00DB38AB"/>
    <w:rsid w:val="00DB47C4"/>
    <w:rsid w:val="00DC0449"/>
    <w:rsid w:val="00DC1642"/>
    <w:rsid w:val="00DC6B94"/>
    <w:rsid w:val="00DC6E81"/>
    <w:rsid w:val="00DD57B6"/>
    <w:rsid w:val="00DD5DAC"/>
    <w:rsid w:val="00DD5DFC"/>
    <w:rsid w:val="00DE1C72"/>
    <w:rsid w:val="00DE48DD"/>
    <w:rsid w:val="00DE7807"/>
    <w:rsid w:val="00DE7AD4"/>
    <w:rsid w:val="00DF10C1"/>
    <w:rsid w:val="00DF1E2C"/>
    <w:rsid w:val="00DF3AF6"/>
    <w:rsid w:val="00E04987"/>
    <w:rsid w:val="00E049A4"/>
    <w:rsid w:val="00E06DC3"/>
    <w:rsid w:val="00E13911"/>
    <w:rsid w:val="00E14E3A"/>
    <w:rsid w:val="00E170CB"/>
    <w:rsid w:val="00E20A1C"/>
    <w:rsid w:val="00E216FB"/>
    <w:rsid w:val="00E22DA0"/>
    <w:rsid w:val="00E270EC"/>
    <w:rsid w:val="00E32FCE"/>
    <w:rsid w:val="00E34F1B"/>
    <w:rsid w:val="00E35820"/>
    <w:rsid w:val="00E41CA3"/>
    <w:rsid w:val="00E42454"/>
    <w:rsid w:val="00E44E4B"/>
    <w:rsid w:val="00E501EA"/>
    <w:rsid w:val="00E55AED"/>
    <w:rsid w:val="00E5752E"/>
    <w:rsid w:val="00E633BF"/>
    <w:rsid w:val="00E64BE2"/>
    <w:rsid w:val="00E71EC6"/>
    <w:rsid w:val="00E7215B"/>
    <w:rsid w:val="00E75FC3"/>
    <w:rsid w:val="00E81C4B"/>
    <w:rsid w:val="00E84422"/>
    <w:rsid w:val="00E84860"/>
    <w:rsid w:val="00E8732D"/>
    <w:rsid w:val="00E876C1"/>
    <w:rsid w:val="00E877AD"/>
    <w:rsid w:val="00E96849"/>
    <w:rsid w:val="00EA1E63"/>
    <w:rsid w:val="00EA27D5"/>
    <w:rsid w:val="00EB0DD9"/>
    <w:rsid w:val="00EB1BC7"/>
    <w:rsid w:val="00EB2DF0"/>
    <w:rsid w:val="00EB4867"/>
    <w:rsid w:val="00EB5AE6"/>
    <w:rsid w:val="00ED3AA5"/>
    <w:rsid w:val="00ED3B31"/>
    <w:rsid w:val="00ED3CB9"/>
    <w:rsid w:val="00ED4A55"/>
    <w:rsid w:val="00EE016E"/>
    <w:rsid w:val="00EE16D7"/>
    <w:rsid w:val="00EE3254"/>
    <w:rsid w:val="00EE4DAD"/>
    <w:rsid w:val="00EE513E"/>
    <w:rsid w:val="00EE6899"/>
    <w:rsid w:val="00EE7699"/>
    <w:rsid w:val="00EF1B56"/>
    <w:rsid w:val="00EF1F3B"/>
    <w:rsid w:val="00EF3709"/>
    <w:rsid w:val="00EF4832"/>
    <w:rsid w:val="00EF60DD"/>
    <w:rsid w:val="00EF790D"/>
    <w:rsid w:val="00F05A4E"/>
    <w:rsid w:val="00F14818"/>
    <w:rsid w:val="00F15BD8"/>
    <w:rsid w:val="00F165F2"/>
    <w:rsid w:val="00F22845"/>
    <w:rsid w:val="00F25B6D"/>
    <w:rsid w:val="00F30926"/>
    <w:rsid w:val="00F327F2"/>
    <w:rsid w:val="00F3315A"/>
    <w:rsid w:val="00F351A3"/>
    <w:rsid w:val="00F365C4"/>
    <w:rsid w:val="00F37BCC"/>
    <w:rsid w:val="00F429DD"/>
    <w:rsid w:val="00F42DFD"/>
    <w:rsid w:val="00F45F90"/>
    <w:rsid w:val="00F510A2"/>
    <w:rsid w:val="00F528D7"/>
    <w:rsid w:val="00F53FDB"/>
    <w:rsid w:val="00F561BD"/>
    <w:rsid w:val="00F66D50"/>
    <w:rsid w:val="00F6704E"/>
    <w:rsid w:val="00F720AF"/>
    <w:rsid w:val="00F80A78"/>
    <w:rsid w:val="00F958AA"/>
    <w:rsid w:val="00F968A6"/>
    <w:rsid w:val="00F96DC5"/>
    <w:rsid w:val="00F9732B"/>
    <w:rsid w:val="00F97AB0"/>
    <w:rsid w:val="00FA0CEC"/>
    <w:rsid w:val="00FA16DE"/>
    <w:rsid w:val="00FA1F63"/>
    <w:rsid w:val="00FB0D99"/>
    <w:rsid w:val="00FB3BC0"/>
    <w:rsid w:val="00FC1973"/>
    <w:rsid w:val="00FC41FD"/>
    <w:rsid w:val="00FC43B8"/>
    <w:rsid w:val="00FC4A86"/>
    <w:rsid w:val="00FC62FC"/>
    <w:rsid w:val="00FC6B88"/>
    <w:rsid w:val="00FD02A7"/>
    <w:rsid w:val="00FD400E"/>
    <w:rsid w:val="00FD58AE"/>
    <w:rsid w:val="00FE2B2D"/>
    <w:rsid w:val="00FE5523"/>
    <w:rsid w:val="00FE7B9D"/>
    <w:rsid w:val="00FF2F84"/>
    <w:rsid w:val="00FF3C05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4F0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a">
    <w:name w:val="확인되지 않은 멘션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anewscen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E3709301F7408A7D341F718AC75D" ma:contentTypeVersion="4" ma:contentTypeDescription="Create a new document." ma:contentTypeScope="" ma:versionID="9e33f69b9623b091aed99be76985c7c5">
  <xsd:schema xmlns:xsd="http://www.w3.org/2001/XMLSchema" xmlns:xs="http://www.w3.org/2001/XMLSchema" xmlns:p="http://schemas.microsoft.com/office/2006/metadata/properties" xmlns:ns2="f17a1337-7253-4d24-834d-6114787e6c6c" targetNamespace="http://schemas.microsoft.com/office/2006/metadata/properties" ma:root="true" ma:fieldsID="c03be56b0813939468890160938e2dea" ns2:_="">
    <xsd:import namespace="f17a1337-7253-4d24-834d-6114787e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337-7253-4d24-834d-6114787e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A28A-189A-421F-8219-96BBE367A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1337-7253-4d24-834d-6114787e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C72FC-2928-4E4F-A304-34851D37B01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17a1337-7253-4d24-834d-6114787e6c6c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B53D6-2313-4585-B70F-720B1869A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FA5F6-AFD2-44B5-9C71-55E22430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7235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2021-01-19T16:15:00Z</dcterms:created>
  <dcterms:modified xsi:type="dcterms:W3CDTF">2021-01-19T16:17:00Z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0x01010035D3E3709301F7408A7D341F718AC75D</vt:lpwstr>
  </property>
  <property fmtid="{D5CDD505-2E9C-101B-9397-08002B2CF9AE}" pid="3" name="MSIP_Label_425c787f-039f-4287-bd0c-30008109edfc_Enabled">
    <vt:lpwstr>true</vt:lpwstr>
  </property>
  <property fmtid="{D5CDD505-2E9C-101B-9397-08002B2CF9AE}" pid="4" name="MSIP_Label_425c787f-039f-4287-bd0c-30008109edfc_SetDate">
    <vt:lpwstr>2021-01-05T05:50:38Z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Name">
    <vt:lpwstr>사내한(평문)</vt:lpwstr>
  </property>
  <property fmtid="{D5CDD505-2E9C-101B-9397-08002B2CF9AE}" pid="7" name="MSIP_Label_425c787f-039f-4287-bd0c-30008109edfc_SiteId">
    <vt:lpwstr>f85ca5f1-aa23-4252-a83a-443d333b1fe7</vt:lpwstr>
  </property>
  <property fmtid="{D5CDD505-2E9C-101B-9397-08002B2CF9AE}" pid="8" name="MSIP_Label_425c787f-039f-4287-bd0c-30008109edfc_ActionId">
    <vt:lpwstr>a803d998-6e2b-4d17-a855-fc82d4602404</vt:lpwstr>
  </property>
  <property fmtid="{D5CDD505-2E9C-101B-9397-08002B2CF9AE}" pid="9" name="MSIP_Label_425c787f-039f-4287-bd0c-30008109edfc_ContentBits">
    <vt:lpwstr>0</vt:lpwstr>
  </property>
</Properties>
</file>