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1389" w14:textId="693211E2" w:rsidR="00517985" w:rsidRDefault="00331428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1DF95E" wp14:editId="24A5123E">
            <wp:simplePos x="0" y="0"/>
            <wp:positionH relativeFrom="column">
              <wp:posOffset>1763486</wp:posOffset>
            </wp:positionH>
            <wp:positionV relativeFrom="paragraph">
              <wp:posOffset>-89378</wp:posOffset>
            </wp:positionV>
            <wp:extent cx="4527550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85"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9E31908" wp14:editId="48330EA3">
            <wp:extent cx="1498600" cy="393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985">
        <w:rPr>
          <w:rStyle w:val="normaltextrun"/>
          <w:rFonts w:ascii="Calibri" w:hAnsi="Calibri" w:cs="Calibri"/>
          <w:sz w:val="22"/>
          <w:szCs w:val="22"/>
        </w:rPr>
        <w:t> </w:t>
      </w:r>
      <w:r w:rsidR="00517985">
        <w:rPr>
          <w:rStyle w:val="eop"/>
          <w:rFonts w:ascii="Calibri" w:hAnsi="Calibri" w:cs="Calibri"/>
          <w:sz w:val="22"/>
          <w:szCs w:val="22"/>
        </w:rPr>
        <w:t> </w:t>
      </w:r>
    </w:p>
    <w:p w14:paraId="2A324C13" w14:textId="77777777" w:rsidR="00331428" w:rsidRDefault="00331428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4CE7149C" w14:textId="40E4F25A" w:rsidR="00517985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NEWS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2236A02A" w14:textId="33622C0C" w:rsidR="0070730B" w:rsidRPr="0070730B" w:rsidRDefault="0070730B" w:rsidP="0070730B">
      <w:pPr>
        <w:spacing w:line="240" w:lineRule="auto"/>
        <w:rPr>
          <w:rFonts w:ascii="Arial" w:hAnsi="Arial" w:cs="Arial"/>
          <w:b/>
          <w:bCs/>
          <w:color w:val="EA0029"/>
          <w:sz w:val="26"/>
          <w:szCs w:val="26"/>
        </w:rPr>
      </w:pPr>
      <w:r w:rsidRPr="00331428">
        <w:rPr>
          <w:rFonts w:ascii="Arial" w:hAnsi="Arial" w:cs="Arial"/>
          <w:b/>
          <w:bCs/>
          <w:color w:val="EA0029"/>
          <w:sz w:val="28"/>
          <w:szCs w:val="28"/>
        </w:rPr>
        <w:t xml:space="preserve">Embargoed until 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09</w:t>
      </w:r>
      <w:r w:rsidRPr="00331428">
        <w:rPr>
          <w:rFonts w:ascii="Arial" w:hAnsi="Arial" w:cs="Arial"/>
          <w:b/>
          <w:bCs/>
          <w:color w:val="EA0029"/>
          <w:sz w:val="28"/>
          <w:szCs w:val="28"/>
        </w:rPr>
        <w:t>: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00</w:t>
      </w:r>
      <w:r w:rsidRPr="00331428">
        <w:rPr>
          <w:rFonts w:ascii="Arial" w:hAnsi="Arial" w:cs="Arial"/>
          <w:b/>
          <w:bCs/>
          <w:color w:val="EA0029"/>
          <w:sz w:val="28"/>
          <w:szCs w:val="28"/>
        </w:rPr>
        <w:t xml:space="preserve"> AM CEST, 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12</w:t>
      </w:r>
      <w:r w:rsidRPr="00331428">
        <w:rPr>
          <w:rFonts w:ascii="Arial" w:hAnsi="Arial" w:cs="Arial"/>
          <w:b/>
          <w:bCs/>
          <w:color w:val="EA0029"/>
          <w:sz w:val="28"/>
          <w:szCs w:val="28"/>
        </w:rPr>
        <w:t xml:space="preserve"> 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January</w:t>
      </w:r>
      <w:r w:rsidRPr="00331428">
        <w:rPr>
          <w:rFonts w:ascii="Arial" w:hAnsi="Arial" w:cs="Arial"/>
          <w:b/>
          <w:bCs/>
          <w:color w:val="EA0029"/>
          <w:sz w:val="28"/>
          <w:szCs w:val="28"/>
        </w:rPr>
        <w:t xml:space="preserve">, 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202</w:t>
      </w:r>
      <w:r w:rsidR="00331428" w:rsidRPr="00331428">
        <w:rPr>
          <w:rFonts w:ascii="Arial" w:hAnsi="Arial" w:cs="Arial"/>
          <w:b/>
          <w:bCs/>
          <w:color w:val="EA0029"/>
          <w:sz w:val="28"/>
          <w:szCs w:val="28"/>
        </w:rPr>
        <w:t>2</w:t>
      </w:r>
    </w:p>
    <w:p w14:paraId="3D88C23E" w14:textId="77777777" w:rsidR="00517985" w:rsidRDefault="00517985" w:rsidP="005179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38"/>
          <w:szCs w:val="38"/>
        </w:rPr>
        <w:t> </w:t>
      </w:r>
    </w:p>
    <w:p w14:paraId="3F467C68" w14:textId="542C8D09" w:rsidR="00517985" w:rsidRPr="004C51C9" w:rsidRDefault="00517985" w:rsidP="005179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</w:pPr>
      <w:r w:rsidRPr="004C51C9"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>New brand, new product, new direction</w:t>
      </w:r>
      <w:r w:rsidR="00FF1F4C" w:rsidRPr="004C51C9"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 xml:space="preserve"> –</w:t>
      </w:r>
      <w:r w:rsidRPr="004C51C9"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 xml:space="preserve"> Kia reflects on a </w:t>
      </w:r>
      <w:r w:rsidR="00F84755" w:rsidRPr="004C51C9"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 xml:space="preserve">hugely </w:t>
      </w:r>
      <w:r w:rsidRPr="004C51C9"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>successful 2021</w:t>
      </w:r>
    </w:p>
    <w:p w14:paraId="05577F07" w14:textId="77777777" w:rsidR="0070730B" w:rsidRPr="00695BC8" w:rsidRDefault="0070730B" w:rsidP="005179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0E1F8A9C" w14:textId="77777777" w:rsidR="00517985" w:rsidRPr="00695BC8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5BC8">
        <w:rPr>
          <w:rStyle w:val="eop"/>
          <w:rFonts w:ascii="Segoe UI" w:hAnsi="Segoe UI" w:cs="Segoe UI"/>
          <w:sz w:val="18"/>
          <w:szCs w:val="18"/>
        </w:rPr>
        <w:t> </w:t>
      </w:r>
    </w:p>
    <w:p w14:paraId="202C2E28" w14:textId="3988D837" w:rsidR="00517985" w:rsidRPr="00695BC8" w:rsidRDefault="00517985" w:rsidP="007073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</w:rPr>
      </w:pP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Reinvention of the Kia brand set</w:t>
      </w:r>
      <w:r w:rsidR="008E329B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s</w:t>
      </w: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the tone for a </w:t>
      </w:r>
      <w:r w:rsidR="003D1846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stella 12 months</w:t>
      </w:r>
    </w:p>
    <w:p w14:paraId="2CC3BB40" w14:textId="51DB8268" w:rsidR="008E329B" w:rsidRPr="00695BC8" w:rsidRDefault="008E329B" w:rsidP="007073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</w:rPr>
      </w:pP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Expressive new design philosophy</w:t>
      </w:r>
      <w:r w:rsidR="008645FD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that is inspired by nature</w:t>
      </w:r>
      <w:r w:rsidR="0017435D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– Opposites United</w:t>
      </w:r>
      <w:r w:rsidR="009409F8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</w:t>
      </w:r>
      <w:r w:rsidR="00272D6C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–</w:t>
      </w:r>
      <w:r w:rsidR="009409F8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</w:t>
      </w:r>
      <w:r w:rsidR="00272D6C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unveiled to great acclaim</w:t>
      </w:r>
    </w:p>
    <w:p w14:paraId="1F21A3A4" w14:textId="00D87855" w:rsidR="00517985" w:rsidRPr="004C51C9" w:rsidRDefault="00517985" w:rsidP="00DE06E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121"/>
        </w:rPr>
      </w:pP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Launch of </w:t>
      </w:r>
      <w:r w:rsidR="008E329B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new product</w:t>
      </w:r>
      <w:r w:rsidR="00DE06E6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s</w:t>
      </w:r>
      <w:r w:rsidR="008E329B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 include </w:t>
      </w: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first dedicated </w:t>
      </w:r>
      <w:r w:rsidR="00B85D4A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battery electric vehicle (BEV)</w:t>
      </w:r>
      <w:r w:rsidR="00B85D4A" w:rsidRPr="004C51C9">
        <w:rPr>
          <w:rStyle w:val="normaltextrun"/>
          <w:rFonts w:ascii="Arial" w:hAnsi="Arial" w:cs="Arial"/>
          <w:b/>
          <w:bCs/>
          <w:color w:val="212121"/>
        </w:rPr>
        <w:t xml:space="preserve"> </w:t>
      </w:r>
      <w:r w:rsidR="00DE06E6" w:rsidRPr="004C51C9">
        <w:rPr>
          <w:rStyle w:val="normaltextrun"/>
          <w:rFonts w:ascii="Arial" w:hAnsi="Arial" w:cs="Arial"/>
          <w:b/>
          <w:bCs/>
          <w:color w:val="212121"/>
        </w:rPr>
        <w:t xml:space="preserve">with </w:t>
      </w: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plans for full electrification in Europe by 2035</w:t>
      </w:r>
    </w:p>
    <w:p w14:paraId="688F9FD8" w14:textId="1683F596" w:rsidR="00517985" w:rsidRPr="004C51C9" w:rsidRDefault="003F3526" w:rsidP="007073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</w:pP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Rapidly growing </w:t>
      </w:r>
      <w:r w:rsidR="00517985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market share in Europe </w:t>
      </w:r>
      <w:r w:rsidR="00D21D63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hits a </w:t>
      </w:r>
      <w:r w:rsidR="00331428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record-breaking 4.2</w:t>
      </w:r>
      <w:r w:rsidR="00517985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% </w:t>
      </w:r>
      <w:r w:rsidR="00D21D63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 xml:space="preserve">level </w:t>
      </w:r>
      <w:r w:rsidR="00517985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in Q3 </w:t>
      </w:r>
    </w:p>
    <w:p w14:paraId="68F4166E" w14:textId="7F94521E" w:rsidR="00517985" w:rsidRDefault="009D082F" w:rsidP="007073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</w:pPr>
      <w:r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Key i</w:t>
      </w:r>
      <w:r w:rsidR="00517985" w:rsidRPr="004C51C9">
        <w:rPr>
          <w:rStyle w:val="normaltextrun"/>
          <w:rFonts w:ascii="Arial" w:hAnsi="Arial" w:cs="Arial"/>
          <w:b/>
          <w:bCs/>
          <w:color w:val="212121"/>
          <w:sz w:val="26"/>
          <w:szCs w:val="26"/>
        </w:rPr>
        <w:t>nvestment in shared mobility and charging infrastructure </w:t>
      </w:r>
    </w:p>
    <w:p w14:paraId="7D885455" w14:textId="42D0A363" w:rsidR="00517985" w:rsidRPr="00331428" w:rsidRDefault="00740266" w:rsidP="00331428">
      <w:pPr>
        <w:pStyle w:val="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b/>
          <w:bCs/>
          <w:color w:val="212121"/>
          <w:sz w:val="26"/>
          <w:szCs w:val="26"/>
          <w:lang w:val="en-US"/>
        </w:rPr>
      </w:pPr>
      <w:r w:rsidRPr="00331428">
        <w:rPr>
          <w:rFonts w:ascii="Arial" w:hAnsi="Arial" w:cs="Arial"/>
          <w:b/>
          <w:bCs/>
          <w:color w:val="212121"/>
          <w:sz w:val="26"/>
          <w:szCs w:val="26"/>
          <w:lang w:val="en-US"/>
        </w:rPr>
        <w:t>The company strives forward with its transition to bec</w:t>
      </w:r>
      <w:r w:rsidRPr="00331428">
        <w:rPr>
          <w:rFonts w:ascii="Arial" w:hAnsi="Arial" w:cs="Arial"/>
          <w:b/>
          <w:bCs/>
          <w:color w:val="212121"/>
          <w:sz w:val="26"/>
          <w:szCs w:val="26"/>
          <w:lang w:val="en-US"/>
        </w:rPr>
        <w:t>ome a leading global sustainable</w:t>
      </w:r>
      <w:r w:rsidRPr="00331428">
        <w:rPr>
          <w:rFonts w:ascii="Arial" w:hAnsi="Arial" w:cs="Arial"/>
          <w:b/>
          <w:bCs/>
          <w:color w:val="212121"/>
          <w:sz w:val="26"/>
          <w:szCs w:val="26"/>
          <w:lang w:val="en-US"/>
        </w:rPr>
        <w:t xml:space="preserve"> mobility solutions provider </w:t>
      </w:r>
    </w:p>
    <w:p w14:paraId="3C40EF01" w14:textId="1EBE4884" w:rsidR="007B6F44" w:rsidRPr="00AF6642" w:rsidRDefault="00331428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January 12, 2022</w:t>
      </w:r>
      <w:r w:rsidR="00517985" w:rsidRPr="00AF6642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517985" w:rsidRPr="00AF6642">
        <w:rPr>
          <w:rStyle w:val="normaltextrun"/>
          <w:rFonts w:ascii="Arial" w:hAnsi="Arial" w:cs="Arial"/>
          <w:sz w:val="22"/>
          <w:szCs w:val="22"/>
        </w:rPr>
        <w:t>– </w:t>
      </w:r>
      <w:r w:rsidR="00DE06E6" w:rsidRPr="00AF6642">
        <w:rPr>
          <w:rStyle w:val="normaltextrun"/>
          <w:rFonts w:ascii="Arial" w:hAnsi="Arial" w:cs="Arial"/>
          <w:sz w:val="22"/>
          <w:szCs w:val="22"/>
        </w:rPr>
        <w:t xml:space="preserve">In a year that </w:t>
      </w:r>
      <w:r w:rsidR="00C7089B" w:rsidRPr="00AF6642">
        <w:rPr>
          <w:rStyle w:val="normaltextrun"/>
          <w:rFonts w:ascii="Arial" w:hAnsi="Arial" w:cs="Arial"/>
          <w:sz w:val="22"/>
          <w:szCs w:val="22"/>
        </w:rPr>
        <w:t>started amid</w:t>
      </w:r>
      <w:r w:rsidR="00DE06E6" w:rsidRPr="00AF6642">
        <w:rPr>
          <w:rStyle w:val="normaltextrun"/>
          <w:rFonts w:ascii="Arial" w:hAnsi="Arial" w:cs="Arial"/>
          <w:sz w:val="22"/>
          <w:szCs w:val="22"/>
        </w:rPr>
        <w:t xml:space="preserve"> global uncertainty</w:t>
      </w:r>
      <w:r w:rsidR="007D43EA" w:rsidRPr="00AF6642">
        <w:rPr>
          <w:rStyle w:val="normaltextrun"/>
          <w:rFonts w:ascii="Arial" w:hAnsi="Arial" w:cs="Arial"/>
          <w:sz w:val="22"/>
          <w:szCs w:val="22"/>
        </w:rPr>
        <w:t xml:space="preserve"> across all industries </w:t>
      </w:r>
      <w:r w:rsidR="00053DB4" w:rsidRPr="00AF6642">
        <w:rPr>
          <w:rStyle w:val="normaltextrun"/>
          <w:rFonts w:ascii="Arial" w:hAnsi="Arial" w:cs="Arial"/>
          <w:sz w:val="22"/>
          <w:szCs w:val="22"/>
        </w:rPr>
        <w:t>and in all markets</w:t>
      </w:r>
      <w:r w:rsidR="00DE06E6" w:rsidRPr="00AF6642">
        <w:rPr>
          <w:rStyle w:val="normaltextrun"/>
          <w:rFonts w:ascii="Arial" w:hAnsi="Arial" w:cs="Arial"/>
          <w:sz w:val="22"/>
          <w:szCs w:val="22"/>
        </w:rPr>
        <w:t xml:space="preserve">, Kia </w:t>
      </w:r>
      <w:r w:rsidR="00C7089B" w:rsidRPr="00AF6642">
        <w:rPr>
          <w:rStyle w:val="normaltextrun"/>
          <w:rFonts w:ascii="Arial" w:hAnsi="Arial" w:cs="Arial"/>
          <w:sz w:val="22"/>
          <w:szCs w:val="22"/>
        </w:rPr>
        <w:t xml:space="preserve">began 2021 </w:t>
      </w:r>
      <w:r w:rsidR="00DE06E6" w:rsidRPr="00AF6642">
        <w:rPr>
          <w:rStyle w:val="normaltextrun"/>
          <w:rFonts w:ascii="Arial" w:hAnsi="Arial" w:cs="Arial"/>
          <w:sz w:val="22"/>
          <w:szCs w:val="22"/>
        </w:rPr>
        <w:t>with a bold reinvention of the brand</w:t>
      </w:r>
      <w:r w:rsidR="00160A6B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 d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>ropping</w:t>
      </w:r>
      <w:r w:rsidR="00F53197" w:rsidRPr="00AF6642">
        <w:rPr>
          <w:rStyle w:val="normaltextrun"/>
          <w:rFonts w:ascii="Arial" w:hAnsi="Arial" w:cs="Arial"/>
          <w:sz w:val="22"/>
          <w:szCs w:val="22"/>
        </w:rPr>
        <w:t xml:space="preserve"> the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 xml:space="preserve"> ‘Motors’ </w:t>
      </w:r>
      <w:r w:rsidR="00FC19A5" w:rsidRPr="00AF6642">
        <w:rPr>
          <w:rStyle w:val="normaltextrun"/>
          <w:rFonts w:ascii="Arial" w:hAnsi="Arial" w:cs="Arial"/>
          <w:sz w:val="22"/>
          <w:szCs w:val="22"/>
        </w:rPr>
        <w:t xml:space="preserve">naming </w:t>
      </w:r>
      <w:r w:rsidR="00E44D59" w:rsidRPr="00AF6642">
        <w:rPr>
          <w:rStyle w:val="normaltextrun"/>
          <w:rFonts w:ascii="Arial" w:hAnsi="Arial" w:cs="Arial"/>
          <w:sz w:val="22"/>
          <w:szCs w:val="22"/>
        </w:rPr>
        <w:t xml:space="preserve">element 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6F7186" w:rsidRPr="00AF6642">
        <w:rPr>
          <w:rStyle w:val="normaltextrun"/>
          <w:rFonts w:ascii="Arial" w:hAnsi="Arial" w:cs="Arial"/>
          <w:sz w:val="22"/>
          <w:szCs w:val="22"/>
        </w:rPr>
        <w:t xml:space="preserve">its iconic 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 xml:space="preserve">logo in </w:t>
      </w:r>
      <w:r w:rsidR="00E44D59" w:rsidRPr="00AF6642">
        <w:rPr>
          <w:rStyle w:val="normaltextrun"/>
          <w:rFonts w:ascii="Arial" w:hAnsi="Arial" w:cs="Arial"/>
          <w:sz w:val="22"/>
          <w:szCs w:val="22"/>
        </w:rPr>
        <w:t>favour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 xml:space="preserve"> of a rejuvenated </w:t>
      </w:r>
      <w:r w:rsidR="00E44D59" w:rsidRPr="00AF6642">
        <w:rPr>
          <w:rStyle w:val="normaltextrun"/>
          <w:rFonts w:ascii="Arial" w:hAnsi="Arial" w:cs="Arial"/>
          <w:sz w:val="22"/>
          <w:szCs w:val="22"/>
        </w:rPr>
        <w:t xml:space="preserve">and creative form </w:t>
      </w:r>
      <w:r w:rsidR="007B6F44" w:rsidRPr="00AF6642">
        <w:rPr>
          <w:rStyle w:val="normaltextrun"/>
          <w:rFonts w:ascii="Arial" w:hAnsi="Arial" w:cs="Arial"/>
          <w:sz w:val="22"/>
          <w:szCs w:val="22"/>
        </w:rPr>
        <w:t>synonymous with modern mobility, electrification and sustainability.</w:t>
      </w:r>
      <w:r w:rsidR="00F53197" w:rsidRPr="00AF6642">
        <w:rPr>
          <w:rStyle w:val="normaltextrun"/>
          <w:rFonts w:ascii="Arial" w:hAnsi="Arial" w:cs="Arial"/>
          <w:sz w:val="22"/>
          <w:szCs w:val="22"/>
        </w:rPr>
        <w:t xml:space="preserve"> The impact of this </w:t>
      </w:r>
      <w:r w:rsidR="002E6B78" w:rsidRPr="00AF6642">
        <w:rPr>
          <w:rStyle w:val="normaltextrun"/>
          <w:rFonts w:ascii="Arial" w:hAnsi="Arial" w:cs="Arial"/>
          <w:sz w:val="22"/>
          <w:szCs w:val="22"/>
        </w:rPr>
        <w:t>metamorphosis has resulted in a year of phenomenal success for Kia</w:t>
      </w:r>
      <w:r w:rsidR="006A65F4" w:rsidRPr="00AF6642">
        <w:rPr>
          <w:rStyle w:val="normaltextrun"/>
          <w:rFonts w:ascii="Arial" w:hAnsi="Arial" w:cs="Arial"/>
          <w:sz w:val="22"/>
          <w:szCs w:val="22"/>
        </w:rPr>
        <w:t xml:space="preserve"> and propelled the brand to the forefront of sustainable mobility.</w:t>
      </w:r>
    </w:p>
    <w:p w14:paraId="0BDE5020" w14:textId="6AB4970A" w:rsidR="006A65F4" w:rsidRPr="00AF6642" w:rsidRDefault="006A65F4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D7FD1F" w14:textId="497461F2" w:rsidR="00A955B4" w:rsidRPr="00AF6642" w:rsidRDefault="00B95D3A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 xml:space="preserve">The mindset </w:t>
      </w:r>
      <w:r w:rsidR="00840726" w:rsidRPr="00AF6642">
        <w:rPr>
          <w:rStyle w:val="normaltextrun"/>
          <w:rFonts w:ascii="Arial" w:hAnsi="Arial" w:cs="Arial"/>
          <w:sz w:val="22"/>
          <w:szCs w:val="22"/>
        </w:rPr>
        <w:t>‘</w:t>
      </w:r>
      <w:r w:rsidR="000F73C5" w:rsidRPr="00AF6642">
        <w:rPr>
          <w:rStyle w:val="normaltextrun"/>
          <w:rFonts w:ascii="Arial" w:hAnsi="Arial" w:cs="Arial"/>
          <w:sz w:val="22"/>
          <w:szCs w:val="22"/>
        </w:rPr>
        <w:t>n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ew </w:t>
      </w:r>
      <w:r w:rsidR="00840726" w:rsidRPr="00AF6642">
        <w:rPr>
          <w:rStyle w:val="normaltextrun"/>
          <w:rFonts w:ascii="Arial" w:hAnsi="Arial" w:cs="Arial"/>
          <w:sz w:val="22"/>
          <w:szCs w:val="22"/>
        </w:rPr>
        <w:t>y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ear, </w:t>
      </w:r>
      <w:r w:rsidR="00840726" w:rsidRPr="00AF6642">
        <w:rPr>
          <w:rStyle w:val="normaltextrun"/>
          <w:rFonts w:ascii="Arial" w:hAnsi="Arial" w:cs="Arial"/>
          <w:sz w:val="22"/>
          <w:szCs w:val="22"/>
        </w:rPr>
        <w:t>n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ew </w:t>
      </w:r>
      <w:r w:rsidR="00840726" w:rsidRPr="00AF6642">
        <w:rPr>
          <w:rStyle w:val="normaltextrun"/>
          <w:rFonts w:ascii="Arial" w:hAnsi="Arial" w:cs="Arial"/>
          <w:sz w:val="22"/>
          <w:szCs w:val="22"/>
        </w:rPr>
        <w:t>s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>tart</w:t>
      </w:r>
      <w:r w:rsidR="00840726" w:rsidRPr="00AF6642">
        <w:rPr>
          <w:rStyle w:val="normaltextrun"/>
          <w:rFonts w:ascii="Arial" w:hAnsi="Arial" w:cs="Arial"/>
          <w:sz w:val="22"/>
          <w:szCs w:val="22"/>
        </w:rPr>
        <w:t>’</w:t>
      </w:r>
      <w:r w:rsidR="00900DC3" w:rsidRPr="00AF6642">
        <w:rPr>
          <w:rStyle w:val="normaltextrun"/>
          <w:rFonts w:ascii="Arial" w:hAnsi="Arial" w:cs="Arial"/>
          <w:sz w:val="22"/>
          <w:szCs w:val="22"/>
        </w:rPr>
        <w:t xml:space="preserve"> was at the core of </w:t>
      </w:r>
      <w:r w:rsidR="000F73C5" w:rsidRPr="00AF6642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approach taken by Kia at the beginning of 2021 as the traditional </w:t>
      </w:r>
      <w:r w:rsidR="000F73C5" w:rsidRPr="00AF6642">
        <w:rPr>
          <w:rStyle w:val="normaltextrun"/>
          <w:rFonts w:ascii="Arial" w:hAnsi="Arial" w:cs="Arial"/>
          <w:sz w:val="22"/>
          <w:szCs w:val="22"/>
        </w:rPr>
        <w:t>automotive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 manufacturer </w:t>
      </w:r>
      <w:r w:rsidR="00500F34" w:rsidRPr="00AF6642">
        <w:rPr>
          <w:rStyle w:val="normaltextrun"/>
          <w:rFonts w:ascii="Arial" w:hAnsi="Arial" w:cs="Arial"/>
          <w:sz w:val="22"/>
          <w:szCs w:val="22"/>
        </w:rPr>
        <w:t xml:space="preserve">reinvented </w:t>
      </w:r>
      <w:r w:rsidR="002A2DCF" w:rsidRPr="00AF6642">
        <w:rPr>
          <w:rStyle w:val="normaltextrun"/>
          <w:rFonts w:ascii="Arial" w:hAnsi="Arial" w:cs="Arial"/>
          <w:sz w:val="22"/>
          <w:szCs w:val="22"/>
        </w:rPr>
        <w:t>itself in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 a literal flash of light. A </w:t>
      </w:r>
      <w:r w:rsidR="00C82EC3" w:rsidRPr="00AF6642">
        <w:rPr>
          <w:rStyle w:val="normaltextrun"/>
          <w:rFonts w:ascii="Arial" w:hAnsi="Arial" w:cs="Arial"/>
          <w:sz w:val="22"/>
          <w:szCs w:val="22"/>
        </w:rPr>
        <w:t>flock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 xml:space="preserve"> of </w:t>
      </w:r>
      <w:r w:rsidR="00B540CF" w:rsidRPr="00AF6642">
        <w:rPr>
          <w:rStyle w:val="normaltextrun"/>
          <w:rFonts w:ascii="Arial" w:hAnsi="Arial" w:cs="Arial"/>
          <w:sz w:val="22"/>
          <w:szCs w:val="22"/>
        </w:rPr>
        <w:t>pyro</w:t>
      </w:r>
      <w:r w:rsidR="008B0B44" w:rsidRPr="00AF6642">
        <w:rPr>
          <w:rStyle w:val="normaltextrun"/>
          <w:rFonts w:ascii="Arial" w:hAnsi="Arial" w:cs="Arial"/>
          <w:sz w:val="22"/>
          <w:szCs w:val="22"/>
        </w:rPr>
        <w:t>-</w:t>
      </w:r>
      <w:r w:rsidR="0029179F" w:rsidRPr="00AF6642">
        <w:rPr>
          <w:rStyle w:val="normaltextrun"/>
          <w:rFonts w:ascii="Arial" w:hAnsi="Arial" w:cs="Arial"/>
          <w:sz w:val="22"/>
          <w:szCs w:val="22"/>
        </w:rPr>
        <w:t>drones</w:t>
      </w:r>
      <w:r w:rsidR="00C82EC3" w:rsidRPr="00AF6642">
        <w:rPr>
          <w:rStyle w:val="normaltextrun"/>
          <w:rFonts w:ascii="Arial" w:hAnsi="Arial" w:cs="Arial"/>
          <w:sz w:val="22"/>
          <w:szCs w:val="22"/>
        </w:rPr>
        <w:t xml:space="preserve"> displayed the sleek </w:t>
      </w:r>
      <w:r w:rsidR="008B0B44" w:rsidRPr="00AF6642">
        <w:rPr>
          <w:rStyle w:val="normaltextrun"/>
          <w:rFonts w:ascii="Arial" w:hAnsi="Arial" w:cs="Arial"/>
          <w:sz w:val="22"/>
          <w:szCs w:val="22"/>
        </w:rPr>
        <w:t>all-</w:t>
      </w:r>
      <w:r w:rsidR="00C82EC3" w:rsidRPr="00AF6642">
        <w:rPr>
          <w:rStyle w:val="normaltextrun"/>
          <w:rFonts w:ascii="Arial" w:hAnsi="Arial" w:cs="Arial"/>
          <w:sz w:val="22"/>
          <w:szCs w:val="22"/>
        </w:rPr>
        <w:t xml:space="preserve">new </w:t>
      </w:r>
      <w:r w:rsidR="00B540CF" w:rsidRPr="00AF6642">
        <w:rPr>
          <w:rStyle w:val="normaltextrun"/>
          <w:rFonts w:ascii="Arial" w:hAnsi="Arial" w:cs="Arial"/>
          <w:sz w:val="22"/>
          <w:szCs w:val="22"/>
        </w:rPr>
        <w:t>logo – a rhythmical unbroken line de</w:t>
      </w:r>
      <w:r w:rsidR="00B540CF" w:rsidRPr="00AF6642">
        <w:rPr>
          <w:rStyle w:val="normaltextrun"/>
          <w:rFonts w:ascii="Arial" w:hAnsi="Arial" w:cs="Arial"/>
          <w:sz w:val="22"/>
          <w:szCs w:val="22"/>
        </w:rPr>
        <w:lastRenderedPageBreak/>
        <w:t>signed to inspire movement.</w:t>
      </w:r>
      <w:r w:rsidR="00A955B4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57014" w:rsidRPr="00AF6642">
        <w:rPr>
          <w:rStyle w:val="normaltextrun"/>
          <w:rFonts w:ascii="Arial" w:hAnsi="Arial" w:cs="Arial"/>
          <w:sz w:val="22"/>
          <w:szCs w:val="22"/>
        </w:rPr>
        <w:t xml:space="preserve">In what is being seen as a milestone moment, </w:t>
      </w:r>
      <w:r w:rsidR="00A955B4" w:rsidRPr="00AF6642">
        <w:rPr>
          <w:rStyle w:val="normaltextrun"/>
          <w:rFonts w:ascii="Arial" w:hAnsi="Arial" w:cs="Arial"/>
          <w:sz w:val="22"/>
          <w:szCs w:val="22"/>
        </w:rPr>
        <w:t>Kia set its intention to become an icon</w:t>
      </w:r>
      <w:r w:rsidR="00331428">
        <w:rPr>
          <w:rStyle w:val="normaltextrun"/>
          <w:rFonts w:ascii="Arial" w:hAnsi="Arial" w:cs="Arial"/>
          <w:sz w:val="22"/>
          <w:szCs w:val="22"/>
        </w:rPr>
        <w:t xml:space="preserve"> for change and innovation, as well as its intention to lead the new mobility era.</w:t>
      </w:r>
    </w:p>
    <w:p w14:paraId="104A15D8" w14:textId="0534C18F" w:rsidR="00266020" w:rsidRPr="00AF6642" w:rsidRDefault="00266020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2465E" w14:textId="168CB587" w:rsidR="00266020" w:rsidRPr="00AF6642" w:rsidRDefault="00266020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The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 mechanism for this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pivotal change was outlined under the Plan S strategy</w:t>
      </w:r>
      <w:r w:rsidR="00FB77DA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which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 will see </w:t>
      </w:r>
      <w:r w:rsidR="001A43B2" w:rsidRPr="00AF6642">
        <w:rPr>
          <w:rStyle w:val="normaltextrun"/>
          <w:rFonts w:ascii="Arial" w:hAnsi="Arial" w:cs="Arial"/>
          <w:sz w:val="22"/>
          <w:szCs w:val="22"/>
        </w:rPr>
        <w:t xml:space="preserve">the company 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expand its </w:t>
      </w:r>
      <w:r w:rsidR="00492024" w:rsidRPr="00AF6642">
        <w:rPr>
          <w:rStyle w:val="normaltextrun"/>
          <w:rFonts w:ascii="Arial" w:hAnsi="Arial" w:cs="Arial"/>
          <w:sz w:val="22"/>
          <w:szCs w:val="22"/>
        </w:rPr>
        <w:t xml:space="preserve">remit 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7B3C1D" w:rsidRPr="00AF6642">
        <w:rPr>
          <w:rStyle w:val="normaltextrun"/>
          <w:rFonts w:ascii="Arial" w:hAnsi="Arial" w:cs="Arial"/>
          <w:sz w:val="22"/>
          <w:szCs w:val="22"/>
        </w:rPr>
        <w:t>advance the transition to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92024" w:rsidRPr="00AF6642">
        <w:rPr>
          <w:rStyle w:val="normaltextrun"/>
          <w:rFonts w:ascii="Arial" w:hAnsi="Arial" w:cs="Arial"/>
          <w:sz w:val="22"/>
          <w:szCs w:val="22"/>
        </w:rPr>
        <w:t>electric vehicles (EVs)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51239B" w:rsidRPr="00AF6642">
        <w:rPr>
          <w:rStyle w:val="normaltextrun"/>
          <w:rFonts w:ascii="Arial" w:hAnsi="Arial" w:cs="Arial"/>
          <w:sz w:val="22"/>
          <w:szCs w:val="22"/>
        </w:rPr>
        <w:t xml:space="preserve">offer 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>alternative mobility solutions such as car-sharing and autonomous driving</w:t>
      </w:r>
      <w:r w:rsidR="0051239B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C6629" w:rsidRPr="00AF6642">
        <w:rPr>
          <w:rStyle w:val="normaltextrun"/>
          <w:rFonts w:ascii="Arial" w:hAnsi="Arial" w:cs="Arial"/>
          <w:sz w:val="22"/>
          <w:szCs w:val="22"/>
        </w:rPr>
        <w:t xml:space="preserve">schemes </w:t>
      </w:r>
      <w:r w:rsidR="0051239B" w:rsidRPr="00AF6642">
        <w:rPr>
          <w:rStyle w:val="normaltextrun"/>
          <w:rFonts w:ascii="Arial" w:hAnsi="Arial" w:cs="Arial"/>
          <w:sz w:val="22"/>
          <w:szCs w:val="22"/>
        </w:rPr>
        <w:t>and strengthen</w:t>
      </w:r>
      <w:r w:rsidR="00581E2B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C6629" w:rsidRPr="00AF6642">
        <w:rPr>
          <w:rStyle w:val="normaltextrun"/>
          <w:rFonts w:ascii="Arial" w:hAnsi="Arial" w:cs="Arial"/>
          <w:sz w:val="22"/>
          <w:szCs w:val="22"/>
        </w:rPr>
        <w:t xml:space="preserve">its 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>purpose-built vehicle</w:t>
      </w:r>
      <w:r w:rsidR="00581E2B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C6629" w:rsidRPr="00AF6642">
        <w:rPr>
          <w:rStyle w:val="normaltextrun"/>
          <w:rFonts w:ascii="Arial" w:hAnsi="Arial" w:cs="Arial"/>
          <w:sz w:val="22"/>
          <w:szCs w:val="22"/>
        </w:rPr>
        <w:t>operation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>Additionally,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 Kia will simultaneously promote sustainable production across the entire supply chain </w:t>
      </w:r>
      <w:r w:rsidR="00BC6629" w:rsidRPr="00AF6642">
        <w:rPr>
          <w:rStyle w:val="normaltextrun"/>
          <w:rFonts w:ascii="Arial" w:hAnsi="Arial" w:cs="Arial"/>
          <w:sz w:val="22"/>
          <w:szCs w:val="22"/>
        </w:rPr>
        <w:t>using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 xml:space="preserve"> clean energy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E516C8" w:rsidRPr="00AF6642">
        <w:rPr>
          <w:rStyle w:val="normaltextrun"/>
          <w:rFonts w:ascii="Arial" w:hAnsi="Arial" w:cs="Arial"/>
          <w:sz w:val="22"/>
          <w:szCs w:val="22"/>
        </w:rPr>
        <w:t>recyclable materials.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1471132" w14:textId="3E6B63A9" w:rsidR="009B3756" w:rsidRPr="00AF6642" w:rsidRDefault="009B3756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DB2296" w14:textId="69173E7C" w:rsidR="009B3756" w:rsidRPr="00AF6642" w:rsidRDefault="009B3756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Alongside the</w:t>
      </w:r>
      <w:r w:rsidR="007679C1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40AFB" w:rsidRPr="00AF6642">
        <w:rPr>
          <w:rStyle w:val="normaltextrun"/>
          <w:rFonts w:ascii="Arial" w:hAnsi="Arial" w:cs="Arial"/>
          <w:sz w:val="22"/>
          <w:szCs w:val="22"/>
        </w:rPr>
        <w:t>compelling new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logo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AF6642">
        <w:rPr>
          <w:rStyle w:val="normaltextrun"/>
          <w:rFonts w:ascii="Arial" w:hAnsi="Arial" w:cs="Arial"/>
          <w:sz w:val="22"/>
          <w:szCs w:val="22"/>
        </w:rPr>
        <w:t>name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Pr="00AF6642">
        <w:rPr>
          <w:rStyle w:val="normaltextrun"/>
          <w:rFonts w:ascii="Arial" w:hAnsi="Arial" w:cs="Arial"/>
          <w:sz w:val="22"/>
          <w:szCs w:val="22"/>
        </w:rPr>
        <w:t>change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 xml:space="preserve"> in strategic direction</w:t>
      </w:r>
      <w:r w:rsidRPr="00AF6642">
        <w:rPr>
          <w:rStyle w:val="normaltextrun"/>
          <w:rFonts w:ascii="Arial" w:hAnsi="Arial" w:cs="Arial"/>
          <w:sz w:val="22"/>
          <w:szCs w:val="22"/>
        </w:rPr>
        <w:t>, Kia also revealed its new ‘Opposites United’ design philosophy – a</w:t>
      </w:r>
      <w:r w:rsidR="00D9202D" w:rsidRPr="00AF6642">
        <w:rPr>
          <w:rStyle w:val="normaltextrun"/>
          <w:rFonts w:ascii="Arial" w:hAnsi="Arial" w:cs="Arial"/>
          <w:sz w:val="22"/>
          <w:szCs w:val="22"/>
        </w:rPr>
        <w:t xml:space="preserve"> bold and daring </w:t>
      </w:r>
      <w:r w:rsidRPr="00AF6642">
        <w:rPr>
          <w:rStyle w:val="normaltextrun"/>
          <w:rFonts w:ascii="Arial" w:hAnsi="Arial" w:cs="Arial"/>
          <w:sz w:val="22"/>
          <w:szCs w:val="22"/>
        </w:rPr>
        <w:t>ethos inspired by the nature</w:t>
      </w:r>
      <w:r w:rsidR="00D9202D" w:rsidRPr="00AF6642">
        <w:rPr>
          <w:rStyle w:val="normaltextrun"/>
          <w:rFonts w:ascii="Arial" w:hAnsi="Arial" w:cs="Arial"/>
          <w:sz w:val="22"/>
          <w:szCs w:val="22"/>
        </w:rPr>
        <w:t xml:space="preserve"> and environment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that sustainable mobility </w:t>
      </w:r>
      <w:r w:rsidR="00584223" w:rsidRPr="00AF6642">
        <w:rPr>
          <w:rStyle w:val="normaltextrun"/>
          <w:rFonts w:ascii="Arial" w:hAnsi="Arial" w:cs="Arial"/>
          <w:sz w:val="22"/>
          <w:szCs w:val="22"/>
        </w:rPr>
        <w:t>aims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to protect.</w:t>
      </w:r>
      <w:r w:rsidR="00584223" w:rsidRPr="00AF6642">
        <w:rPr>
          <w:rStyle w:val="normaltextrun"/>
          <w:rFonts w:ascii="Arial" w:hAnsi="Arial" w:cs="Arial"/>
          <w:sz w:val="22"/>
          <w:szCs w:val="22"/>
        </w:rPr>
        <w:t xml:space="preserve"> Opposites United, which is based on five distinct design pillars, </w:t>
      </w:r>
      <w:r w:rsidR="0011180B" w:rsidRPr="00AF6642">
        <w:rPr>
          <w:rStyle w:val="normaltextrun"/>
          <w:rFonts w:ascii="Arial" w:hAnsi="Arial" w:cs="Arial"/>
          <w:sz w:val="22"/>
          <w:szCs w:val="22"/>
        </w:rPr>
        <w:t xml:space="preserve">will </w:t>
      </w:r>
      <w:r w:rsidR="00584223" w:rsidRPr="00AF6642">
        <w:rPr>
          <w:rStyle w:val="normaltextrun"/>
          <w:rFonts w:ascii="Arial" w:hAnsi="Arial" w:cs="Arial"/>
          <w:sz w:val="22"/>
          <w:szCs w:val="22"/>
        </w:rPr>
        <w:t>shape the future of all Kia vehicles, the first of which was Kia’s first dedicated battery electric vehicle (BEV)</w:t>
      </w:r>
      <w:r w:rsidR="004A2748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584223" w:rsidRPr="00AF6642">
        <w:rPr>
          <w:rStyle w:val="normaltextrun"/>
          <w:rFonts w:ascii="Arial" w:hAnsi="Arial" w:cs="Arial"/>
          <w:sz w:val="22"/>
          <w:szCs w:val="22"/>
        </w:rPr>
        <w:t xml:space="preserve"> the EV6.</w:t>
      </w:r>
    </w:p>
    <w:p w14:paraId="78EB110D" w14:textId="6CFA197B" w:rsidR="00C518FF" w:rsidRPr="00AF6642" w:rsidRDefault="00C518FF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784E5A" w14:textId="71C220C7" w:rsidR="00254A80" w:rsidRPr="00AF6642" w:rsidRDefault="00D82EF2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F6642">
        <w:rPr>
          <w:rStyle w:val="normaltextrun"/>
          <w:rFonts w:ascii="Arial" w:hAnsi="Arial" w:cs="Arial"/>
          <w:b/>
          <w:bCs/>
          <w:sz w:val="22"/>
          <w:szCs w:val="22"/>
        </w:rPr>
        <w:t xml:space="preserve">Visionary BEV </w:t>
      </w:r>
      <w:r w:rsidR="00403830" w:rsidRPr="00AF6642">
        <w:rPr>
          <w:rStyle w:val="normaltextrun"/>
          <w:rFonts w:ascii="Arial" w:hAnsi="Arial" w:cs="Arial"/>
          <w:b/>
          <w:bCs/>
          <w:sz w:val="22"/>
          <w:szCs w:val="22"/>
        </w:rPr>
        <w:t>is launched</w:t>
      </w:r>
    </w:p>
    <w:p w14:paraId="26E0B603" w14:textId="7E17AA23" w:rsidR="00A06E0B" w:rsidRPr="00AF6642" w:rsidRDefault="00840843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Introduced to the market at the mid-point of the year</w:t>
      </w:r>
      <w:r w:rsidR="00626B30" w:rsidRPr="00AF6642">
        <w:rPr>
          <w:rStyle w:val="normaltextrun"/>
          <w:rFonts w:ascii="Arial" w:hAnsi="Arial" w:cs="Arial"/>
          <w:sz w:val="22"/>
          <w:szCs w:val="22"/>
        </w:rPr>
        <w:t xml:space="preserve">, the all-new BEV crossover – the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>EV6</w:t>
      </w:r>
      <w:r w:rsidR="00626B30" w:rsidRPr="00AF6642">
        <w:rPr>
          <w:rStyle w:val="normaltextrun"/>
          <w:rFonts w:ascii="Arial" w:hAnsi="Arial" w:cs="Arial"/>
          <w:sz w:val="22"/>
          <w:szCs w:val="22"/>
        </w:rPr>
        <w:t xml:space="preserve"> – quickly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disrupted the EV market in the most positive of ways. </w:t>
      </w:r>
      <w:r w:rsidR="00A534C3" w:rsidRPr="00AF6642">
        <w:rPr>
          <w:rStyle w:val="normaltextrun"/>
          <w:rFonts w:ascii="Arial" w:hAnsi="Arial" w:cs="Arial"/>
          <w:sz w:val="22"/>
          <w:szCs w:val="22"/>
        </w:rPr>
        <w:t xml:space="preserve">A winning combination </w:t>
      </w:r>
      <w:r w:rsidR="00A52952" w:rsidRPr="00AF6642">
        <w:rPr>
          <w:rStyle w:val="normaltextrun"/>
          <w:rFonts w:ascii="Arial" w:hAnsi="Arial" w:cs="Arial"/>
          <w:sz w:val="22"/>
          <w:szCs w:val="22"/>
        </w:rPr>
        <w:t xml:space="preserve">of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Kia’s </w:t>
      </w:r>
      <w:r w:rsidR="005617D1" w:rsidRPr="00AF6642">
        <w:rPr>
          <w:rStyle w:val="normaltextrun"/>
          <w:rFonts w:ascii="Arial" w:hAnsi="Arial" w:cs="Arial"/>
          <w:sz w:val="22"/>
          <w:szCs w:val="22"/>
        </w:rPr>
        <w:t>advanced</w:t>
      </w:r>
      <w:r w:rsidR="00A52952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>dedicated E-GMP</w:t>
      </w:r>
      <w:r w:rsidR="00626B30" w:rsidRPr="00AF6642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6F11DA" w:rsidRPr="00AF6642">
        <w:rPr>
          <w:rStyle w:val="normaltextrun"/>
          <w:rFonts w:ascii="Arial" w:hAnsi="Arial" w:cs="Arial"/>
          <w:sz w:val="22"/>
          <w:szCs w:val="22"/>
        </w:rPr>
        <w:t>Electric Global Modular Platform)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, bold </w:t>
      </w:r>
      <w:r w:rsidR="00A52952" w:rsidRPr="00AF6642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070AD2" w:rsidRPr="00AF6642">
        <w:rPr>
          <w:rStyle w:val="normaltextrun"/>
          <w:rFonts w:ascii="Arial" w:hAnsi="Arial" w:cs="Arial"/>
          <w:sz w:val="22"/>
          <w:szCs w:val="22"/>
        </w:rPr>
        <w:t xml:space="preserve">conceptual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>styling</w:t>
      </w:r>
      <w:r w:rsidR="00070AD2" w:rsidRPr="00AF6642">
        <w:rPr>
          <w:rStyle w:val="normaltextrun"/>
          <w:rFonts w:ascii="Arial" w:hAnsi="Arial" w:cs="Arial"/>
          <w:sz w:val="22"/>
          <w:szCs w:val="22"/>
        </w:rPr>
        <w:t>, high-tech ultra-fast recharging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3571B" w:rsidRPr="00AF6642">
        <w:rPr>
          <w:rStyle w:val="normaltextrun"/>
          <w:rFonts w:ascii="Arial" w:hAnsi="Arial" w:cs="Arial"/>
          <w:sz w:val="22"/>
          <w:szCs w:val="22"/>
        </w:rPr>
        <w:t>capability</w:t>
      </w:r>
      <w:r w:rsidR="008E5EAC" w:rsidRPr="00AF6642">
        <w:rPr>
          <w:rStyle w:val="normaltextrun"/>
          <w:rFonts w:ascii="Arial" w:hAnsi="Arial" w:cs="Arial"/>
          <w:sz w:val="22"/>
          <w:szCs w:val="22"/>
        </w:rPr>
        <w:t>, a state-of-the-art interior</w:t>
      </w:r>
      <w:r w:rsidR="0013571B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and remarkable performance have produced a </w:t>
      </w:r>
      <w:r w:rsidR="008E5EAC" w:rsidRPr="00AF6642">
        <w:rPr>
          <w:rStyle w:val="normaltextrun"/>
          <w:rFonts w:ascii="Arial" w:hAnsi="Arial" w:cs="Arial"/>
          <w:sz w:val="22"/>
          <w:szCs w:val="22"/>
        </w:rPr>
        <w:t>B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EV that </w:t>
      </w:r>
      <w:r w:rsidR="00A06E0B" w:rsidRPr="00AF6642">
        <w:rPr>
          <w:rStyle w:val="normaltextrun"/>
          <w:rFonts w:ascii="Arial" w:hAnsi="Arial" w:cs="Arial"/>
          <w:sz w:val="22"/>
          <w:szCs w:val="22"/>
        </w:rPr>
        <w:t xml:space="preserve">continues to receive </w:t>
      </w:r>
      <w:r w:rsidR="00C518FF" w:rsidRPr="00AF6642">
        <w:rPr>
          <w:rStyle w:val="normaltextrun"/>
          <w:rFonts w:ascii="Arial" w:hAnsi="Arial" w:cs="Arial"/>
          <w:sz w:val="22"/>
          <w:szCs w:val="22"/>
        </w:rPr>
        <w:t xml:space="preserve">acclaim </w:t>
      </w:r>
      <w:r w:rsidR="00A06E0B" w:rsidRPr="00AF6642">
        <w:rPr>
          <w:rStyle w:val="normaltextrun"/>
          <w:rFonts w:ascii="Arial" w:hAnsi="Arial" w:cs="Arial"/>
          <w:sz w:val="22"/>
          <w:szCs w:val="22"/>
        </w:rPr>
        <w:t xml:space="preserve">from across the globe. </w:t>
      </w:r>
    </w:p>
    <w:p w14:paraId="09474769" w14:textId="77777777" w:rsidR="00A06E0B" w:rsidRPr="00AF6642" w:rsidRDefault="00A06E0B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15E856" w14:textId="6D31764D" w:rsidR="002C3D75" w:rsidRPr="00AF6642" w:rsidRDefault="00C518FF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Kia set out to revolutionize the mobility landscape and</w:t>
      </w:r>
      <w:r w:rsidR="008626BB" w:rsidRPr="00AF6642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with </w:t>
      </w:r>
      <w:r w:rsidR="00120751" w:rsidRPr="00AF6642">
        <w:rPr>
          <w:rStyle w:val="normaltextrun"/>
          <w:rFonts w:ascii="Arial" w:hAnsi="Arial" w:cs="Arial"/>
          <w:sz w:val="22"/>
          <w:szCs w:val="22"/>
        </w:rPr>
        <w:t>its</w:t>
      </w:r>
      <w:r w:rsidR="00B3438C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4328" w:rsidRPr="00AF6642">
        <w:rPr>
          <w:rStyle w:val="normaltextrun"/>
          <w:rFonts w:ascii="Arial" w:hAnsi="Arial" w:cs="Arial"/>
          <w:sz w:val="22"/>
          <w:szCs w:val="22"/>
        </w:rPr>
        <w:t xml:space="preserve">very </w:t>
      </w:r>
      <w:r w:rsidR="00B3438C" w:rsidRPr="00AF6642">
        <w:rPr>
          <w:rStyle w:val="normaltextrun"/>
          <w:rFonts w:ascii="Arial" w:hAnsi="Arial" w:cs="Arial"/>
          <w:sz w:val="22"/>
          <w:szCs w:val="22"/>
        </w:rPr>
        <w:t>first E-GMP BEV</w:t>
      </w:r>
      <w:r w:rsidR="00120751" w:rsidRPr="00AF6642">
        <w:rPr>
          <w:rStyle w:val="normaltextrun"/>
          <w:rFonts w:ascii="Arial" w:hAnsi="Arial" w:cs="Arial"/>
          <w:sz w:val="22"/>
          <w:szCs w:val="22"/>
        </w:rPr>
        <w:t xml:space="preserve"> development</w:t>
      </w:r>
      <w:r w:rsidR="008626BB" w:rsidRPr="00AF6642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="00B3438C" w:rsidRPr="00AF6642">
        <w:rPr>
          <w:rStyle w:val="normaltextrun"/>
          <w:rFonts w:ascii="Arial" w:hAnsi="Arial" w:cs="Arial"/>
          <w:sz w:val="22"/>
          <w:szCs w:val="22"/>
        </w:rPr>
        <w:t xml:space="preserve">the company has </w:t>
      </w:r>
      <w:r w:rsidR="008626BB" w:rsidRPr="00AF6642">
        <w:rPr>
          <w:rStyle w:val="normaltextrun"/>
          <w:rFonts w:ascii="Arial" w:hAnsi="Arial" w:cs="Arial"/>
          <w:sz w:val="22"/>
          <w:szCs w:val="22"/>
        </w:rPr>
        <w:t>proved that</w:t>
      </w:r>
      <w:r w:rsidR="008F4328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electric mobility is a viable </w:t>
      </w:r>
      <w:r w:rsidR="002C3D75" w:rsidRPr="00AF6642">
        <w:rPr>
          <w:rStyle w:val="normaltextrun"/>
          <w:rFonts w:ascii="Arial" w:hAnsi="Arial" w:cs="Arial"/>
          <w:sz w:val="22"/>
          <w:szCs w:val="22"/>
        </w:rPr>
        <w:t xml:space="preserve">sustainable </w:t>
      </w:r>
      <w:r w:rsidRPr="00AF6642">
        <w:rPr>
          <w:rStyle w:val="normaltextrun"/>
          <w:rFonts w:ascii="Arial" w:hAnsi="Arial" w:cs="Arial"/>
          <w:sz w:val="22"/>
          <w:szCs w:val="22"/>
        </w:rPr>
        <w:t>opti</w:t>
      </w:r>
      <w:r w:rsidR="002C3D75" w:rsidRPr="00AF6642">
        <w:rPr>
          <w:rStyle w:val="normaltextrun"/>
          <w:rFonts w:ascii="Arial" w:hAnsi="Arial" w:cs="Arial"/>
          <w:sz w:val="22"/>
          <w:szCs w:val="22"/>
        </w:rPr>
        <w:t xml:space="preserve">on. 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D746AC3" w14:textId="77777777" w:rsidR="002C3D75" w:rsidRPr="00AF6642" w:rsidRDefault="002C3D75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B063F7" w14:textId="303DDDA0" w:rsidR="00C518FF" w:rsidRPr="00AF6642" w:rsidRDefault="002C3D75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EV6 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is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>the first model in Kia’s history where pre-reservations were closed ahead of schedule due to unprecedented demand</w:t>
      </w:r>
      <w:r w:rsidR="00331428">
        <w:rPr>
          <w:rStyle w:val="normaltextrun"/>
          <w:rFonts w:ascii="Arial" w:hAnsi="Arial" w:cs="Arial"/>
          <w:sz w:val="22"/>
          <w:szCs w:val="22"/>
        </w:rPr>
        <w:t xml:space="preserve"> and interest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7E744D" w:rsidRPr="00AF6642">
        <w:rPr>
          <w:rStyle w:val="normaltextrun"/>
          <w:rFonts w:ascii="Arial" w:hAnsi="Arial" w:cs="Arial"/>
          <w:sz w:val="22"/>
          <w:szCs w:val="22"/>
        </w:rPr>
        <w:t xml:space="preserve">And this 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>incredible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 reaction to </w:t>
      </w:r>
      <w:r w:rsidR="007E744D" w:rsidRPr="00AF6642">
        <w:rPr>
          <w:rStyle w:val="normaltextrun"/>
          <w:rFonts w:ascii="Arial" w:hAnsi="Arial" w:cs="Arial"/>
          <w:sz w:val="22"/>
          <w:szCs w:val="22"/>
        </w:rPr>
        <w:t xml:space="preserve">the high-tech crossover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has been recognized not just by customers but by many prestigious </w:t>
      </w:r>
      <w:r w:rsidR="00343B4B" w:rsidRPr="00AF6642">
        <w:rPr>
          <w:rStyle w:val="normaltextrun"/>
          <w:rFonts w:ascii="Arial" w:hAnsi="Arial" w:cs="Arial"/>
          <w:sz w:val="22"/>
          <w:szCs w:val="22"/>
        </w:rPr>
        <w:t xml:space="preserve">industry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>awards. In just over a month since going on sale</w:t>
      </w:r>
      <w:r w:rsidR="00D827CE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43B4B" w:rsidRPr="00AF6642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EV6 </w:t>
      </w:r>
      <w:r w:rsidR="00343B4B" w:rsidRPr="00AF6642">
        <w:rPr>
          <w:rStyle w:val="normaltextrun"/>
          <w:rFonts w:ascii="Arial" w:hAnsi="Arial" w:cs="Arial"/>
          <w:sz w:val="22"/>
          <w:szCs w:val="22"/>
        </w:rPr>
        <w:t xml:space="preserve">scooped </w:t>
      </w:r>
      <w:r w:rsidR="00A45D95" w:rsidRPr="00AF6642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>BBC Top Gear ‘Crossover of the Year’</w:t>
      </w:r>
      <w:r w:rsidR="00A45D95" w:rsidRPr="00AF6642">
        <w:rPr>
          <w:rStyle w:val="normaltextrun"/>
          <w:rFonts w:ascii="Arial" w:hAnsi="Arial" w:cs="Arial"/>
          <w:sz w:val="22"/>
          <w:szCs w:val="22"/>
        </w:rPr>
        <w:t xml:space="preserve"> title and then it went on to be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crowned German 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>‘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>Car of the Year’ in the premium category</w:t>
      </w:r>
      <w:r w:rsidR="00B04737" w:rsidRPr="00AF6642">
        <w:rPr>
          <w:rStyle w:val="normaltextrun"/>
          <w:rFonts w:ascii="Arial" w:hAnsi="Arial" w:cs="Arial"/>
          <w:sz w:val="22"/>
          <w:szCs w:val="22"/>
        </w:rPr>
        <w:t xml:space="preserve">. In another prestigious </w:t>
      </w:r>
      <w:r w:rsidR="00BB5322" w:rsidRPr="00AF6642">
        <w:rPr>
          <w:rStyle w:val="normaltextrun"/>
          <w:rFonts w:ascii="Arial" w:hAnsi="Arial" w:cs="Arial"/>
          <w:sz w:val="22"/>
          <w:szCs w:val="22"/>
        </w:rPr>
        <w:t xml:space="preserve">acknowledgment, </w:t>
      </w:r>
      <w:r w:rsidR="004E160F" w:rsidRPr="00AF6642">
        <w:rPr>
          <w:rStyle w:val="normaltextrun"/>
          <w:rFonts w:ascii="Arial" w:hAnsi="Arial" w:cs="Arial"/>
          <w:sz w:val="22"/>
          <w:szCs w:val="22"/>
        </w:rPr>
        <w:t xml:space="preserve">the EV6 has recently been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shortlisted for </w:t>
      </w:r>
      <w:r w:rsidR="004E160F" w:rsidRPr="00AF6642">
        <w:rPr>
          <w:rStyle w:val="normaltextrun"/>
          <w:rFonts w:ascii="Arial" w:hAnsi="Arial" w:cs="Arial"/>
          <w:sz w:val="22"/>
          <w:szCs w:val="22"/>
        </w:rPr>
        <w:t>the ‘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>European Car of the Year 2022</w:t>
      </w:r>
      <w:r w:rsidR="00EF589C" w:rsidRPr="00AF6642">
        <w:rPr>
          <w:rStyle w:val="normaltextrun"/>
          <w:rFonts w:ascii="Arial" w:hAnsi="Arial" w:cs="Arial"/>
          <w:sz w:val="22"/>
          <w:szCs w:val="22"/>
        </w:rPr>
        <w:t xml:space="preserve">’ title. </w:t>
      </w:r>
    </w:p>
    <w:p w14:paraId="5ECD4715" w14:textId="042CD7BC" w:rsidR="00AF666D" w:rsidRPr="00AF6642" w:rsidRDefault="00AF666D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08E2C2" w14:textId="008F1348" w:rsidR="00A739D3" w:rsidRPr="00AF6642" w:rsidRDefault="00A0655F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lastRenderedPageBreak/>
        <w:t xml:space="preserve">It wasn’t just the </w:t>
      </w:r>
      <w:r w:rsidR="00580A5E" w:rsidRPr="00AF6642">
        <w:rPr>
          <w:rStyle w:val="normaltextrun"/>
          <w:rFonts w:ascii="Arial" w:hAnsi="Arial" w:cs="Arial"/>
          <w:sz w:val="22"/>
          <w:szCs w:val="22"/>
        </w:rPr>
        <w:t>ground-breaking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80A5E" w:rsidRPr="00AF6642">
        <w:rPr>
          <w:rStyle w:val="normaltextrun"/>
          <w:rFonts w:ascii="Arial" w:hAnsi="Arial" w:cs="Arial"/>
          <w:sz w:val="22"/>
          <w:szCs w:val="22"/>
        </w:rPr>
        <w:t xml:space="preserve">EV6 that won </w:t>
      </w:r>
      <w:r w:rsidR="00AE5A3D" w:rsidRPr="00AF6642">
        <w:rPr>
          <w:rStyle w:val="normaltextrun"/>
          <w:rFonts w:ascii="Arial" w:hAnsi="Arial" w:cs="Arial"/>
          <w:sz w:val="22"/>
          <w:szCs w:val="22"/>
        </w:rPr>
        <w:t xml:space="preserve">distinguished </w:t>
      </w:r>
      <w:r w:rsidR="00580A5E" w:rsidRPr="00AF6642">
        <w:rPr>
          <w:rStyle w:val="normaltextrun"/>
          <w:rFonts w:ascii="Arial" w:hAnsi="Arial" w:cs="Arial"/>
          <w:sz w:val="22"/>
          <w:szCs w:val="22"/>
        </w:rPr>
        <w:t xml:space="preserve">plaudits during the last 12 months.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Kia’s </w:t>
      </w:r>
      <w:r w:rsidR="00BD3CAA" w:rsidRPr="00AF6642">
        <w:rPr>
          <w:rStyle w:val="normaltextrun"/>
          <w:rFonts w:ascii="Arial" w:hAnsi="Arial" w:cs="Arial"/>
          <w:sz w:val="22"/>
          <w:szCs w:val="22"/>
        </w:rPr>
        <w:t xml:space="preserve">range-topping SUV, the new </w:t>
      </w:r>
      <w:r w:rsidR="00AF666D" w:rsidRPr="00AF6642">
        <w:rPr>
          <w:rStyle w:val="normaltextrun"/>
          <w:rFonts w:ascii="Arial" w:hAnsi="Arial" w:cs="Arial"/>
          <w:sz w:val="22"/>
          <w:szCs w:val="22"/>
        </w:rPr>
        <w:t xml:space="preserve">Sorento, </w:t>
      </w:r>
      <w:r w:rsidR="00BD3CAA" w:rsidRPr="00AF6642">
        <w:rPr>
          <w:rStyle w:val="normaltextrun"/>
          <w:rFonts w:ascii="Arial" w:hAnsi="Arial" w:cs="Arial"/>
          <w:sz w:val="22"/>
          <w:szCs w:val="22"/>
        </w:rPr>
        <w:t xml:space="preserve">picked up the 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 xml:space="preserve">acclaimed Red Dot and iF design awards in addition to a </w:t>
      </w:r>
      <w:r w:rsidR="00A739D3" w:rsidRPr="00AF6642">
        <w:rPr>
          <w:rStyle w:val="normaltextrun"/>
          <w:rFonts w:ascii="Arial" w:hAnsi="Arial" w:cs="Arial"/>
          <w:sz w:val="22"/>
          <w:szCs w:val="22"/>
        </w:rPr>
        <w:t>‘Women's World Car of the Year’ (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>WWCOTY</w:t>
      </w:r>
      <w:r w:rsidR="00A739D3" w:rsidRPr="00AF6642">
        <w:rPr>
          <w:rStyle w:val="normaltextrun"/>
          <w:rFonts w:ascii="Arial" w:hAnsi="Arial" w:cs="Arial"/>
          <w:sz w:val="22"/>
          <w:szCs w:val="22"/>
        </w:rPr>
        <w:t>)</w:t>
      </w:r>
      <w:r w:rsidR="00266020" w:rsidRPr="00AF6642">
        <w:rPr>
          <w:rStyle w:val="normaltextrun"/>
          <w:rFonts w:ascii="Arial" w:hAnsi="Arial" w:cs="Arial"/>
          <w:sz w:val="22"/>
          <w:szCs w:val="22"/>
        </w:rPr>
        <w:t xml:space="preserve"> win for ‘Best Large SUV’.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1127493" w14:textId="77777777" w:rsidR="00A739D3" w:rsidRPr="00AF6642" w:rsidRDefault="00A739D3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p w14:paraId="475CF860" w14:textId="43D6D439" w:rsidR="00AF666D" w:rsidRPr="00AF6642" w:rsidRDefault="00B25C38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Further e</w:t>
      </w:r>
      <w:r w:rsidR="00A739D3" w:rsidRPr="00AF6642">
        <w:rPr>
          <w:rStyle w:val="normaltextrun"/>
          <w:rFonts w:ascii="Arial" w:hAnsi="Arial" w:cs="Arial"/>
          <w:sz w:val="22"/>
          <w:szCs w:val="22"/>
        </w:rPr>
        <w:t xml:space="preserve">nhancing </w:t>
      </w:r>
      <w:r w:rsidR="004B007A" w:rsidRPr="00AF6642">
        <w:rPr>
          <w:rStyle w:val="normaltextrun"/>
          <w:rFonts w:ascii="Arial" w:hAnsi="Arial" w:cs="Arial"/>
          <w:sz w:val="22"/>
          <w:szCs w:val="22"/>
        </w:rPr>
        <w:t xml:space="preserve">its modern SUV line-up – and complementing the award-winning Sorento – Kia </w:t>
      </w:r>
      <w:r w:rsidR="004267CB" w:rsidRPr="00AF6642">
        <w:rPr>
          <w:rStyle w:val="normaltextrun"/>
          <w:rFonts w:ascii="Arial" w:hAnsi="Arial" w:cs="Arial"/>
          <w:sz w:val="22"/>
          <w:szCs w:val="22"/>
        </w:rPr>
        <w:t xml:space="preserve">launched </w:t>
      </w:r>
      <w:r w:rsidR="00740F07" w:rsidRPr="00AF6642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67631C" w:rsidRPr="00AF6642">
        <w:rPr>
          <w:rStyle w:val="normaltextrun"/>
          <w:rFonts w:ascii="Arial" w:hAnsi="Arial" w:cs="Arial"/>
          <w:sz w:val="22"/>
          <w:szCs w:val="22"/>
        </w:rPr>
        <w:t xml:space="preserve">October </w:t>
      </w:r>
      <w:r w:rsidR="006330FF" w:rsidRPr="00AF6642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0A7584" w:rsidRPr="00AF6642">
        <w:rPr>
          <w:rStyle w:val="normaltextrun"/>
          <w:rFonts w:ascii="Arial" w:hAnsi="Arial" w:cs="Arial"/>
          <w:sz w:val="22"/>
          <w:szCs w:val="22"/>
        </w:rPr>
        <w:t xml:space="preserve">all-new 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>Sportage</w:t>
      </w:r>
      <w:r w:rsidR="00146ABA" w:rsidRPr="00AF6642">
        <w:rPr>
          <w:rStyle w:val="normaltextrun"/>
          <w:rFonts w:ascii="Arial" w:hAnsi="Arial" w:cs="Arial"/>
          <w:sz w:val="22"/>
          <w:szCs w:val="22"/>
        </w:rPr>
        <w:t xml:space="preserve"> SUV</w:t>
      </w:r>
      <w:r w:rsidR="000A7584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The fifth-generation model </w:t>
      </w:r>
      <w:r w:rsidR="00936AE0" w:rsidRPr="00AF6642">
        <w:rPr>
          <w:rStyle w:val="normaltextrun"/>
          <w:rFonts w:ascii="Arial" w:hAnsi="Arial" w:cs="Arial"/>
          <w:sz w:val="22"/>
          <w:szCs w:val="22"/>
        </w:rPr>
        <w:t>is the first Sportage to feature</w:t>
      </w:r>
      <w:r w:rsidR="00D2518D" w:rsidRPr="00AF6642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2A2DCF">
        <w:rPr>
          <w:rStyle w:val="normaltextrun"/>
          <w:rFonts w:ascii="Arial" w:hAnsi="Arial" w:cs="Arial"/>
          <w:sz w:val="22"/>
          <w:szCs w:val="22"/>
        </w:rPr>
        <w:t>n</w:t>
      </w:r>
      <w:r w:rsidR="00D2518D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31B56" w:rsidRPr="00AF6642">
        <w:rPr>
          <w:rStyle w:val="normaltextrun"/>
          <w:rFonts w:ascii="Arial" w:hAnsi="Arial" w:cs="Arial"/>
          <w:sz w:val="22"/>
          <w:szCs w:val="22"/>
        </w:rPr>
        <w:t xml:space="preserve">eco-friendly </w:t>
      </w:r>
      <w:r w:rsidR="00D2518D" w:rsidRPr="00AF6642">
        <w:rPr>
          <w:rStyle w:val="normaltextrun"/>
          <w:rFonts w:ascii="Arial" w:hAnsi="Arial" w:cs="Arial"/>
          <w:sz w:val="22"/>
          <w:szCs w:val="22"/>
        </w:rPr>
        <w:t xml:space="preserve">plug-in hybrid (PHEV) </w:t>
      </w:r>
      <w:r w:rsidR="000A77BB" w:rsidRPr="00AF6642">
        <w:rPr>
          <w:rStyle w:val="normaltextrun"/>
          <w:rFonts w:ascii="Arial" w:hAnsi="Arial" w:cs="Arial"/>
          <w:sz w:val="22"/>
          <w:szCs w:val="22"/>
        </w:rPr>
        <w:t>powertrain</w:t>
      </w:r>
      <w:r w:rsidR="00936AE0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2566B5" w:rsidRPr="00AF6642">
        <w:rPr>
          <w:rStyle w:val="normaltextrun"/>
          <w:rFonts w:ascii="Arial" w:hAnsi="Arial" w:cs="Arial"/>
          <w:sz w:val="22"/>
          <w:szCs w:val="22"/>
        </w:rPr>
        <w:t xml:space="preserve"> and it’s also the first </w:t>
      </w:r>
      <w:r w:rsidR="009F7F56" w:rsidRPr="00AF6642">
        <w:rPr>
          <w:rStyle w:val="normaltextrun"/>
          <w:rFonts w:ascii="Arial" w:hAnsi="Arial" w:cs="Arial"/>
          <w:sz w:val="22"/>
          <w:szCs w:val="22"/>
        </w:rPr>
        <w:t xml:space="preserve">Sportage to be design, developed, honed and optimized </w:t>
      </w:r>
      <w:r w:rsidR="00431B56" w:rsidRPr="00AF6642">
        <w:rPr>
          <w:rStyle w:val="normaltextrun"/>
          <w:rFonts w:ascii="Arial" w:hAnsi="Arial" w:cs="Arial"/>
          <w:sz w:val="22"/>
          <w:szCs w:val="22"/>
        </w:rPr>
        <w:t>especially for Europe</w:t>
      </w:r>
      <w:r w:rsidR="007A66D5" w:rsidRPr="00AF6642">
        <w:rPr>
          <w:rStyle w:val="normaltextrun"/>
          <w:rFonts w:ascii="Arial" w:hAnsi="Arial" w:cs="Arial"/>
          <w:sz w:val="22"/>
          <w:szCs w:val="22"/>
        </w:rPr>
        <w:t xml:space="preserve"> in order to meet specific European tastes and requirements. The European Sportage </w:t>
      </w:r>
      <w:r w:rsidR="004202EF" w:rsidRPr="00AF6642">
        <w:rPr>
          <w:rStyle w:val="normaltextrun"/>
          <w:rFonts w:ascii="Arial" w:hAnsi="Arial" w:cs="Arial"/>
          <w:sz w:val="22"/>
          <w:szCs w:val="22"/>
        </w:rPr>
        <w:t xml:space="preserve">features a </w:t>
      </w:r>
      <w:r w:rsidR="006B0C0C" w:rsidRPr="00AF6642">
        <w:rPr>
          <w:rStyle w:val="normaltextrun"/>
          <w:rFonts w:ascii="Arial" w:hAnsi="Arial" w:cs="Arial"/>
          <w:sz w:val="22"/>
          <w:szCs w:val="22"/>
        </w:rPr>
        <w:t>shorter wheelbase</w:t>
      </w:r>
      <w:r w:rsidR="00452404" w:rsidRPr="00AF664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A54D28" w:rsidRPr="00AF6642">
        <w:rPr>
          <w:rStyle w:val="normaltextrun"/>
          <w:rFonts w:ascii="Arial" w:hAnsi="Arial" w:cs="Arial"/>
          <w:sz w:val="22"/>
          <w:szCs w:val="22"/>
        </w:rPr>
        <w:t xml:space="preserve">new </w:t>
      </w:r>
      <w:r w:rsidR="00452404" w:rsidRPr="00AF6642">
        <w:rPr>
          <w:rStyle w:val="normaltextrun"/>
          <w:rFonts w:ascii="Arial" w:hAnsi="Arial" w:cs="Arial"/>
          <w:sz w:val="22"/>
          <w:szCs w:val="22"/>
        </w:rPr>
        <w:t xml:space="preserve">tech and </w:t>
      </w:r>
      <w:r w:rsidR="004202EF" w:rsidRPr="00AF6642">
        <w:rPr>
          <w:rStyle w:val="normaltextrun"/>
          <w:rFonts w:ascii="Arial" w:hAnsi="Arial" w:cs="Arial"/>
          <w:sz w:val="22"/>
          <w:szCs w:val="22"/>
        </w:rPr>
        <w:t xml:space="preserve">advanced </w:t>
      </w:r>
      <w:r w:rsidR="00452404" w:rsidRPr="00AF6642">
        <w:rPr>
          <w:rStyle w:val="normaltextrun"/>
          <w:rFonts w:ascii="Arial" w:hAnsi="Arial" w:cs="Arial"/>
          <w:sz w:val="22"/>
          <w:szCs w:val="22"/>
        </w:rPr>
        <w:t xml:space="preserve">powertrains </w:t>
      </w:r>
      <w:r w:rsidR="004202EF" w:rsidRPr="00AF6642">
        <w:rPr>
          <w:rStyle w:val="normaltextrun"/>
          <w:rFonts w:ascii="Arial" w:hAnsi="Arial" w:cs="Arial"/>
          <w:sz w:val="22"/>
          <w:szCs w:val="22"/>
        </w:rPr>
        <w:t xml:space="preserve">as well as state-of-the-art engineering </w:t>
      </w:r>
      <w:r w:rsidR="00A736A2" w:rsidRPr="00AF6642">
        <w:rPr>
          <w:rStyle w:val="normaltextrun"/>
          <w:rFonts w:ascii="Arial" w:hAnsi="Arial" w:cs="Arial"/>
          <w:sz w:val="22"/>
          <w:szCs w:val="22"/>
        </w:rPr>
        <w:t xml:space="preserve">that ensures the SUV feels at home on European roads. </w:t>
      </w:r>
    </w:p>
    <w:p w14:paraId="11F359F7" w14:textId="3FCF1024" w:rsidR="00452404" w:rsidRPr="00AF6642" w:rsidRDefault="00452404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0FE970" w14:textId="506C000B" w:rsidR="00A736A2" w:rsidRPr="00AF6642" w:rsidRDefault="004C51C9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F6642">
        <w:rPr>
          <w:rStyle w:val="normaltextrun"/>
          <w:rFonts w:ascii="Arial" w:hAnsi="Arial" w:cs="Arial"/>
          <w:b/>
          <w:bCs/>
          <w:sz w:val="22"/>
          <w:szCs w:val="22"/>
        </w:rPr>
        <w:t xml:space="preserve">Žilina </w:t>
      </w:r>
      <w:r w:rsidR="004E0D7D">
        <w:rPr>
          <w:rStyle w:val="normaltextrun"/>
          <w:rFonts w:ascii="Arial" w:hAnsi="Arial" w:cs="Arial"/>
          <w:b/>
          <w:bCs/>
          <w:sz w:val="22"/>
          <w:szCs w:val="22"/>
        </w:rPr>
        <w:t xml:space="preserve">Factory </w:t>
      </w:r>
    </w:p>
    <w:p w14:paraId="05AB0824" w14:textId="40BD2B43" w:rsidR="00452404" w:rsidRPr="00AF6642" w:rsidRDefault="00AB324C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 xml:space="preserve">Fuelling </w:t>
      </w:r>
      <w:r w:rsidR="001466F3" w:rsidRPr="00AF6642">
        <w:rPr>
          <w:rStyle w:val="normaltextrun"/>
          <w:rFonts w:ascii="Arial" w:hAnsi="Arial" w:cs="Arial"/>
          <w:sz w:val="22"/>
          <w:szCs w:val="22"/>
        </w:rPr>
        <w:t xml:space="preserve">Kia’s growth across Europe </w:t>
      </w:r>
      <w:r w:rsidR="00CF3F38" w:rsidRPr="00AF6642">
        <w:rPr>
          <w:rStyle w:val="normaltextrun"/>
          <w:rFonts w:ascii="Arial" w:hAnsi="Arial" w:cs="Arial"/>
          <w:sz w:val="22"/>
          <w:szCs w:val="22"/>
        </w:rPr>
        <w:t xml:space="preserve">is the number of vehicles built </w:t>
      </w:r>
      <w:r w:rsidR="00CA3F43" w:rsidRPr="00AF6642">
        <w:rPr>
          <w:rStyle w:val="normaltextrun"/>
          <w:rFonts w:ascii="Arial" w:hAnsi="Arial" w:cs="Arial"/>
          <w:sz w:val="22"/>
          <w:szCs w:val="22"/>
        </w:rPr>
        <w:t xml:space="preserve">locally 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 xml:space="preserve">at </w:t>
      </w:r>
      <w:r w:rsidR="00CF3F38" w:rsidRPr="00AF6642">
        <w:rPr>
          <w:rStyle w:val="normaltextrun"/>
          <w:rFonts w:ascii="Arial" w:hAnsi="Arial" w:cs="Arial"/>
          <w:sz w:val="22"/>
          <w:szCs w:val="22"/>
        </w:rPr>
        <w:t xml:space="preserve">its </w:t>
      </w:r>
      <w:r w:rsidR="00A736A2" w:rsidRPr="00AF6642">
        <w:rPr>
          <w:rStyle w:val="normaltextrun"/>
          <w:rFonts w:ascii="Arial" w:hAnsi="Arial" w:cs="Arial"/>
          <w:sz w:val="22"/>
          <w:szCs w:val="22"/>
        </w:rPr>
        <w:t>high-tech production centre</w:t>
      </w:r>
      <w:r w:rsidR="00CF3F38" w:rsidRPr="00AF6642">
        <w:rPr>
          <w:rStyle w:val="normaltextrun"/>
          <w:rFonts w:ascii="Arial" w:hAnsi="Arial" w:cs="Arial"/>
          <w:sz w:val="22"/>
          <w:szCs w:val="22"/>
        </w:rPr>
        <w:t xml:space="preserve"> in </w:t>
      </w:r>
      <w:bookmarkStart w:id="1" w:name="_Hlk90058262"/>
      <w:r w:rsidR="00CF3F38" w:rsidRPr="00AF6642">
        <w:rPr>
          <w:rStyle w:val="normaltextrun"/>
          <w:rFonts w:ascii="Arial" w:hAnsi="Arial" w:cs="Arial"/>
          <w:sz w:val="22"/>
          <w:szCs w:val="22"/>
        </w:rPr>
        <w:t>Žilina</w:t>
      </w:r>
      <w:bookmarkEnd w:id="1"/>
      <w:r w:rsidR="00CA3F43" w:rsidRPr="00AF6642">
        <w:rPr>
          <w:rStyle w:val="normaltextrun"/>
          <w:rFonts w:ascii="Arial" w:hAnsi="Arial" w:cs="Arial"/>
          <w:sz w:val="22"/>
          <w:szCs w:val="22"/>
        </w:rPr>
        <w:t>, Slovakia</w:t>
      </w:r>
      <w:r w:rsidR="00A736A2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 xml:space="preserve">The modular, </w:t>
      </w:r>
      <w:r w:rsidR="00CA3F43" w:rsidRPr="00AF6642">
        <w:rPr>
          <w:rStyle w:val="normaltextrun"/>
          <w:rFonts w:ascii="Arial" w:hAnsi="Arial" w:cs="Arial"/>
          <w:sz w:val="22"/>
          <w:szCs w:val="22"/>
        </w:rPr>
        <w:t xml:space="preserve">flexible and state-of-the-art 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>facilities enable a</w:t>
      </w:r>
      <w:r w:rsidR="0035673B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A2DCF" w:rsidRPr="00AF6642">
        <w:rPr>
          <w:rStyle w:val="normaltextrun"/>
          <w:rFonts w:ascii="Arial" w:hAnsi="Arial" w:cs="Arial"/>
          <w:sz w:val="22"/>
          <w:szCs w:val="22"/>
        </w:rPr>
        <w:t>highly efficient</w:t>
      </w:r>
      <w:r w:rsidR="0035673B" w:rsidRPr="00AF6642">
        <w:rPr>
          <w:rStyle w:val="normaltextrun"/>
          <w:rFonts w:ascii="Arial" w:hAnsi="Arial" w:cs="Arial"/>
          <w:sz w:val="22"/>
          <w:szCs w:val="22"/>
        </w:rPr>
        <w:t xml:space="preserve"> and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351B5" w:rsidRPr="00AF6642">
        <w:rPr>
          <w:rStyle w:val="normaltextrun"/>
          <w:rFonts w:ascii="Arial" w:hAnsi="Arial" w:cs="Arial"/>
          <w:sz w:val="22"/>
          <w:szCs w:val="22"/>
        </w:rPr>
        <w:t xml:space="preserve">just-in-time 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>production line</w:t>
      </w:r>
      <w:r w:rsidR="007771D0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5673B" w:rsidRPr="00AF6642">
        <w:rPr>
          <w:rStyle w:val="normaltextrun"/>
          <w:rFonts w:ascii="Arial" w:hAnsi="Arial" w:cs="Arial"/>
          <w:sz w:val="22"/>
          <w:szCs w:val="22"/>
        </w:rPr>
        <w:t xml:space="preserve">which resulted in the 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>Ž</w:t>
      </w:r>
      <w:r w:rsidR="002F1978" w:rsidRPr="00AF6642">
        <w:rPr>
          <w:rStyle w:val="normaltextrun"/>
          <w:rFonts w:ascii="Arial" w:hAnsi="Arial" w:cs="Arial"/>
          <w:sz w:val="22"/>
          <w:szCs w:val="22"/>
        </w:rPr>
        <w:t xml:space="preserve">ilina plant </w:t>
      </w:r>
      <w:r w:rsidR="0035673B" w:rsidRPr="00AF6642">
        <w:rPr>
          <w:rStyle w:val="normaltextrun"/>
          <w:rFonts w:ascii="Arial" w:hAnsi="Arial" w:cs="Arial"/>
          <w:sz w:val="22"/>
          <w:szCs w:val="22"/>
        </w:rPr>
        <w:t xml:space="preserve">producing its </w:t>
      </w:r>
      <w:r w:rsidR="00BC7854" w:rsidRPr="00AF6642">
        <w:rPr>
          <w:rStyle w:val="normaltextrun"/>
          <w:rFonts w:ascii="Arial" w:hAnsi="Arial" w:cs="Arial"/>
          <w:sz w:val="22"/>
          <w:szCs w:val="22"/>
        </w:rPr>
        <w:t xml:space="preserve">four millionth vehicle 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>this year</w:t>
      </w:r>
      <w:r w:rsidR="00BC7854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31428">
        <w:rPr>
          <w:rStyle w:val="normaltextrun"/>
          <w:rFonts w:ascii="Arial" w:hAnsi="Arial" w:cs="Arial"/>
          <w:sz w:val="22"/>
          <w:szCs w:val="22"/>
        </w:rPr>
        <w:t xml:space="preserve">The factory played a key role in supplying parts to ensure company success despite </w:t>
      </w:r>
      <w:r w:rsidR="00331428" w:rsidRPr="00AF6642">
        <w:rPr>
          <w:rStyle w:val="normaltextrun"/>
          <w:rFonts w:ascii="Arial" w:hAnsi="Arial" w:cs="Arial"/>
          <w:sz w:val="22"/>
          <w:szCs w:val="22"/>
        </w:rPr>
        <w:t>the tumultuous year for the automotive industry and beyond</w:t>
      </w:r>
      <w:r w:rsidR="00331428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BC7854" w:rsidRPr="00AF6642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>November</w:t>
      </w:r>
      <w:r w:rsidR="00BC7854" w:rsidRPr="00AF6642">
        <w:rPr>
          <w:rStyle w:val="normaltextrun"/>
          <w:rFonts w:ascii="Arial" w:hAnsi="Arial" w:cs="Arial"/>
          <w:sz w:val="22"/>
          <w:szCs w:val="22"/>
        </w:rPr>
        <w:t xml:space="preserve"> it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 xml:space="preserve"> began producing the all</w:t>
      </w:r>
      <w:r w:rsidR="007771D0" w:rsidRPr="00AF6642">
        <w:rPr>
          <w:rStyle w:val="normaltextrun"/>
          <w:rFonts w:ascii="Arial" w:hAnsi="Arial" w:cs="Arial"/>
          <w:sz w:val="22"/>
          <w:szCs w:val="22"/>
        </w:rPr>
        <w:t>-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>new Sportage. The Ceed family was the first model to be built at the Žilina factory when production began in 2006</w:t>
      </w:r>
      <w:r w:rsidR="007771D0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 xml:space="preserve"> and the latest iteration </w:t>
      </w:r>
      <w:r w:rsidR="00916E17" w:rsidRPr="00AF6642">
        <w:rPr>
          <w:rStyle w:val="normaltextrun"/>
          <w:rFonts w:ascii="Arial" w:hAnsi="Arial" w:cs="Arial"/>
          <w:sz w:val="22"/>
          <w:szCs w:val="22"/>
        </w:rPr>
        <w:t xml:space="preserve">of the Ceed line-up </w:t>
      </w:r>
      <w:r w:rsidR="0001727E" w:rsidRPr="00AF6642">
        <w:rPr>
          <w:rStyle w:val="normaltextrun"/>
          <w:rFonts w:ascii="Arial" w:hAnsi="Arial" w:cs="Arial"/>
          <w:sz w:val="22"/>
          <w:szCs w:val="22"/>
        </w:rPr>
        <w:t>is still produced there.</w:t>
      </w:r>
      <w:r w:rsidR="004863C3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4AF81B6" w14:textId="3C10195B" w:rsidR="00497813" w:rsidRPr="00AF6642" w:rsidRDefault="00497813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9960D97" w14:textId="7DE9A507" w:rsidR="007B6F44" w:rsidRPr="00AF6642" w:rsidRDefault="00497813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 xml:space="preserve">Kia’s </w:t>
      </w:r>
      <w:r w:rsidR="00C90873" w:rsidRPr="00AF6642">
        <w:rPr>
          <w:rStyle w:val="normaltextrun"/>
          <w:rFonts w:ascii="Arial" w:hAnsi="Arial" w:cs="Arial"/>
          <w:sz w:val="22"/>
          <w:szCs w:val="22"/>
        </w:rPr>
        <w:t xml:space="preserve">sales bloomed 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across Europe </w:t>
      </w:r>
      <w:r w:rsidR="00C90873" w:rsidRPr="00AF6642">
        <w:rPr>
          <w:rStyle w:val="normaltextrun"/>
          <w:rFonts w:ascii="Arial" w:hAnsi="Arial" w:cs="Arial"/>
          <w:sz w:val="22"/>
          <w:szCs w:val="22"/>
        </w:rPr>
        <w:t>to reach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45B36" w:rsidRPr="00AF6642">
        <w:rPr>
          <w:rStyle w:val="normaltextrun"/>
          <w:rFonts w:ascii="Arial" w:hAnsi="Arial" w:cs="Arial"/>
          <w:sz w:val="22"/>
          <w:szCs w:val="22"/>
        </w:rPr>
        <w:t>its highest ever market share of</w:t>
      </w:r>
      <w:r w:rsidR="00331428">
        <w:rPr>
          <w:rStyle w:val="normaltextrun"/>
          <w:rFonts w:ascii="Arial" w:hAnsi="Arial" w:cs="Arial"/>
          <w:sz w:val="22"/>
          <w:szCs w:val="22"/>
        </w:rPr>
        <w:t xml:space="preserve"> 4.2</w:t>
      </w:r>
      <w:r w:rsidRPr="00AF6642">
        <w:rPr>
          <w:rStyle w:val="normaltextrun"/>
          <w:rFonts w:ascii="Arial" w:hAnsi="Arial" w:cs="Arial"/>
          <w:sz w:val="22"/>
          <w:szCs w:val="22"/>
        </w:rPr>
        <w:t xml:space="preserve">% in Q3. </w:t>
      </w:r>
      <w:r w:rsidR="00C45B36" w:rsidRPr="00AF6642">
        <w:rPr>
          <w:rStyle w:val="normaltextrun"/>
          <w:rFonts w:ascii="Arial" w:hAnsi="Arial" w:cs="Arial"/>
          <w:sz w:val="22"/>
          <w:szCs w:val="22"/>
        </w:rPr>
        <w:t xml:space="preserve">As 2021 </w:t>
      </w:r>
      <w:r w:rsidR="00657F73" w:rsidRPr="00AF6642">
        <w:rPr>
          <w:rStyle w:val="normaltextrun"/>
          <w:rFonts w:ascii="Arial" w:hAnsi="Arial" w:cs="Arial"/>
          <w:sz w:val="22"/>
          <w:szCs w:val="22"/>
        </w:rPr>
        <w:t>ends</w:t>
      </w:r>
      <w:r w:rsidR="00C45B36" w:rsidRPr="00AF6642">
        <w:rPr>
          <w:rStyle w:val="normaltextrun"/>
          <w:rFonts w:ascii="Arial" w:hAnsi="Arial" w:cs="Arial"/>
          <w:sz w:val="22"/>
          <w:szCs w:val="22"/>
        </w:rPr>
        <w:t>, Kia’s ambition</w:t>
      </w:r>
      <w:r w:rsidR="00657F73" w:rsidRPr="00AF6642">
        <w:rPr>
          <w:rStyle w:val="normaltextrun"/>
          <w:rFonts w:ascii="Arial" w:hAnsi="Arial" w:cs="Arial"/>
          <w:sz w:val="22"/>
          <w:szCs w:val="22"/>
        </w:rPr>
        <w:t xml:space="preserve"> is</w:t>
      </w:r>
      <w:r w:rsidR="00C45B36" w:rsidRPr="00AF6642">
        <w:rPr>
          <w:rStyle w:val="normaltextrun"/>
          <w:rFonts w:ascii="Arial" w:hAnsi="Arial" w:cs="Arial"/>
          <w:sz w:val="22"/>
          <w:szCs w:val="22"/>
        </w:rPr>
        <w:t xml:space="preserve"> to continue this growth </w:t>
      </w:r>
      <w:r w:rsidR="00CE214C" w:rsidRPr="00AF6642">
        <w:rPr>
          <w:rStyle w:val="normaltextrun"/>
          <w:rFonts w:ascii="Arial" w:hAnsi="Arial" w:cs="Arial"/>
          <w:sz w:val="22"/>
          <w:szCs w:val="22"/>
        </w:rPr>
        <w:t>trajectory</w:t>
      </w:r>
      <w:r w:rsidR="002F76E0" w:rsidRPr="00AF664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C1171" w:rsidRPr="00AF6642">
        <w:rPr>
          <w:rStyle w:val="normaltextrun"/>
          <w:rFonts w:ascii="Arial" w:hAnsi="Arial" w:cs="Arial"/>
          <w:sz w:val="22"/>
          <w:szCs w:val="22"/>
        </w:rPr>
        <w:t xml:space="preserve">One of the models </w:t>
      </w:r>
      <w:r w:rsidR="00B05F01" w:rsidRPr="00AF6642">
        <w:rPr>
          <w:rStyle w:val="normaltextrun"/>
          <w:rFonts w:ascii="Arial" w:hAnsi="Arial" w:cs="Arial"/>
          <w:sz w:val="22"/>
          <w:szCs w:val="22"/>
        </w:rPr>
        <w:t xml:space="preserve">that is </w:t>
      </w:r>
      <w:r w:rsidR="00B972C8" w:rsidRPr="00AF6642">
        <w:rPr>
          <w:rStyle w:val="normaltextrun"/>
          <w:rFonts w:ascii="Arial" w:hAnsi="Arial" w:cs="Arial"/>
          <w:sz w:val="22"/>
          <w:szCs w:val="22"/>
        </w:rPr>
        <w:t xml:space="preserve">integral </w:t>
      </w:r>
      <w:r w:rsidR="009C1171" w:rsidRPr="00AF6642">
        <w:rPr>
          <w:rStyle w:val="normaltextrun"/>
          <w:rFonts w:ascii="Arial" w:hAnsi="Arial" w:cs="Arial"/>
          <w:sz w:val="22"/>
          <w:szCs w:val="22"/>
        </w:rPr>
        <w:t xml:space="preserve">to this success </w:t>
      </w:r>
      <w:r w:rsidR="00B972C8" w:rsidRPr="00AF6642">
        <w:rPr>
          <w:rStyle w:val="normaltextrun"/>
          <w:rFonts w:ascii="Arial" w:hAnsi="Arial" w:cs="Arial"/>
          <w:sz w:val="22"/>
          <w:szCs w:val="22"/>
        </w:rPr>
        <w:t xml:space="preserve">is the </w:t>
      </w:r>
      <w:r w:rsidR="009C1171" w:rsidRPr="00AF6642">
        <w:rPr>
          <w:rStyle w:val="normaltextrun"/>
          <w:rFonts w:ascii="Arial" w:hAnsi="Arial" w:cs="Arial"/>
          <w:sz w:val="22"/>
          <w:szCs w:val="22"/>
        </w:rPr>
        <w:t>Niro</w:t>
      </w:r>
      <w:r w:rsidR="00767675" w:rsidRPr="00AF6642">
        <w:rPr>
          <w:rStyle w:val="normaltextrun"/>
          <w:rFonts w:ascii="Arial" w:hAnsi="Arial" w:cs="Arial"/>
          <w:sz w:val="22"/>
          <w:szCs w:val="22"/>
        </w:rPr>
        <w:t xml:space="preserve"> which</w:t>
      </w:r>
      <w:r w:rsidR="005759F2" w:rsidRPr="00AF6642">
        <w:rPr>
          <w:rStyle w:val="normaltextrun"/>
          <w:rFonts w:ascii="Arial" w:hAnsi="Arial" w:cs="Arial"/>
          <w:sz w:val="22"/>
          <w:szCs w:val="22"/>
        </w:rPr>
        <w:t>, at the beginning of this year, was chosen by ow</w:t>
      </w:r>
      <w:r w:rsidR="00C110D6" w:rsidRPr="00AF6642">
        <w:rPr>
          <w:rStyle w:val="normaltextrun"/>
          <w:rFonts w:ascii="Arial" w:hAnsi="Arial" w:cs="Arial"/>
          <w:sz w:val="22"/>
          <w:szCs w:val="22"/>
        </w:rPr>
        <w:t xml:space="preserve">ners as the winner among mass-market brands in the J.D. Power 2021 Electric Vehicle Experience (EVX) Ownership Study. </w:t>
      </w:r>
      <w:r w:rsidR="00B52695" w:rsidRPr="00AF6642">
        <w:rPr>
          <w:rStyle w:val="normaltextrun"/>
          <w:rFonts w:ascii="Arial" w:hAnsi="Arial" w:cs="Arial"/>
          <w:sz w:val="22"/>
          <w:szCs w:val="22"/>
        </w:rPr>
        <w:t xml:space="preserve">The all-new </w:t>
      </w:r>
      <w:r w:rsidR="00B51E8B" w:rsidRPr="00AF6642">
        <w:rPr>
          <w:rStyle w:val="normaltextrun"/>
          <w:rFonts w:ascii="Arial" w:hAnsi="Arial" w:cs="Arial"/>
          <w:sz w:val="22"/>
          <w:szCs w:val="22"/>
        </w:rPr>
        <w:t xml:space="preserve">Niro </w:t>
      </w:r>
      <w:r w:rsidR="00BA6590" w:rsidRPr="00AF6642">
        <w:rPr>
          <w:rStyle w:val="normaltextrun"/>
          <w:rFonts w:ascii="Arial" w:hAnsi="Arial" w:cs="Arial"/>
          <w:sz w:val="22"/>
          <w:szCs w:val="22"/>
        </w:rPr>
        <w:t xml:space="preserve">made its </w:t>
      </w:r>
      <w:r w:rsidR="00FB5D70" w:rsidRPr="00AF6642">
        <w:rPr>
          <w:rStyle w:val="normaltextrun"/>
          <w:rFonts w:ascii="Arial" w:hAnsi="Arial" w:cs="Arial"/>
          <w:sz w:val="22"/>
          <w:szCs w:val="22"/>
        </w:rPr>
        <w:t>w</w:t>
      </w:r>
      <w:r w:rsidR="00335959" w:rsidRPr="00AF6642">
        <w:rPr>
          <w:rStyle w:val="normaltextrun"/>
          <w:rFonts w:ascii="Arial" w:hAnsi="Arial" w:cs="Arial"/>
          <w:sz w:val="22"/>
          <w:szCs w:val="22"/>
        </w:rPr>
        <w:t xml:space="preserve">orld debut at </w:t>
      </w:r>
      <w:r w:rsidR="00B51E8B" w:rsidRPr="00AF6642">
        <w:rPr>
          <w:rStyle w:val="normaltextrun"/>
          <w:rFonts w:ascii="Arial" w:hAnsi="Arial" w:cs="Arial"/>
          <w:sz w:val="22"/>
          <w:szCs w:val="22"/>
        </w:rPr>
        <w:t xml:space="preserve">the Seoul Mobility Show </w:t>
      </w:r>
      <w:r w:rsidR="00BA6590" w:rsidRPr="00AF6642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2A2DCF" w:rsidRPr="00AF6642">
        <w:rPr>
          <w:rStyle w:val="normaltextrun"/>
          <w:rFonts w:ascii="Arial" w:hAnsi="Arial" w:cs="Arial"/>
          <w:sz w:val="22"/>
          <w:szCs w:val="22"/>
        </w:rPr>
        <w:t>November and</w:t>
      </w:r>
      <w:r w:rsidR="004753F2" w:rsidRPr="00AF6642">
        <w:rPr>
          <w:rStyle w:val="normaltextrun"/>
          <w:rFonts w:ascii="Arial" w:hAnsi="Arial" w:cs="Arial"/>
          <w:sz w:val="22"/>
          <w:szCs w:val="22"/>
        </w:rPr>
        <w:t xml:space="preserve"> will be </w:t>
      </w:r>
      <w:r w:rsidR="00B51E8B" w:rsidRPr="00AF6642">
        <w:rPr>
          <w:rStyle w:val="normaltextrun"/>
          <w:rFonts w:ascii="Arial" w:hAnsi="Arial" w:cs="Arial"/>
          <w:sz w:val="22"/>
          <w:szCs w:val="22"/>
        </w:rPr>
        <w:t>launched in Europe in h</w:t>
      </w:r>
      <w:r w:rsidR="00CA2666" w:rsidRPr="00AF6642">
        <w:rPr>
          <w:rStyle w:val="normaltextrun"/>
          <w:rFonts w:ascii="Arial" w:hAnsi="Arial" w:cs="Arial"/>
          <w:sz w:val="22"/>
          <w:szCs w:val="22"/>
        </w:rPr>
        <w:t xml:space="preserve">ybrid and </w:t>
      </w:r>
      <w:r w:rsidR="00533FED" w:rsidRPr="00AF6642">
        <w:rPr>
          <w:rStyle w:val="normaltextrun"/>
          <w:rFonts w:ascii="Arial" w:hAnsi="Arial" w:cs="Arial"/>
          <w:sz w:val="22"/>
          <w:szCs w:val="22"/>
        </w:rPr>
        <w:t xml:space="preserve">all-electric guises </w:t>
      </w:r>
      <w:r w:rsidR="00FB5D70" w:rsidRPr="00AF6642">
        <w:rPr>
          <w:rStyle w:val="normaltextrun"/>
          <w:rFonts w:ascii="Arial" w:hAnsi="Arial" w:cs="Arial"/>
          <w:sz w:val="22"/>
          <w:szCs w:val="22"/>
        </w:rPr>
        <w:t xml:space="preserve">in 2022 </w:t>
      </w:r>
      <w:r w:rsidR="00A228F0" w:rsidRPr="00AF6642">
        <w:rPr>
          <w:rStyle w:val="normaltextrun"/>
          <w:rFonts w:ascii="Arial" w:hAnsi="Arial" w:cs="Arial"/>
          <w:sz w:val="22"/>
          <w:szCs w:val="22"/>
        </w:rPr>
        <w:t>as part of</w:t>
      </w:r>
      <w:r w:rsidR="00B52695" w:rsidRPr="00AF6642">
        <w:rPr>
          <w:rStyle w:val="normaltextrun"/>
          <w:rFonts w:ascii="Arial" w:hAnsi="Arial" w:cs="Arial"/>
          <w:sz w:val="22"/>
          <w:szCs w:val="22"/>
        </w:rPr>
        <w:t xml:space="preserve"> Kia’s </w:t>
      </w:r>
      <w:r w:rsidR="002A2DCF" w:rsidRPr="00AF6642">
        <w:rPr>
          <w:rStyle w:val="normaltextrun"/>
          <w:rFonts w:ascii="Arial" w:hAnsi="Arial" w:cs="Arial"/>
          <w:sz w:val="22"/>
          <w:szCs w:val="22"/>
        </w:rPr>
        <w:t>longer-term</w:t>
      </w:r>
      <w:r w:rsidR="00FB5D70" w:rsidRPr="00AF66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52695" w:rsidRPr="00AF6642">
        <w:rPr>
          <w:rStyle w:val="normaltextrun"/>
          <w:rFonts w:ascii="Arial" w:hAnsi="Arial" w:cs="Arial"/>
          <w:sz w:val="22"/>
          <w:szCs w:val="22"/>
        </w:rPr>
        <w:t xml:space="preserve">plans to </w:t>
      </w:r>
      <w:r w:rsidR="00491454" w:rsidRPr="00AF6642">
        <w:rPr>
          <w:rStyle w:val="normaltextrun"/>
          <w:rFonts w:ascii="Arial" w:hAnsi="Arial" w:cs="Arial"/>
          <w:sz w:val="22"/>
          <w:szCs w:val="22"/>
        </w:rPr>
        <w:t>introduc</w:t>
      </w:r>
      <w:r w:rsidR="00B52695" w:rsidRPr="00AF6642">
        <w:rPr>
          <w:rStyle w:val="normaltextrun"/>
          <w:rFonts w:ascii="Arial" w:hAnsi="Arial" w:cs="Arial"/>
          <w:sz w:val="22"/>
          <w:szCs w:val="22"/>
        </w:rPr>
        <w:t xml:space="preserve">e </w:t>
      </w:r>
      <w:r w:rsidR="00491454" w:rsidRPr="00AF6642">
        <w:rPr>
          <w:rStyle w:val="normaltextrun"/>
          <w:rFonts w:ascii="Arial" w:hAnsi="Arial" w:cs="Arial"/>
          <w:sz w:val="22"/>
          <w:szCs w:val="22"/>
        </w:rPr>
        <w:t xml:space="preserve">a fully </w:t>
      </w:r>
      <w:r w:rsidR="005C40F8" w:rsidRPr="00AF6642">
        <w:rPr>
          <w:rStyle w:val="normaltextrun"/>
          <w:rFonts w:ascii="Arial" w:hAnsi="Arial" w:cs="Arial"/>
          <w:sz w:val="22"/>
          <w:szCs w:val="22"/>
        </w:rPr>
        <w:t>electrified line</w:t>
      </w:r>
      <w:r w:rsidR="003944A0" w:rsidRPr="00AF6642">
        <w:rPr>
          <w:rStyle w:val="normaltextrun"/>
          <w:rFonts w:ascii="Arial" w:hAnsi="Arial" w:cs="Arial"/>
          <w:sz w:val="22"/>
          <w:szCs w:val="22"/>
        </w:rPr>
        <w:t>-</w:t>
      </w:r>
      <w:r w:rsidR="005C40F8" w:rsidRPr="00AF6642">
        <w:rPr>
          <w:rStyle w:val="normaltextrun"/>
          <w:rFonts w:ascii="Arial" w:hAnsi="Arial" w:cs="Arial"/>
          <w:sz w:val="22"/>
          <w:szCs w:val="22"/>
        </w:rPr>
        <w:t xml:space="preserve">up </w:t>
      </w:r>
      <w:r w:rsidR="00764ADC" w:rsidRPr="00AF6642">
        <w:rPr>
          <w:rStyle w:val="normaltextrun"/>
          <w:rFonts w:ascii="Arial" w:hAnsi="Arial" w:cs="Arial"/>
          <w:sz w:val="22"/>
          <w:szCs w:val="22"/>
        </w:rPr>
        <w:t xml:space="preserve">in Europe </w:t>
      </w:r>
      <w:r w:rsidR="005C40F8" w:rsidRPr="00AF6642">
        <w:rPr>
          <w:rStyle w:val="normaltextrun"/>
          <w:rFonts w:ascii="Arial" w:hAnsi="Arial" w:cs="Arial"/>
          <w:sz w:val="22"/>
          <w:szCs w:val="22"/>
        </w:rPr>
        <w:t>by 2035.</w:t>
      </w:r>
    </w:p>
    <w:p w14:paraId="2AE776F5" w14:textId="77777777" w:rsidR="00581E2B" w:rsidRPr="00AF6642" w:rsidRDefault="00581E2B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E606013" w14:textId="21EEE830" w:rsidR="00581E2B" w:rsidRPr="00AF6642" w:rsidRDefault="008B0539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 xml:space="preserve">Realistic in its ambitions to </w:t>
      </w:r>
      <w:r w:rsidR="00AB4AD5" w:rsidRPr="00AF6642">
        <w:rPr>
          <w:rStyle w:val="normaltextrun"/>
          <w:rFonts w:ascii="Arial" w:hAnsi="Arial" w:cs="Arial"/>
          <w:sz w:val="22"/>
          <w:szCs w:val="22"/>
        </w:rPr>
        <w:t>lead the change to</w:t>
      </w:r>
      <w:r w:rsidR="00E250CF" w:rsidRPr="00AF6642">
        <w:rPr>
          <w:rStyle w:val="normaltextrun"/>
          <w:rFonts w:ascii="Arial" w:hAnsi="Arial" w:cs="Arial"/>
          <w:sz w:val="22"/>
          <w:szCs w:val="22"/>
        </w:rPr>
        <w:t xml:space="preserve"> sustainable </w:t>
      </w:r>
      <w:r w:rsidR="00AB4AD5" w:rsidRPr="00AF6642">
        <w:rPr>
          <w:rStyle w:val="normaltextrun"/>
          <w:rFonts w:ascii="Arial" w:hAnsi="Arial" w:cs="Arial"/>
          <w:sz w:val="22"/>
          <w:szCs w:val="22"/>
        </w:rPr>
        <w:t>e-mobility, Kia recognize</w:t>
      </w:r>
      <w:r w:rsidR="00130765" w:rsidRPr="00AF6642">
        <w:rPr>
          <w:rStyle w:val="normaltextrun"/>
          <w:rFonts w:ascii="Arial" w:hAnsi="Arial" w:cs="Arial"/>
          <w:sz w:val="22"/>
          <w:szCs w:val="22"/>
        </w:rPr>
        <w:t>s</w:t>
      </w:r>
      <w:r w:rsidR="001F5F04" w:rsidRPr="00AF6642">
        <w:rPr>
          <w:rStyle w:val="normaltextrun"/>
          <w:rFonts w:ascii="Arial" w:hAnsi="Arial" w:cs="Arial"/>
          <w:sz w:val="22"/>
          <w:szCs w:val="22"/>
        </w:rPr>
        <w:t xml:space="preserve"> th</w:t>
      </w:r>
      <w:r w:rsidR="00AB4AD5" w:rsidRPr="00AF6642">
        <w:rPr>
          <w:rStyle w:val="normaltextrun"/>
          <w:rFonts w:ascii="Arial" w:hAnsi="Arial" w:cs="Arial"/>
          <w:sz w:val="22"/>
          <w:szCs w:val="22"/>
        </w:rPr>
        <w:t xml:space="preserve">at </w:t>
      </w:r>
      <w:r w:rsidR="00675972" w:rsidRPr="00AF6642">
        <w:rPr>
          <w:rStyle w:val="normaltextrun"/>
          <w:rFonts w:ascii="Arial" w:hAnsi="Arial" w:cs="Arial"/>
          <w:sz w:val="22"/>
          <w:szCs w:val="22"/>
        </w:rPr>
        <w:t>a</w:t>
      </w:r>
      <w:r w:rsidR="00BA7603" w:rsidRPr="00AF6642">
        <w:rPr>
          <w:rStyle w:val="normaltextrun"/>
          <w:rFonts w:ascii="Arial" w:hAnsi="Arial" w:cs="Arial"/>
          <w:sz w:val="22"/>
          <w:szCs w:val="22"/>
        </w:rPr>
        <w:t xml:space="preserve"> capable </w:t>
      </w:r>
      <w:r w:rsidR="00675972" w:rsidRPr="00AF6642">
        <w:rPr>
          <w:rStyle w:val="normaltextrun"/>
          <w:rFonts w:ascii="Arial" w:hAnsi="Arial" w:cs="Arial"/>
          <w:sz w:val="22"/>
          <w:szCs w:val="22"/>
        </w:rPr>
        <w:t>and exte</w:t>
      </w:r>
      <w:r w:rsidR="00BA7603" w:rsidRPr="00AF6642">
        <w:rPr>
          <w:rStyle w:val="normaltextrun"/>
          <w:rFonts w:ascii="Arial" w:hAnsi="Arial" w:cs="Arial"/>
          <w:sz w:val="22"/>
          <w:szCs w:val="22"/>
        </w:rPr>
        <w:t>nsive</w:t>
      </w:r>
      <w:r w:rsidR="003944A0" w:rsidRPr="00AF6642">
        <w:rPr>
          <w:rStyle w:val="normaltextrun"/>
          <w:rFonts w:ascii="Arial" w:hAnsi="Arial" w:cs="Arial"/>
          <w:sz w:val="22"/>
          <w:szCs w:val="22"/>
        </w:rPr>
        <w:t xml:space="preserve"> charing</w:t>
      </w:r>
      <w:r w:rsidR="00AB4AD5" w:rsidRPr="00AF6642">
        <w:rPr>
          <w:rStyle w:val="normaltextrun"/>
          <w:rFonts w:ascii="Arial" w:hAnsi="Arial" w:cs="Arial"/>
          <w:sz w:val="22"/>
          <w:szCs w:val="22"/>
        </w:rPr>
        <w:t xml:space="preserve"> infrastructure is vital. As such, </w:t>
      </w:r>
      <w:r w:rsidR="009A6DBE" w:rsidRPr="00AF6642">
        <w:rPr>
          <w:rStyle w:val="normaltextrun"/>
          <w:rFonts w:ascii="Arial" w:hAnsi="Arial" w:cs="Arial"/>
          <w:sz w:val="22"/>
          <w:szCs w:val="22"/>
        </w:rPr>
        <w:t xml:space="preserve">the company </w:t>
      </w:r>
      <w:r w:rsidR="0081232A" w:rsidRPr="00AF6642">
        <w:rPr>
          <w:rStyle w:val="normaltextrun"/>
          <w:rFonts w:ascii="Arial" w:hAnsi="Arial" w:cs="Arial"/>
          <w:sz w:val="22"/>
          <w:szCs w:val="22"/>
        </w:rPr>
        <w:t xml:space="preserve">has recently </w:t>
      </w:r>
      <w:r w:rsidR="00B641BE" w:rsidRPr="00AF6642">
        <w:rPr>
          <w:rStyle w:val="normaltextrun"/>
          <w:rFonts w:ascii="Arial" w:hAnsi="Arial" w:cs="Arial"/>
          <w:sz w:val="22"/>
          <w:szCs w:val="22"/>
        </w:rPr>
        <w:t>joined</w:t>
      </w:r>
      <w:r w:rsidR="0081232A" w:rsidRPr="00AF6642">
        <w:rPr>
          <w:rStyle w:val="normaltextrun"/>
          <w:rFonts w:ascii="Arial" w:hAnsi="Arial" w:cs="Arial"/>
          <w:sz w:val="22"/>
          <w:szCs w:val="22"/>
        </w:rPr>
        <w:t xml:space="preserve"> a major</w:t>
      </w:r>
      <w:r w:rsidR="007C5566" w:rsidRPr="00AF6642">
        <w:rPr>
          <w:rStyle w:val="normaltextrun"/>
          <w:rFonts w:ascii="Arial" w:hAnsi="Arial" w:cs="Arial"/>
          <w:sz w:val="22"/>
          <w:szCs w:val="22"/>
        </w:rPr>
        <w:t xml:space="preserve"> industry investment in IONITY, Europe’s leading ultra-fast EV charging network</w:t>
      </w:r>
      <w:r w:rsidR="00BA7603" w:rsidRPr="00AF6642">
        <w:rPr>
          <w:rStyle w:val="normaltextrun"/>
          <w:rFonts w:ascii="Arial" w:hAnsi="Arial" w:cs="Arial"/>
          <w:sz w:val="22"/>
          <w:szCs w:val="22"/>
        </w:rPr>
        <w:t xml:space="preserve"> and continues to invest in other </w:t>
      </w:r>
      <w:r w:rsidR="005D5721" w:rsidRPr="00AF6642">
        <w:rPr>
          <w:rStyle w:val="normaltextrun"/>
          <w:rFonts w:ascii="Arial" w:hAnsi="Arial" w:cs="Arial"/>
          <w:sz w:val="22"/>
          <w:szCs w:val="22"/>
        </w:rPr>
        <w:t>infrastructure projects.</w:t>
      </w:r>
    </w:p>
    <w:p w14:paraId="5DC8DB5D" w14:textId="77777777" w:rsidR="008819A2" w:rsidRPr="00AF6642" w:rsidRDefault="008819A2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8A522EA" w14:textId="2EE7C5CE" w:rsidR="005D5721" w:rsidRPr="00AF6642" w:rsidRDefault="008819A2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6642">
        <w:rPr>
          <w:rStyle w:val="normaltextrun"/>
          <w:rFonts w:ascii="Arial" w:hAnsi="Arial" w:cs="Arial"/>
          <w:sz w:val="22"/>
          <w:szCs w:val="22"/>
        </w:rPr>
        <w:t>Jason Jeong, President of Kia Europe</w:t>
      </w:r>
      <w:r w:rsidR="00130765" w:rsidRPr="00AF6642">
        <w:rPr>
          <w:rStyle w:val="normaltextrun"/>
          <w:rFonts w:ascii="Arial" w:hAnsi="Arial" w:cs="Arial"/>
          <w:sz w:val="22"/>
          <w:szCs w:val="22"/>
        </w:rPr>
        <w:t>,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 xml:space="preserve"> commented, “</w:t>
      </w:r>
      <w:r w:rsidR="00D949C5">
        <w:rPr>
          <w:rStyle w:val="normaltextrun"/>
          <w:rFonts w:ascii="Arial" w:hAnsi="Arial" w:cs="Arial"/>
          <w:sz w:val="22"/>
          <w:szCs w:val="22"/>
        </w:rPr>
        <w:t xml:space="preserve">Last </w:t>
      </w:r>
      <w:r w:rsidR="009571CE" w:rsidRPr="00AF6642">
        <w:rPr>
          <w:rStyle w:val="normaltextrun"/>
          <w:rFonts w:ascii="Arial" w:hAnsi="Arial" w:cs="Arial"/>
          <w:sz w:val="22"/>
          <w:szCs w:val="22"/>
        </w:rPr>
        <w:t xml:space="preserve">year 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>has been incredible for the new Kia brand</w:t>
      </w:r>
      <w:r w:rsidR="009571CE" w:rsidRPr="00AF6642">
        <w:rPr>
          <w:rStyle w:val="normaltextrun"/>
          <w:rFonts w:ascii="Arial" w:hAnsi="Arial" w:cs="Arial"/>
          <w:sz w:val="22"/>
          <w:szCs w:val="22"/>
        </w:rPr>
        <w:t xml:space="preserve"> in Europe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>. We have new product</w:t>
      </w:r>
      <w:r w:rsidR="00130765" w:rsidRPr="00AF6642">
        <w:rPr>
          <w:rStyle w:val="normaltextrun"/>
          <w:rFonts w:ascii="Arial" w:hAnsi="Arial" w:cs="Arial"/>
          <w:sz w:val="22"/>
          <w:szCs w:val="22"/>
        </w:rPr>
        <w:t>s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 xml:space="preserve">, new design and a clear new strategy for 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lastRenderedPageBreak/>
        <w:t xml:space="preserve">the future. We are </w:t>
      </w:r>
      <w:r w:rsidR="00761FA8" w:rsidRPr="00AF6642">
        <w:rPr>
          <w:rStyle w:val="normaltextrun"/>
          <w:rFonts w:ascii="Arial" w:hAnsi="Arial" w:cs="Arial"/>
          <w:sz w:val="22"/>
          <w:szCs w:val="22"/>
        </w:rPr>
        <w:t xml:space="preserve">hugely 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 xml:space="preserve">excited about the pivotal role </w:t>
      </w:r>
      <w:r w:rsidR="00B641BE" w:rsidRPr="00AF6642">
        <w:rPr>
          <w:rStyle w:val="normaltextrun"/>
          <w:rFonts w:ascii="Arial" w:hAnsi="Arial" w:cs="Arial"/>
          <w:sz w:val="22"/>
          <w:szCs w:val="22"/>
        </w:rPr>
        <w:t xml:space="preserve">that 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>our product</w:t>
      </w:r>
      <w:r w:rsidR="00761FA8" w:rsidRPr="00AF6642">
        <w:rPr>
          <w:rStyle w:val="normaltextrun"/>
          <w:rFonts w:ascii="Arial" w:hAnsi="Arial" w:cs="Arial"/>
          <w:sz w:val="22"/>
          <w:szCs w:val="22"/>
        </w:rPr>
        <w:t>s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 xml:space="preserve"> and expertise will play in the advancement of </w:t>
      </w:r>
      <w:r w:rsidR="00761FA8" w:rsidRPr="00AF6642">
        <w:rPr>
          <w:rStyle w:val="normaltextrun"/>
          <w:rFonts w:ascii="Arial" w:hAnsi="Arial" w:cs="Arial"/>
          <w:sz w:val="22"/>
          <w:szCs w:val="22"/>
        </w:rPr>
        <w:t xml:space="preserve">sustainable </w:t>
      </w:r>
      <w:r w:rsidR="004F2BDF" w:rsidRPr="00AF6642">
        <w:rPr>
          <w:rStyle w:val="normaltextrun"/>
          <w:rFonts w:ascii="Arial" w:hAnsi="Arial" w:cs="Arial"/>
          <w:sz w:val="22"/>
          <w:szCs w:val="22"/>
        </w:rPr>
        <w:t>electric mobility</w:t>
      </w:r>
      <w:r w:rsidR="00EE7A2E" w:rsidRPr="00AF6642">
        <w:rPr>
          <w:rStyle w:val="normaltextrun"/>
          <w:rFonts w:ascii="Arial" w:hAnsi="Arial" w:cs="Arial"/>
          <w:sz w:val="22"/>
          <w:szCs w:val="22"/>
        </w:rPr>
        <w:t>, helping to ensure a better, cleaner and happier future for all.</w:t>
      </w:r>
      <w:r w:rsidR="00B641BE" w:rsidRPr="00AF6642">
        <w:rPr>
          <w:rStyle w:val="normaltextrun"/>
          <w:rFonts w:ascii="Arial" w:hAnsi="Arial" w:cs="Arial"/>
          <w:sz w:val="22"/>
          <w:szCs w:val="22"/>
        </w:rPr>
        <w:t>”</w:t>
      </w:r>
    </w:p>
    <w:p w14:paraId="421E7B29" w14:textId="20421111" w:rsidR="00517985" w:rsidRPr="00695BC8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67B0F5" w14:textId="77777777" w:rsidR="00517985" w:rsidRPr="00695BC8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5BC8">
        <w:rPr>
          <w:rStyle w:val="eop"/>
          <w:rFonts w:ascii="Arial" w:hAnsi="Arial" w:cs="Arial"/>
          <w:sz w:val="22"/>
          <w:szCs w:val="22"/>
        </w:rPr>
        <w:t> </w:t>
      </w:r>
    </w:p>
    <w:p w14:paraId="72FC7168" w14:textId="77777777" w:rsidR="00517985" w:rsidRPr="00695BC8" w:rsidRDefault="00517985" w:rsidP="005179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95BC8">
        <w:rPr>
          <w:rStyle w:val="normaltextrun"/>
          <w:rFonts w:ascii="Arial" w:hAnsi="Arial" w:cs="Arial"/>
          <w:color w:val="212121"/>
          <w:sz w:val="22"/>
          <w:szCs w:val="22"/>
        </w:rPr>
        <w:t># # #</w:t>
      </w:r>
      <w:r w:rsidRPr="00695BC8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59978AC8" w14:textId="77777777" w:rsidR="00517985" w:rsidRPr="00695BC8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5BC8">
        <w:rPr>
          <w:rStyle w:val="normaltextrun"/>
          <w:rFonts w:ascii="Arial" w:hAnsi="Arial" w:cs="Arial"/>
          <w:b/>
          <w:bCs/>
          <w:sz w:val="22"/>
          <w:szCs w:val="22"/>
        </w:rPr>
        <w:t>About Kia Europe</w:t>
      </w:r>
      <w:r w:rsidRPr="00695BC8">
        <w:rPr>
          <w:rStyle w:val="eop"/>
          <w:rFonts w:ascii="Arial" w:hAnsi="Arial" w:cs="Arial"/>
          <w:sz w:val="22"/>
          <w:szCs w:val="22"/>
        </w:rPr>
        <w:t> </w:t>
      </w:r>
    </w:p>
    <w:p w14:paraId="25B3F8FE" w14:textId="77777777" w:rsidR="00517985" w:rsidRPr="00695BC8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5BC8">
        <w:rPr>
          <w:rStyle w:val="normaltextrun"/>
          <w:rFonts w:ascii="Arial" w:hAnsi="Arial" w:cs="Arial"/>
          <w:i/>
          <w:iCs/>
          <w:sz w:val="22"/>
          <w:szCs w:val="22"/>
        </w:rPr>
        <w:t>Kia Europe is the European sales, marketing and service arm of Kia Corporation. With its headquarters in Frankfurt, Germany, it covers 39 markets across Europe and the Caucasus.</w:t>
      </w:r>
      <w:r w:rsidRPr="00695BC8">
        <w:rPr>
          <w:rStyle w:val="eop"/>
          <w:rFonts w:ascii="Arial" w:hAnsi="Arial" w:cs="Arial"/>
          <w:sz w:val="22"/>
          <w:szCs w:val="22"/>
        </w:rPr>
        <w:t> </w:t>
      </w:r>
    </w:p>
    <w:p w14:paraId="0463F60E" w14:textId="32CAD584" w:rsidR="00E3703B" w:rsidRDefault="00E3703B">
      <w:pPr>
        <w:rPr>
          <w:rFonts w:ascii="Arial" w:hAnsi="Arial" w:cs="Arial"/>
        </w:rPr>
      </w:pPr>
    </w:p>
    <w:p w14:paraId="2A6E05DE" w14:textId="59E3D21D" w:rsidR="00AF666D" w:rsidRDefault="00AF666D">
      <w:pPr>
        <w:rPr>
          <w:rFonts w:ascii="Arial" w:hAnsi="Arial" w:cs="Arial"/>
        </w:rPr>
      </w:pPr>
    </w:p>
    <w:p w14:paraId="140092C8" w14:textId="77777777" w:rsidR="00AF666D" w:rsidRPr="00B671F2" w:rsidRDefault="00AF666D">
      <w:pPr>
        <w:rPr>
          <w:rFonts w:ascii="Arial" w:hAnsi="Arial" w:cs="Arial"/>
        </w:rPr>
      </w:pPr>
    </w:p>
    <w:sectPr w:rsidR="00AF666D" w:rsidRPr="00B6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11"/>
    <w:multiLevelType w:val="hybridMultilevel"/>
    <w:tmpl w:val="8C540CD4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42F"/>
    <w:multiLevelType w:val="multilevel"/>
    <w:tmpl w:val="09E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8831E4"/>
    <w:multiLevelType w:val="hybridMultilevel"/>
    <w:tmpl w:val="8C121D3E"/>
    <w:lvl w:ilvl="0" w:tplc="253E3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C681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325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A86E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B87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FC2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965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96B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563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54B443A"/>
    <w:multiLevelType w:val="multilevel"/>
    <w:tmpl w:val="602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283E3E"/>
    <w:multiLevelType w:val="multilevel"/>
    <w:tmpl w:val="321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sDQxMLewMDS3MLVQ0lEKTi0uzszPAykwrAUAwpUREiwAAAA="/>
  </w:docVars>
  <w:rsids>
    <w:rsidRoot w:val="00517985"/>
    <w:rsid w:val="0001727E"/>
    <w:rsid w:val="00053DB4"/>
    <w:rsid w:val="00070AD2"/>
    <w:rsid w:val="0008532E"/>
    <w:rsid w:val="00085680"/>
    <w:rsid w:val="000A7584"/>
    <w:rsid w:val="000A77BB"/>
    <w:rsid w:val="000C534B"/>
    <w:rsid w:val="000F73C5"/>
    <w:rsid w:val="0011180B"/>
    <w:rsid w:val="00120751"/>
    <w:rsid w:val="00121A1C"/>
    <w:rsid w:val="00130765"/>
    <w:rsid w:val="0013571B"/>
    <w:rsid w:val="001466F3"/>
    <w:rsid w:val="00146ABA"/>
    <w:rsid w:val="00160A6B"/>
    <w:rsid w:val="0017435D"/>
    <w:rsid w:val="001A43B2"/>
    <w:rsid w:val="001F5F04"/>
    <w:rsid w:val="00200195"/>
    <w:rsid w:val="00232627"/>
    <w:rsid w:val="00254A80"/>
    <w:rsid w:val="00254FB1"/>
    <w:rsid w:val="002566B5"/>
    <w:rsid w:val="00266020"/>
    <w:rsid w:val="00272D6C"/>
    <w:rsid w:val="00291365"/>
    <w:rsid w:val="0029179F"/>
    <w:rsid w:val="00291EAB"/>
    <w:rsid w:val="002A2DCF"/>
    <w:rsid w:val="002C31CE"/>
    <w:rsid w:val="002C3D75"/>
    <w:rsid w:val="002E6B78"/>
    <w:rsid w:val="002F1978"/>
    <w:rsid w:val="002F76E0"/>
    <w:rsid w:val="00331428"/>
    <w:rsid w:val="00335959"/>
    <w:rsid w:val="00343B4B"/>
    <w:rsid w:val="0035673B"/>
    <w:rsid w:val="00363F8D"/>
    <w:rsid w:val="00394001"/>
    <w:rsid w:val="003944A0"/>
    <w:rsid w:val="003B1227"/>
    <w:rsid w:val="003D1846"/>
    <w:rsid w:val="003D3503"/>
    <w:rsid w:val="003E45DE"/>
    <w:rsid w:val="003F0E4B"/>
    <w:rsid w:val="003F3526"/>
    <w:rsid w:val="00403830"/>
    <w:rsid w:val="00415649"/>
    <w:rsid w:val="004202EF"/>
    <w:rsid w:val="004267CB"/>
    <w:rsid w:val="00431B56"/>
    <w:rsid w:val="00442DAC"/>
    <w:rsid w:val="00452404"/>
    <w:rsid w:val="004753F2"/>
    <w:rsid w:val="004863C3"/>
    <w:rsid w:val="00491454"/>
    <w:rsid w:val="00492024"/>
    <w:rsid w:val="00497813"/>
    <w:rsid w:val="004A2748"/>
    <w:rsid w:val="004B007A"/>
    <w:rsid w:val="004C51C9"/>
    <w:rsid w:val="004E0D7D"/>
    <w:rsid w:val="004E160F"/>
    <w:rsid w:val="004E1AB8"/>
    <w:rsid w:val="004E582C"/>
    <w:rsid w:val="004F2BDF"/>
    <w:rsid w:val="00500F34"/>
    <w:rsid w:val="0051239B"/>
    <w:rsid w:val="00517985"/>
    <w:rsid w:val="00522D07"/>
    <w:rsid w:val="00533FED"/>
    <w:rsid w:val="005543BE"/>
    <w:rsid w:val="005617D1"/>
    <w:rsid w:val="005759F2"/>
    <w:rsid w:val="00580A5E"/>
    <w:rsid w:val="00581E2B"/>
    <w:rsid w:val="00584223"/>
    <w:rsid w:val="005A7E84"/>
    <w:rsid w:val="005C40F8"/>
    <w:rsid w:val="005D5721"/>
    <w:rsid w:val="00626B30"/>
    <w:rsid w:val="006330FF"/>
    <w:rsid w:val="00635BB3"/>
    <w:rsid w:val="00642EB2"/>
    <w:rsid w:val="00654D80"/>
    <w:rsid w:val="00657F73"/>
    <w:rsid w:val="00664ECD"/>
    <w:rsid w:val="0066558D"/>
    <w:rsid w:val="00675972"/>
    <w:rsid w:val="0067631C"/>
    <w:rsid w:val="00695BC8"/>
    <w:rsid w:val="006A65F4"/>
    <w:rsid w:val="006B0C0C"/>
    <w:rsid w:val="006D4E7E"/>
    <w:rsid w:val="006F11DA"/>
    <w:rsid w:val="006F7186"/>
    <w:rsid w:val="0070730B"/>
    <w:rsid w:val="007238CA"/>
    <w:rsid w:val="00740266"/>
    <w:rsid w:val="00740F07"/>
    <w:rsid w:val="00761FA8"/>
    <w:rsid w:val="00764ADC"/>
    <w:rsid w:val="00767675"/>
    <w:rsid w:val="007679C1"/>
    <w:rsid w:val="0077459C"/>
    <w:rsid w:val="007771D0"/>
    <w:rsid w:val="007A66D5"/>
    <w:rsid w:val="007B3C1D"/>
    <w:rsid w:val="007B6F44"/>
    <w:rsid w:val="007C5566"/>
    <w:rsid w:val="007D43EA"/>
    <w:rsid w:val="007E744D"/>
    <w:rsid w:val="007E7859"/>
    <w:rsid w:val="0081232A"/>
    <w:rsid w:val="00840726"/>
    <w:rsid w:val="00840843"/>
    <w:rsid w:val="008626BB"/>
    <w:rsid w:val="008645FD"/>
    <w:rsid w:val="008819A2"/>
    <w:rsid w:val="00893B84"/>
    <w:rsid w:val="008B0539"/>
    <w:rsid w:val="008B0B44"/>
    <w:rsid w:val="008E187F"/>
    <w:rsid w:val="008E329B"/>
    <w:rsid w:val="008E5EAC"/>
    <w:rsid w:val="008F4328"/>
    <w:rsid w:val="00900DC3"/>
    <w:rsid w:val="00916E17"/>
    <w:rsid w:val="00920EF4"/>
    <w:rsid w:val="009316F0"/>
    <w:rsid w:val="00936AE0"/>
    <w:rsid w:val="009409F8"/>
    <w:rsid w:val="0095216D"/>
    <w:rsid w:val="009571CE"/>
    <w:rsid w:val="009A6DBE"/>
    <w:rsid w:val="009B3756"/>
    <w:rsid w:val="009B42CA"/>
    <w:rsid w:val="009C1171"/>
    <w:rsid w:val="009D082F"/>
    <w:rsid w:val="009F7F56"/>
    <w:rsid w:val="00A0655F"/>
    <w:rsid w:val="00A06E0B"/>
    <w:rsid w:val="00A228F0"/>
    <w:rsid w:val="00A40AFB"/>
    <w:rsid w:val="00A45D95"/>
    <w:rsid w:val="00A52952"/>
    <w:rsid w:val="00A534C3"/>
    <w:rsid w:val="00A54D28"/>
    <w:rsid w:val="00A736A2"/>
    <w:rsid w:val="00A739D3"/>
    <w:rsid w:val="00A86E94"/>
    <w:rsid w:val="00A955B4"/>
    <w:rsid w:val="00AB324C"/>
    <w:rsid w:val="00AB4AD5"/>
    <w:rsid w:val="00AE5A3D"/>
    <w:rsid w:val="00AF6642"/>
    <w:rsid w:val="00AF666D"/>
    <w:rsid w:val="00B04737"/>
    <w:rsid w:val="00B05F01"/>
    <w:rsid w:val="00B1682D"/>
    <w:rsid w:val="00B25C38"/>
    <w:rsid w:val="00B3438C"/>
    <w:rsid w:val="00B51E8B"/>
    <w:rsid w:val="00B52695"/>
    <w:rsid w:val="00B540CF"/>
    <w:rsid w:val="00B641BE"/>
    <w:rsid w:val="00B671F2"/>
    <w:rsid w:val="00B85D4A"/>
    <w:rsid w:val="00B95D3A"/>
    <w:rsid w:val="00B95EB9"/>
    <w:rsid w:val="00B972C8"/>
    <w:rsid w:val="00BA6590"/>
    <w:rsid w:val="00BA7603"/>
    <w:rsid w:val="00BB5322"/>
    <w:rsid w:val="00BC6629"/>
    <w:rsid w:val="00BC7854"/>
    <w:rsid w:val="00BD3CAA"/>
    <w:rsid w:val="00BE1987"/>
    <w:rsid w:val="00C110D6"/>
    <w:rsid w:val="00C351B5"/>
    <w:rsid w:val="00C45B36"/>
    <w:rsid w:val="00C518FF"/>
    <w:rsid w:val="00C7089B"/>
    <w:rsid w:val="00C82EC3"/>
    <w:rsid w:val="00C90873"/>
    <w:rsid w:val="00CA2666"/>
    <w:rsid w:val="00CA3F43"/>
    <w:rsid w:val="00CE214C"/>
    <w:rsid w:val="00CF3F38"/>
    <w:rsid w:val="00D160AB"/>
    <w:rsid w:val="00D21D63"/>
    <w:rsid w:val="00D2518D"/>
    <w:rsid w:val="00D57014"/>
    <w:rsid w:val="00D827CE"/>
    <w:rsid w:val="00D82EF2"/>
    <w:rsid w:val="00D9202D"/>
    <w:rsid w:val="00D949C5"/>
    <w:rsid w:val="00DE06E6"/>
    <w:rsid w:val="00DF0B67"/>
    <w:rsid w:val="00E250CF"/>
    <w:rsid w:val="00E3703B"/>
    <w:rsid w:val="00E44D59"/>
    <w:rsid w:val="00E516C8"/>
    <w:rsid w:val="00E60848"/>
    <w:rsid w:val="00EE27DE"/>
    <w:rsid w:val="00EE7A2E"/>
    <w:rsid w:val="00EF50E1"/>
    <w:rsid w:val="00EF589C"/>
    <w:rsid w:val="00EF619D"/>
    <w:rsid w:val="00F53197"/>
    <w:rsid w:val="00F76C0B"/>
    <w:rsid w:val="00F84755"/>
    <w:rsid w:val="00FB5D70"/>
    <w:rsid w:val="00FB77DA"/>
    <w:rsid w:val="00FC19A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C14"/>
  <w15:chartTrackingRefBased/>
  <w15:docId w15:val="{CEB0A72B-9FF5-482B-93F3-53544FE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7985"/>
  </w:style>
  <w:style w:type="character" w:customStyle="1" w:styleId="eop">
    <w:name w:val="eop"/>
    <w:basedOn w:val="DefaultParagraphFont"/>
    <w:rsid w:val="00517985"/>
  </w:style>
  <w:style w:type="paragraph" w:customStyle="1" w:styleId="xxmsonormal">
    <w:name w:val="x_x_msonormal"/>
    <w:basedOn w:val="Normal"/>
    <w:rsid w:val="005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316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90342-78AC-421F-B799-1C7CBEEBAE15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87515-F850-4EB3-8E84-DC46F365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B5364-343C-43C6-B3D1-9B09806FF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3</cp:revision>
  <dcterms:created xsi:type="dcterms:W3CDTF">2022-01-11T10:16:00Z</dcterms:created>
  <dcterms:modified xsi:type="dcterms:W3CDTF">2022-01-11T10:17:00Z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