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11F8" w14:textId="77777777" w:rsidR="00B82A0B" w:rsidRDefault="00B82A0B" w:rsidP="00B82A0B">
      <w:pPr>
        <w:spacing w:beforeAutospacing="1" w:afterAutospacing="1" w:line="240" w:lineRule="auto"/>
        <w:rPr>
          <w:rFonts w:ascii="Calibri" w:eastAsia="Calibri" w:hAnsi="Calibri" w:cs="Calibri"/>
          <w:color w:val="000000" w:themeColor="text1"/>
        </w:rPr>
      </w:pPr>
      <w:r w:rsidRPr="00DD511D">
        <w:rPr>
          <w:noProof/>
          <w:lang w:eastAsia="ko-KR"/>
        </w:rPr>
        <w:drawing>
          <wp:anchor distT="0" distB="0" distL="114300" distR="114300" simplePos="0" relativeHeight="251658240" behindDoc="1" locked="0" layoutInCell="1" allowOverlap="1" wp14:anchorId="34F76566" wp14:editId="11F9BC85">
            <wp:simplePos x="0" y="0"/>
            <wp:positionH relativeFrom="column">
              <wp:posOffset>1809750</wp:posOffset>
            </wp:positionH>
            <wp:positionV relativeFrom="paragraph">
              <wp:posOffset>0</wp:posOffset>
            </wp:positionV>
            <wp:extent cx="4524375" cy="619125"/>
            <wp:effectExtent l="0" t="0" r="0" b="0"/>
            <wp:wrapTight wrapText="bothSides">
              <wp:wrapPolygon edited="0">
                <wp:start x="182" y="665"/>
                <wp:lineTo x="182" y="17280"/>
                <wp:lineTo x="546" y="17945"/>
                <wp:lineTo x="2365" y="19274"/>
                <wp:lineTo x="10368" y="19274"/>
                <wp:lineTo x="11368" y="17945"/>
                <wp:lineTo x="11368" y="15951"/>
                <wp:lineTo x="10368" y="12628"/>
                <wp:lineTo x="13733" y="11298"/>
                <wp:lineTo x="13460" y="6646"/>
                <wp:lineTo x="4547" y="665"/>
                <wp:lineTo x="182" y="665"/>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524375" cy="619125"/>
                    </a:xfrm>
                    <a:prstGeom prst="rect">
                      <a:avLst/>
                    </a:prstGeom>
                  </pic:spPr>
                </pic:pic>
              </a:graphicData>
            </a:graphic>
          </wp:anchor>
        </w:drawing>
      </w:r>
      <w:r w:rsidRPr="00DD511D">
        <w:rPr>
          <w:noProof/>
          <w:lang w:eastAsia="ko-KR"/>
        </w:rPr>
        <w:drawing>
          <wp:inline distT="0" distB="0" distL="0" distR="0" wp14:anchorId="34C1F237" wp14:editId="6CDA076A">
            <wp:extent cx="1504950" cy="390525"/>
            <wp:effectExtent l="0" t="0" r="0" b="0"/>
            <wp:docPr id="2114832975" name="Picture 2114832975"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32975" name="Picture 2114832975" descr="A picture containing text, computer, dar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4950" cy="390525"/>
                    </a:xfrm>
                    <a:prstGeom prst="rect">
                      <a:avLst/>
                    </a:prstGeom>
                  </pic:spPr>
                </pic:pic>
              </a:graphicData>
            </a:graphic>
          </wp:inline>
        </w:drawing>
      </w:r>
      <w:r w:rsidRPr="37026C40">
        <w:rPr>
          <w:rStyle w:val="normaltextrun"/>
          <w:rFonts w:ascii="Calibri" w:eastAsia="Calibri" w:hAnsi="Calibri" w:cs="Calibri"/>
          <w:color w:val="000000" w:themeColor="text1"/>
        </w:rPr>
        <w:t>  </w:t>
      </w:r>
    </w:p>
    <w:p w14:paraId="10595101" w14:textId="77777777" w:rsidR="00B82A0B" w:rsidRDefault="00B82A0B" w:rsidP="00931F9F">
      <w:pPr>
        <w:spacing w:beforeAutospacing="1" w:after="0" w:line="240" w:lineRule="auto"/>
        <w:rPr>
          <w:rFonts w:ascii="Arial Black" w:eastAsia="Arial Black" w:hAnsi="Arial Black" w:cs="Arial Black"/>
          <w:color w:val="EA0029"/>
          <w:sz w:val="44"/>
          <w:szCs w:val="44"/>
        </w:rPr>
      </w:pPr>
      <w:r w:rsidRPr="37026C40">
        <w:rPr>
          <w:rStyle w:val="normaltextrun"/>
          <w:rFonts w:ascii="Arial Black" w:eastAsia="Arial Black" w:hAnsi="Arial Black" w:cs="Arial Black"/>
          <w:color w:val="EA0029"/>
          <w:sz w:val="44"/>
          <w:szCs w:val="44"/>
        </w:rPr>
        <w:t>NEWS </w:t>
      </w:r>
    </w:p>
    <w:p w14:paraId="1009549B" w14:textId="25FC9313" w:rsidR="00B82A0B" w:rsidRPr="00931F9F" w:rsidRDefault="005375D3" w:rsidP="00B82A0B">
      <w:pPr>
        <w:spacing w:line="240" w:lineRule="auto"/>
        <w:rPr>
          <w:rFonts w:ascii="Arial" w:eastAsia="Arial" w:hAnsi="Arial" w:cs="Arial"/>
          <w:color w:val="EA0029"/>
          <w:sz w:val="28"/>
          <w:szCs w:val="28"/>
        </w:rPr>
      </w:pPr>
      <w:r>
        <w:rPr>
          <w:rFonts w:ascii="Arial" w:hAnsi="Arial" w:cs="Arial"/>
          <w:b/>
          <w:bCs/>
          <w:color w:val="EA0029"/>
          <w:sz w:val="28"/>
          <w:szCs w:val="28"/>
        </w:rPr>
        <w:t>For immediate release</w:t>
      </w:r>
    </w:p>
    <w:p w14:paraId="576DE29B" w14:textId="77777777" w:rsidR="00214F8F" w:rsidRDefault="00214F8F" w:rsidP="000B7B72">
      <w:pPr>
        <w:pStyle w:val="NormalWeb"/>
        <w:spacing w:before="0" w:beforeAutospacing="0" w:after="60" w:afterAutospacing="0"/>
        <w:jc w:val="center"/>
        <w:rPr>
          <w:rFonts w:ascii="Arial" w:hAnsi="Arial" w:cs="Arial"/>
          <w:b/>
          <w:bCs/>
          <w:color w:val="000000"/>
          <w:sz w:val="44"/>
          <w:szCs w:val="44"/>
        </w:rPr>
      </w:pPr>
    </w:p>
    <w:p w14:paraId="209E70DF" w14:textId="7BFA9688" w:rsidR="000B7B72" w:rsidRPr="000B7B72" w:rsidRDefault="000B7B72" w:rsidP="000B7B72">
      <w:pPr>
        <w:pStyle w:val="NormalWeb"/>
        <w:spacing w:before="0" w:beforeAutospacing="0" w:after="60" w:afterAutospacing="0"/>
        <w:jc w:val="center"/>
        <w:rPr>
          <w:b/>
          <w:bCs/>
          <w:sz w:val="44"/>
          <w:szCs w:val="44"/>
        </w:rPr>
      </w:pPr>
      <w:r w:rsidRPr="000B7B72">
        <w:rPr>
          <w:rFonts w:ascii="Arial" w:hAnsi="Arial" w:cs="Arial"/>
          <w:b/>
          <w:bCs/>
          <w:color w:val="000000"/>
          <w:sz w:val="44"/>
          <w:szCs w:val="44"/>
        </w:rPr>
        <w:t>Kia EV6 awarded five-star</w:t>
      </w:r>
    </w:p>
    <w:p w14:paraId="795CE8C9" w14:textId="77777777" w:rsidR="000B7B72" w:rsidRPr="000B7B72" w:rsidRDefault="000B7B72" w:rsidP="000B7B72">
      <w:pPr>
        <w:pStyle w:val="NormalWeb"/>
        <w:spacing w:before="0" w:beforeAutospacing="0" w:after="60" w:afterAutospacing="0"/>
        <w:jc w:val="center"/>
        <w:rPr>
          <w:b/>
          <w:bCs/>
          <w:sz w:val="44"/>
          <w:szCs w:val="44"/>
        </w:rPr>
      </w:pPr>
      <w:r w:rsidRPr="000B7B72">
        <w:rPr>
          <w:rFonts w:ascii="Arial" w:hAnsi="Arial" w:cs="Arial"/>
          <w:b/>
          <w:bCs/>
          <w:color w:val="000000"/>
          <w:sz w:val="44"/>
          <w:szCs w:val="44"/>
        </w:rPr>
        <w:t>Euro NCAP safety rating</w:t>
      </w:r>
    </w:p>
    <w:p w14:paraId="1DC7C56F" w14:textId="77777777" w:rsidR="00B70FA4" w:rsidRDefault="00B70FA4" w:rsidP="00B82A0B">
      <w:pPr>
        <w:pStyle w:val="NoSpacing"/>
        <w:rPr>
          <w:rStyle w:val="normaltextrun"/>
          <w:rFonts w:ascii="Arial" w:eastAsia="Arial" w:hAnsi="Arial" w:cs="Arial"/>
          <w:b/>
          <w:bCs/>
          <w:color w:val="000000" w:themeColor="text1"/>
        </w:rPr>
      </w:pPr>
    </w:p>
    <w:p w14:paraId="0DA4A11E" w14:textId="77777777" w:rsidR="00B70FA4" w:rsidRDefault="00B70FA4" w:rsidP="00B70FA4">
      <w:pPr>
        <w:pStyle w:val="NoSpacing"/>
        <w:numPr>
          <w:ilvl w:val="0"/>
          <w:numId w:val="3"/>
        </w:numPr>
        <w:rPr>
          <w:rFonts w:ascii="Arial" w:hAnsi="Arial" w:cs="Arial"/>
          <w:b/>
          <w:bCs/>
          <w:sz w:val="26"/>
          <w:szCs w:val="26"/>
        </w:rPr>
      </w:pPr>
      <w:r w:rsidRPr="00B70FA4">
        <w:rPr>
          <w:rFonts w:ascii="Arial" w:hAnsi="Arial" w:cs="Arial"/>
          <w:b/>
          <w:bCs/>
          <w:sz w:val="26"/>
          <w:szCs w:val="26"/>
        </w:rPr>
        <w:t>Kia EV6 electric crossover awarded the highest safety rating in latest Euro NCAP crash tests</w:t>
      </w:r>
    </w:p>
    <w:p w14:paraId="2F96D5B7" w14:textId="2E5FDCD4" w:rsidR="00B70FA4" w:rsidRDefault="00B70FA4" w:rsidP="00B70FA4">
      <w:pPr>
        <w:pStyle w:val="NoSpacing"/>
        <w:numPr>
          <w:ilvl w:val="0"/>
          <w:numId w:val="3"/>
        </w:numPr>
        <w:rPr>
          <w:rFonts w:ascii="Arial" w:hAnsi="Arial" w:cs="Arial"/>
          <w:b/>
          <w:bCs/>
          <w:sz w:val="26"/>
          <w:szCs w:val="26"/>
        </w:rPr>
      </w:pPr>
      <w:r w:rsidRPr="00B70FA4">
        <w:rPr>
          <w:rFonts w:ascii="Arial" w:hAnsi="Arial" w:cs="Arial"/>
          <w:b/>
          <w:bCs/>
          <w:sz w:val="26"/>
          <w:szCs w:val="26"/>
        </w:rPr>
        <w:t>Results include a 90% score for adult occupant protection and 86% for child occupant protection</w:t>
      </w:r>
    </w:p>
    <w:p w14:paraId="31C512F0" w14:textId="77777777" w:rsidR="00B70FA4" w:rsidRDefault="00B70FA4" w:rsidP="00B70FA4">
      <w:pPr>
        <w:pStyle w:val="NoSpacing"/>
        <w:numPr>
          <w:ilvl w:val="0"/>
          <w:numId w:val="3"/>
        </w:numPr>
        <w:rPr>
          <w:rFonts w:ascii="Arial" w:hAnsi="Arial" w:cs="Arial"/>
          <w:b/>
          <w:bCs/>
          <w:sz w:val="26"/>
          <w:szCs w:val="26"/>
        </w:rPr>
      </w:pPr>
      <w:r w:rsidRPr="00B70FA4">
        <w:rPr>
          <w:rFonts w:ascii="Arial" w:hAnsi="Arial" w:cs="Arial"/>
          <w:b/>
          <w:bCs/>
          <w:sz w:val="26"/>
          <w:szCs w:val="26"/>
        </w:rPr>
        <w:t xml:space="preserve">High-strength Electric-Global Modular Platform and </w:t>
      </w:r>
      <w:proofErr w:type="gramStart"/>
      <w:r w:rsidRPr="00B70FA4">
        <w:rPr>
          <w:rFonts w:ascii="Arial" w:hAnsi="Arial" w:cs="Arial"/>
          <w:b/>
          <w:bCs/>
          <w:sz w:val="26"/>
          <w:szCs w:val="26"/>
        </w:rPr>
        <w:t>outstanding  torsional</w:t>
      </w:r>
      <w:proofErr w:type="gramEnd"/>
      <w:r w:rsidRPr="00B70FA4">
        <w:rPr>
          <w:rFonts w:ascii="Arial" w:hAnsi="Arial" w:cs="Arial"/>
          <w:b/>
          <w:bCs/>
          <w:sz w:val="26"/>
          <w:szCs w:val="26"/>
        </w:rPr>
        <w:t xml:space="preserve"> rigidity reinforce the EV6’s safety credentials</w:t>
      </w:r>
    </w:p>
    <w:p w14:paraId="2D200594" w14:textId="117ADEE1" w:rsidR="00B70FA4" w:rsidRPr="00B70FA4" w:rsidRDefault="00B70FA4" w:rsidP="00B70FA4">
      <w:pPr>
        <w:pStyle w:val="NoSpacing"/>
        <w:numPr>
          <w:ilvl w:val="0"/>
          <w:numId w:val="3"/>
        </w:numPr>
        <w:rPr>
          <w:rStyle w:val="normaltextrun"/>
          <w:rFonts w:ascii="Arial" w:hAnsi="Arial" w:cs="Arial"/>
          <w:b/>
          <w:bCs/>
          <w:sz w:val="26"/>
          <w:szCs w:val="26"/>
        </w:rPr>
      </w:pPr>
      <w:r w:rsidRPr="00B70FA4">
        <w:rPr>
          <w:rFonts w:ascii="Arial" w:hAnsi="Arial" w:cs="Arial"/>
          <w:b/>
          <w:bCs/>
          <w:sz w:val="26"/>
          <w:szCs w:val="26"/>
        </w:rPr>
        <w:t>Electronic Stability Control, Vehicle Stability Management and seven advanced airbags as standard</w:t>
      </w:r>
    </w:p>
    <w:p w14:paraId="76A864E2" w14:textId="77777777" w:rsidR="00B70FA4" w:rsidRDefault="00B70FA4" w:rsidP="00DA2D78">
      <w:pPr>
        <w:pStyle w:val="NoSpacing"/>
        <w:rPr>
          <w:rStyle w:val="normaltextrun"/>
          <w:rFonts w:ascii="Arial" w:eastAsia="Arial" w:hAnsi="Arial" w:cs="Arial"/>
          <w:b/>
          <w:bCs/>
          <w:color w:val="000000" w:themeColor="text1"/>
        </w:rPr>
      </w:pPr>
    </w:p>
    <w:p w14:paraId="3596B5DB" w14:textId="77777777" w:rsidR="00214F8F" w:rsidRDefault="00214F8F" w:rsidP="00DA2D78">
      <w:pPr>
        <w:pStyle w:val="NoSpacing"/>
        <w:rPr>
          <w:rStyle w:val="normaltextrun"/>
          <w:rFonts w:ascii="Arial" w:eastAsia="Arial" w:hAnsi="Arial" w:cs="Arial"/>
          <w:b/>
          <w:bCs/>
          <w:color w:val="000000" w:themeColor="text1"/>
        </w:rPr>
      </w:pPr>
    </w:p>
    <w:p w14:paraId="1C5D0505" w14:textId="77777777" w:rsidR="00DA2D78" w:rsidRDefault="00B82A0B" w:rsidP="00DA2D78">
      <w:pPr>
        <w:pStyle w:val="NoSpacing"/>
        <w:rPr>
          <w:rFonts w:ascii="Arial" w:hAnsi="Arial" w:cs="Arial"/>
          <w:color w:val="000000"/>
        </w:rPr>
      </w:pPr>
      <w:r w:rsidRPr="0012229E">
        <w:rPr>
          <w:rStyle w:val="normaltextrun"/>
          <w:rFonts w:ascii="Arial" w:eastAsia="Arial" w:hAnsi="Arial" w:cs="Arial"/>
          <w:b/>
          <w:bCs/>
          <w:color w:val="000000" w:themeColor="text1"/>
        </w:rPr>
        <w:t xml:space="preserve">May </w:t>
      </w:r>
      <w:r w:rsidR="00214F8F">
        <w:rPr>
          <w:rStyle w:val="normaltextrun"/>
          <w:rFonts w:ascii="Arial" w:eastAsia="Arial" w:hAnsi="Arial" w:cs="Arial"/>
          <w:b/>
          <w:bCs/>
          <w:color w:val="000000" w:themeColor="text1"/>
        </w:rPr>
        <w:t>25</w:t>
      </w:r>
      <w:r w:rsidRPr="0012229E">
        <w:rPr>
          <w:rStyle w:val="normaltextrun"/>
          <w:rFonts w:ascii="Arial" w:eastAsia="Arial" w:hAnsi="Arial" w:cs="Arial"/>
          <w:b/>
          <w:bCs/>
          <w:color w:val="000000" w:themeColor="text1"/>
        </w:rPr>
        <w:t>, 2022</w:t>
      </w:r>
      <w:r w:rsidRPr="006D40C3">
        <w:rPr>
          <w:rStyle w:val="normaltextrun"/>
          <w:rFonts w:ascii="Arial" w:eastAsia="Arial" w:hAnsi="Arial" w:cs="Arial"/>
          <w:b/>
          <w:bCs/>
          <w:color w:val="000000" w:themeColor="text1"/>
        </w:rPr>
        <w:t> </w:t>
      </w:r>
      <w:r w:rsidRPr="006D40C3">
        <w:rPr>
          <w:rStyle w:val="normaltextrun"/>
          <w:rFonts w:ascii="Arial" w:eastAsia="Arial" w:hAnsi="Arial" w:cs="Arial"/>
          <w:color w:val="000000" w:themeColor="text1"/>
        </w:rPr>
        <w:t>–</w:t>
      </w:r>
      <w:r w:rsidR="003904F5">
        <w:rPr>
          <w:rStyle w:val="normaltextrun"/>
          <w:rFonts w:ascii="Arial" w:eastAsia="Arial" w:hAnsi="Arial" w:cs="Arial"/>
          <w:color w:val="000000" w:themeColor="text1"/>
        </w:rPr>
        <w:t xml:space="preserve"> </w:t>
      </w:r>
      <w:r w:rsidR="00DA2D78" w:rsidRPr="00DA2D78">
        <w:rPr>
          <w:rFonts w:ascii="Arial" w:hAnsi="Arial" w:cs="Arial"/>
          <w:color w:val="000000"/>
        </w:rPr>
        <w:t>The all-electric Kia EV6 crossover has been awarded the highest safety rating following extensive testing by Euro NCAP, Europe’s leading independent safety testing organisation. The EV6 achieved the maximum five-star rating, further demonstrating the vehicle’s impressive safety credentials.</w:t>
      </w:r>
    </w:p>
    <w:p w14:paraId="49DB705C" w14:textId="77777777" w:rsidR="00DA2D78" w:rsidRPr="00DA2D78" w:rsidRDefault="00DA2D78" w:rsidP="00DA2D78">
      <w:pPr>
        <w:pStyle w:val="NoSpacing"/>
        <w:rPr>
          <w:rFonts w:ascii="Arial" w:hAnsi="Arial" w:cs="Arial"/>
        </w:rPr>
      </w:pPr>
    </w:p>
    <w:p w14:paraId="3796427F" w14:textId="77777777" w:rsidR="00DA2D78" w:rsidRDefault="00DA2D78" w:rsidP="00DA2D78">
      <w:pPr>
        <w:pStyle w:val="NoSpacing"/>
        <w:rPr>
          <w:rFonts w:ascii="Arial" w:hAnsi="Arial" w:cs="Arial"/>
          <w:color w:val="000000"/>
        </w:rPr>
      </w:pPr>
      <w:r w:rsidRPr="00DA2D78">
        <w:rPr>
          <w:rFonts w:ascii="Arial" w:hAnsi="Arial" w:cs="Arial"/>
          <w:color w:val="000000"/>
        </w:rPr>
        <w:t>The EV6 achieved 90% for adult occupant protection, 86% for child occupant protection, 64% for vulnerable road users including pedestrians, and 87% in the ‘safety assist’ category, which rates a vehicle based on the availability of a comprehensive suite of crash avoidance technologies. </w:t>
      </w:r>
    </w:p>
    <w:p w14:paraId="7727A08D" w14:textId="77777777" w:rsidR="00DA2D78" w:rsidRPr="00DA2D78" w:rsidRDefault="00DA2D78" w:rsidP="00DA2D78">
      <w:pPr>
        <w:pStyle w:val="NoSpacing"/>
        <w:rPr>
          <w:rFonts w:ascii="Arial" w:hAnsi="Arial" w:cs="Arial"/>
        </w:rPr>
      </w:pPr>
    </w:p>
    <w:p w14:paraId="1A81C606" w14:textId="77777777" w:rsidR="00DA2D78" w:rsidRDefault="00DA2D78" w:rsidP="00DA2D78">
      <w:pPr>
        <w:pStyle w:val="NoSpacing"/>
        <w:rPr>
          <w:rFonts w:ascii="Arial" w:hAnsi="Arial" w:cs="Arial"/>
          <w:color w:val="000000"/>
        </w:rPr>
      </w:pPr>
      <w:r w:rsidRPr="00DA2D78">
        <w:rPr>
          <w:rFonts w:ascii="Arial" w:hAnsi="Arial" w:cs="Arial"/>
          <w:color w:val="000000"/>
        </w:rPr>
        <w:t>Euro NCAP praised the EV6’s passenger compartment for remaining stable in the frontal impact test and providing good protection of the knees and femur of all occupants. Tests on the front seats and head restraints demonstrated good protection against whiplash injuries in the event of a rear-end collision. In the side barrier test and the more severe pole impact test, the EV6 scored maximum points, providing strong protection of all critical body areas of driver and passengers. The EV6 also scored well in the child occupant tests, with the vehicle protecting all critical body areas of dummies representing six- and ten-year old passengers. When testing the EV6’s safety assist technologies, Euro NCAP highlighted the performance of the vehicle’s Automatic Emergency Braking (AEB) system, which responded well to other vehicles and avoided impacts in most test scenarios.</w:t>
      </w:r>
    </w:p>
    <w:p w14:paraId="36583ED7" w14:textId="77777777" w:rsidR="00DA2D78" w:rsidRPr="00DA2D78" w:rsidRDefault="00DA2D78" w:rsidP="00DA2D78">
      <w:pPr>
        <w:pStyle w:val="NoSpacing"/>
        <w:rPr>
          <w:rFonts w:ascii="Arial" w:hAnsi="Arial" w:cs="Arial"/>
        </w:rPr>
      </w:pPr>
    </w:p>
    <w:p w14:paraId="3D309B94" w14:textId="77777777" w:rsidR="00DA2D78" w:rsidRDefault="00DA2D78" w:rsidP="00DA2D78">
      <w:pPr>
        <w:pStyle w:val="NoSpacing"/>
        <w:rPr>
          <w:rFonts w:ascii="Arial" w:hAnsi="Arial" w:cs="Arial"/>
          <w:color w:val="000000"/>
        </w:rPr>
      </w:pPr>
      <w:r w:rsidRPr="00DA2D78">
        <w:rPr>
          <w:rFonts w:ascii="Arial" w:hAnsi="Arial" w:cs="Arial"/>
          <w:color w:val="000000"/>
        </w:rPr>
        <w:t xml:space="preserve">Other safety features highlighted by </w:t>
      </w:r>
      <w:proofErr w:type="spellStart"/>
      <w:r w:rsidRPr="00DA2D78">
        <w:rPr>
          <w:rFonts w:ascii="Arial" w:hAnsi="Arial" w:cs="Arial"/>
          <w:color w:val="000000"/>
        </w:rPr>
        <w:t>EuroNCAP</w:t>
      </w:r>
      <w:proofErr w:type="spellEnd"/>
      <w:r w:rsidRPr="00DA2D78">
        <w:rPr>
          <w:rFonts w:ascii="Arial" w:hAnsi="Arial" w:cs="Arial"/>
          <w:color w:val="000000"/>
        </w:rPr>
        <w:t xml:space="preserve"> were the EV6’s Multi-Collision Braking (MCB) system that automatically applies the brakes after an impact to avoid secondary collisions, and an </w:t>
      </w:r>
      <w:proofErr w:type="spellStart"/>
      <w:r w:rsidRPr="00DA2D78">
        <w:rPr>
          <w:rFonts w:ascii="Arial" w:hAnsi="Arial" w:cs="Arial"/>
          <w:color w:val="000000"/>
        </w:rPr>
        <w:t>eCall</w:t>
      </w:r>
      <w:proofErr w:type="spellEnd"/>
      <w:r w:rsidRPr="00DA2D78">
        <w:rPr>
          <w:rFonts w:ascii="Arial" w:hAnsi="Arial" w:cs="Arial"/>
          <w:color w:val="000000"/>
        </w:rPr>
        <w:t xml:space="preserve"> system that alerts the emergency services in the event of a crash.</w:t>
      </w:r>
    </w:p>
    <w:p w14:paraId="7F969D62" w14:textId="726F9193" w:rsidR="00DA2D78" w:rsidRPr="00DA2D78" w:rsidRDefault="00DA2D78" w:rsidP="00DA2D78">
      <w:pPr>
        <w:pStyle w:val="NoSpacing"/>
        <w:rPr>
          <w:rFonts w:ascii="Arial" w:hAnsi="Arial" w:cs="Arial"/>
        </w:rPr>
      </w:pPr>
      <w:r w:rsidRPr="00DA2D78">
        <w:rPr>
          <w:rFonts w:ascii="Arial" w:hAnsi="Arial" w:cs="Arial"/>
          <w:color w:val="000000"/>
        </w:rPr>
        <w:t> </w:t>
      </w:r>
    </w:p>
    <w:p w14:paraId="5020A433" w14:textId="77777777" w:rsidR="00DA2D78" w:rsidRDefault="00DA2D78" w:rsidP="00DA2D78">
      <w:pPr>
        <w:pStyle w:val="NoSpacing"/>
        <w:rPr>
          <w:rFonts w:ascii="Arial" w:hAnsi="Arial" w:cs="Arial"/>
          <w:color w:val="000000"/>
        </w:rPr>
      </w:pPr>
      <w:r w:rsidRPr="00DA2D78">
        <w:rPr>
          <w:rFonts w:ascii="Arial" w:hAnsi="Arial" w:cs="Arial"/>
          <w:color w:val="000000"/>
        </w:rPr>
        <w:lastRenderedPageBreak/>
        <w:t xml:space="preserve">The EV6’s safety rating was reinforced by the vehicle’s high-strength Electric-Global Modular Platform (E-GMP) and rigid body structure. Passenger compartment safety has been enhanced </w:t>
      </w:r>
      <w:proofErr w:type="gramStart"/>
      <w:r w:rsidRPr="00DA2D78">
        <w:rPr>
          <w:rFonts w:ascii="Arial" w:hAnsi="Arial" w:cs="Arial"/>
          <w:color w:val="000000"/>
        </w:rPr>
        <w:t>through the use of</w:t>
      </w:r>
      <w:proofErr w:type="gramEnd"/>
      <w:r w:rsidRPr="00DA2D78">
        <w:rPr>
          <w:rFonts w:ascii="Arial" w:hAnsi="Arial" w:cs="Arial"/>
          <w:color w:val="000000"/>
        </w:rPr>
        <w:t xml:space="preserve"> ultra-high tensile steel that accounts for 63.6% of the EV6’s body structure, while extensive hot-stamping during the production process has resulted in impressive torsional rigidity of 48.5. A total of seven advanced airbags </w:t>
      </w:r>
      <w:proofErr w:type="gramStart"/>
      <w:r w:rsidRPr="00DA2D78">
        <w:rPr>
          <w:rFonts w:ascii="Arial" w:hAnsi="Arial" w:cs="Arial"/>
          <w:color w:val="000000"/>
        </w:rPr>
        <w:t>feature</w:t>
      </w:r>
      <w:proofErr w:type="gramEnd"/>
      <w:r w:rsidRPr="00DA2D78">
        <w:rPr>
          <w:rFonts w:ascii="Arial" w:hAnsi="Arial" w:cs="Arial"/>
          <w:color w:val="000000"/>
        </w:rPr>
        <w:t xml:space="preserve"> in the EV6, including a centre side airbag that helps to shield against a head collision between the driver and front seat passenger. All EV6 models are equipped as standard with Kia’s Vehicle Stability Management (VSM) and Electronic Stability Control (ESC) systems to help drivers maintain control under braking and cornering. </w:t>
      </w:r>
    </w:p>
    <w:p w14:paraId="7A16F6CF" w14:textId="77777777" w:rsidR="00D55399" w:rsidRDefault="00D55399" w:rsidP="00291790">
      <w:pPr>
        <w:pStyle w:val="NoSpacing"/>
        <w:rPr>
          <w:rFonts w:ascii="Arial" w:hAnsi="Arial" w:cs="Arial"/>
        </w:rPr>
      </w:pPr>
    </w:p>
    <w:p w14:paraId="350A9941" w14:textId="0FF53EDD" w:rsidR="00EB6C91" w:rsidRPr="003904F5" w:rsidRDefault="00B82A0B" w:rsidP="00D55399">
      <w:pPr>
        <w:pStyle w:val="NoSpacing"/>
        <w:jc w:val="center"/>
        <w:rPr>
          <w:rStyle w:val="normaltextrun"/>
          <w:rFonts w:ascii="Arial" w:eastAsia="Arial" w:hAnsi="Arial" w:cs="Arial"/>
          <w:b/>
          <w:bCs/>
          <w:color w:val="000000" w:themeColor="text1"/>
        </w:rPr>
      </w:pPr>
      <w:r w:rsidRPr="37026C40">
        <w:rPr>
          <w:rStyle w:val="normaltextrun"/>
          <w:rFonts w:ascii="Arial" w:eastAsia="Arial" w:hAnsi="Arial" w:cs="Arial"/>
          <w:color w:val="212121"/>
        </w:rPr>
        <w:t># # #</w:t>
      </w:r>
    </w:p>
    <w:p w14:paraId="0182BF65" w14:textId="77777777" w:rsidR="00D55399" w:rsidRDefault="00D55399" w:rsidP="00AE6789">
      <w:pPr>
        <w:pStyle w:val="NoSpacing"/>
        <w:rPr>
          <w:rStyle w:val="normaltextrun"/>
          <w:rFonts w:ascii="Arial" w:eastAsia="Arial" w:hAnsi="Arial" w:cs="Arial"/>
          <w:b/>
          <w:bCs/>
          <w:color w:val="000000" w:themeColor="text1"/>
        </w:rPr>
      </w:pPr>
    </w:p>
    <w:p w14:paraId="42DF5368" w14:textId="70E7A3C5" w:rsidR="00DA2D78" w:rsidRDefault="00B82A0B" w:rsidP="00AE6789">
      <w:pPr>
        <w:pStyle w:val="NoSpacing"/>
        <w:rPr>
          <w:rStyle w:val="eop"/>
          <w:rFonts w:ascii="Arial" w:eastAsia="Arial" w:hAnsi="Arial" w:cs="Arial"/>
          <w:color w:val="000000" w:themeColor="text1"/>
        </w:rPr>
      </w:pPr>
      <w:r w:rsidRPr="00561E9C">
        <w:rPr>
          <w:rStyle w:val="normaltextrun"/>
          <w:rFonts w:ascii="Arial" w:eastAsia="Arial" w:hAnsi="Arial" w:cs="Arial"/>
          <w:b/>
          <w:bCs/>
          <w:color w:val="000000" w:themeColor="text1"/>
        </w:rPr>
        <w:t>About Kia Europe</w:t>
      </w:r>
      <w:r w:rsidRPr="00561E9C">
        <w:rPr>
          <w:rStyle w:val="eop"/>
          <w:rFonts w:ascii="Arial" w:eastAsia="Arial" w:hAnsi="Arial" w:cs="Arial"/>
          <w:color w:val="000000" w:themeColor="text1"/>
        </w:rPr>
        <w:t> </w:t>
      </w:r>
    </w:p>
    <w:p w14:paraId="010F90C1" w14:textId="1156A7BD" w:rsidR="008D5075" w:rsidRPr="00AE6789" w:rsidRDefault="008D5075" w:rsidP="00AE6789">
      <w:pPr>
        <w:pStyle w:val="NoSpacing"/>
        <w:rPr>
          <w:rFonts w:ascii="Arial" w:hAnsi="Arial" w:cs="Arial"/>
        </w:rPr>
      </w:pPr>
      <w:r w:rsidRPr="00AE6789">
        <w:rPr>
          <w:rFonts w:ascii="Arial" w:hAnsi="Arial" w:cs="Arial"/>
          <w:i/>
          <w:iCs/>
        </w:rPr>
        <w:t>Kia Europe is the European sales and manufacturing division of Kia Corporation – a globally recognised brand with a vision to create sustainable mobility solutions that inspire movement around the world. As a Sustainable Mobility Solutions Provider, Kia is spearheading the popularisation of electrified and battery electric vehicles and developing a growing range of mobility services, encouraging people around the world to explore the best ways to travel.</w:t>
      </w:r>
    </w:p>
    <w:p w14:paraId="7ED845B9" w14:textId="77777777" w:rsidR="001862EA" w:rsidRDefault="001862EA" w:rsidP="00AE6789">
      <w:pPr>
        <w:pStyle w:val="NoSpacing"/>
        <w:rPr>
          <w:rFonts w:ascii="Arial" w:hAnsi="Arial" w:cs="Arial"/>
          <w:i/>
          <w:iCs/>
        </w:rPr>
      </w:pPr>
    </w:p>
    <w:p w14:paraId="740998C8" w14:textId="0686DCFB" w:rsidR="008D5075" w:rsidRPr="00AE6789" w:rsidRDefault="008D5075" w:rsidP="00AE6789">
      <w:pPr>
        <w:pStyle w:val="NoSpacing"/>
        <w:rPr>
          <w:rFonts w:ascii="Arial" w:hAnsi="Arial" w:cs="Arial"/>
          <w:i/>
          <w:iCs/>
          <w:sz w:val="21"/>
          <w:szCs w:val="21"/>
        </w:rPr>
      </w:pPr>
      <w:r w:rsidRPr="00AE6789">
        <w:rPr>
          <w:rFonts w:ascii="Arial" w:hAnsi="Arial" w:cs="Arial"/>
          <w:i/>
          <w:iCs/>
        </w:rPr>
        <w:t xml:space="preserve">Kia Europe, headquartered in Frankfurt, Germany, employs in total over </w:t>
      </w:r>
      <w:r w:rsidR="00545C3D" w:rsidRPr="00AE6789">
        <w:rPr>
          <w:rFonts w:ascii="Arial" w:hAnsi="Arial" w:cs="Arial"/>
          <w:i/>
          <w:iCs/>
        </w:rPr>
        <w:t>5,5</w:t>
      </w:r>
      <w:r w:rsidRPr="00AE6789">
        <w:rPr>
          <w:rFonts w:ascii="Arial" w:hAnsi="Arial" w:cs="Arial"/>
          <w:i/>
          <w:iCs/>
        </w:rPr>
        <w:t>00 employees from 37 nationalities in 39 markets across Europe and the Caucasus. It also oversees European production at the company’s state-of-the-art facility in Zilina, Slovakia.</w:t>
      </w:r>
    </w:p>
    <w:p w14:paraId="69A0A2CF" w14:textId="77777777" w:rsidR="008D5075" w:rsidRPr="00AE6789" w:rsidRDefault="008D5075" w:rsidP="00AE6789">
      <w:pPr>
        <w:pStyle w:val="NoSpacing"/>
        <w:rPr>
          <w:rFonts w:ascii="Arial" w:hAnsi="Arial" w:cs="Arial"/>
          <w:i/>
          <w:iCs/>
        </w:rPr>
      </w:pPr>
    </w:p>
    <w:p w14:paraId="2F372C84" w14:textId="4D30F129" w:rsidR="008D5075" w:rsidRPr="00AE6789" w:rsidRDefault="008D5075" w:rsidP="00AE6789">
      <w:pPr>
        <w:pStyle w:val="NoSpacing"/>
        <w:rPr>
          <w:rFonts w:ascii="Arial" w:hAnsi="Arial" w:cs="Arial"/>
          <w:i/>
          <w:iCs/>
        </w:rPr>
      </w:pPr>
      <w:r w:rsidRPr="00AE6789">
        <w:rPr>
          <w:rFonts w:ascii="Arial" w:hAnsi="Arial" w:cs="Arial"/>
          <w:i/>
          <w:iCs/>
        </w:rPr>
        <w:t>Kia’s innovative products continue to attract great acclaim, notably the EV6 battery electric vehicle becoming the first Korean car to be named European Car of the Year in 2022.</w:t>
      </w:r>
    </w:p>
    <w:p w14:paraId="3903E295" w14:textId="77777777" w:rsidR="00AE6789" w:rsidRPr="00AE6789" w:rsidRDefault="00AE6789" w:rsidP="00AE6789">
      <w:pPr>
        <w:pStyle w:val="NoSpacing"/>
        <w:rPr>
          <w:rFonts w:ascii="Arial" w:hAnsi="Arial" w:cs="Arial"/>
          <w:i/>
          <w:iCs/>
          <w:sz w:val="21"/>
          <w:szCs w:val="21"/>
        </w:rPr>
      </w:pPr>
    </w:p>
    <w:p w14:paraId="3330D819" w14:textId="39BF75E2" w:rsidR="00E3703B" w:rsidRPr="00C07585" w:rsidRDefault="008D5075" w:rsidP="00AE6789">
      <w:pPr>
        <w:pStyle w:val="NoSpacing"/>
        <w:rPr>
          <w:color w:val="5B5FC7"/>
          <w:u w:val="single"/>
        </w:rPr>
      </w:pPr>
      <w:r w:rsidRPr="00AE6789">
        <w:rPr>
          <w:rFonts w:ascii="Arial" w:hAnsi="Arial" w:cs="Arial"/>
          <w:i/>
          <w:iCs/>
        </w:rPr>
        <w:t>Further information can be found here:</w:t>
      </w:r>
      <w:r w:rsidRPr="00C07585">
        <w:t> </w:t>
      </w:r>
      <w:hyperlink r:id="rId10" w:tgtFrame="_blank" w:tooltip="https://eur01.safelinks.protection.outlook.com/?url=http%3a%2f%2fwww.press.kia.com%2f&amp;data=05%7c01%7csue.mulcaster%40pfpr.com%7c73ee7118740143aa1f4008da23a0b8d8%7cc118604817fd4162866d793b39ef2777%7c0%7c0%7c637861470446479479%7cunknown%7ctwfpbgzsb3d8eyjwij" w:history="1">
        <w:r w:rsidRPr="00C07585">
          <w:rPr>
            <w:rStyle w:val="Hyperlink"/>
            <w:rFonts w:ascii="Arial" w:hAnsi="Arial" w:cs="Arial"/>
            <w:color w:val="5B5FC7"/>
          </w:rPr>
          <w:t>www.press.kia.com</w:t>
        </w:r>
      </w:hyperlink>
    </w:p>
    <w:sectPr w:rsidR="00E3703B" w:rsidRPr="00C075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A4"/>
    <w:multiLevelType w:val="hybridMultilevel"/>
    <w:tmpl w:val="C98EDF52"/>
    <w:lvl w:ilvl="0" w:tplc="31C2653E">
      <w:start w:val="1"/>
      <w:numFmt w:val="bullet"/>
      <w:lvlText w:val="-"/>
      <w:lvlJc w:val="left"/>
      <w:pPr>
        <w:ind w:left="540" w:hanging="360"/>
      </w:pPr>
      <w:rPr>
        <w:rFonts w:ascii="Arial" w:hAnsi="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2BD54974"/>
    <w:multiLevelType w:val="hybridMultilevel"/>
    <w:tmpl w:val="489CE13A"/>
    <w:lvl w:ilvl="0" w:tplc="31C2653E">
      <w:start w:val="1"/>
      <w:numFmt w:val="bullet"/>
      <w:lvlText w:val="-"/>
      <w:lvlJc w:val="left"/>
      <w:pPr>
        <w:ind w:left="720" w:hanging="360"/>
      </w:pPr>
      <w:rPr>
        <w:rFonts w:ascii="Arial" w:hAnsi="Arial" w:hint="default"/>
      </w:rPr>
    </w:lvl>
    <w:lvl w:ilvl="1" w:tplc="56A69236">
      <w:start w:val="1"/>
      <w:numFmt w:val="bullet"/>
      <w:lvlText w:val="o"/>
      <w:lvlJc w:val="left"/>
      <w:pPr>
        <w:ind w:left="1440" w:hanging="360"/>
      </w:pPr>
      <w:rPr>
        <w:rFonts w:ascii="Courier New" w:hAnsi="Courier New" w:hint="default"/>
      </w:rPr>
    </w:lvl>
    <w:lvl w:ilvl="2" w:tplc="BFB65FAE">
      <w:start w:val="1"/>
      <w:numFmt w:val="bullet"/>
      <w:lvlText w:val=""/>
      <w:lvlJc w:val="left"/>
      <w:pPr>
        <w:ind w:left="2160" w:hanging="360"/>
      </w:pPr>
      <w:rPr>
        <w:rFonts w:ascii="Wingdings" w:hAnsi="Wingdings" w:hint="default"/>
      </w:rPr>
    </w:lvl>
    <w:lvl w:ilvl="3" w:tplc="E9085508">
      <w:start w:val="1"/>
      <w:numFmt w:val="bullet"/>
      <w:lvlText w:val=""/>
      <w:lvlJc w:val="left"/>
      <w:pPr>
        <w:ind w:left="2880" w:hanging="360"/>
      </w:pPr>
      <w:rPr>
        <w:rFonts w:ascii="Symbol" w:hAnsi="Symbol" w:hint="default"/>
      </w:rPr>
    </w:lvl>
    <w:lvl w:ilvl="4" w:tplc="6742DFBA">
      <w:start w:val="1"/>
      <w:numFmt w:val="bullet"/>
      <w:lvlText w:val="o"/>
      <w:lvlJc w:val="left"/>
      <w:pPr>
        <w:ind w:left="3600" w:hanging="360"/>
      </w:pPr>
      <w:rPr>
        <w:rFonts w:ascii="Courier New" w:hAnsi="Courier New" w:hint="default"/>
      </w:rPr>
    </w:lvl>
    <w:lvl w:ilvl="5" w:tplc="74823140">
      <w:start w:val="1"/>
      <w:numFmt w:val="bullet"/>
      <w:lvlText w:val=""/>
      <w:lvlJc w:val="left"/>
      <w:pPr>
        <w:ind w:left="4320" w:hanging="360"/>
      </w:pPr>
      <w:rPr>
        <w:rFonts w:ascii="Wingdings" w:hAnsi="Wingdings" w:hint="default"/>
      </w:rPr>
    </w:lvl>
    <w:lvl w:ilvl="6" w:tplc="E4C892CA">
      <w:start w:val="1"/>
      <w:numFmt w:val="bullet"/>
      <w:lvlText w:val=""/>
      <w:lvlJc w:val="left"/>
      <w:pPr>
        <w:ind w:left="5040" w:hanging="360"/>
      </w:pPr>
      <w:rPr>
        <w:rFonts w:ascii="Symbol" w:hAnsi="Symbol" w:hint="default"/>
      </w:rPr>
    </w:lvl>
    <w:lvl w:ilvl="7" w:tplc="F3FA6176">
      <w:start w:val="1"/>
      <w:numFmt w:val="bullet"/>
      <w:lvlText w:val="o"/>
      <w:lvlJc w:val="left"/>
      <w:pPr>
        <w:ind w:left="5760" w:hanging="360"/>
      </w:pPr>
      <w:rPr>
        <w:rFonts w:ascii="Courier New" w:hAnsi="Courier New" w:hint="default"/>
      </w:rPr>
    </w:lvl>
    <w:lvl w:ilvl="8" w:tplc="53987FB2">
      <w:start w:val="1"/>
      <w:numFmt w:val="bullet"/>
      <w:lvlText w:val=""/>
      <w:lvlJc w:val="left"/>
      <w:pPr>
        <w:ind w:left="6480" w:hanging="360"/>
      </w:pPr>
      <w:rPr>
        <w:rFonts w:ascii="Wingdings" w:hAnsi="Wingdings" w:hint="default"/>
      </w:rPr>
    </w:lvl>
  </w:abstractNum>
  <w:abstractNum w:abstractNumId="2" w15:restartNumberingAfterBreak="0">
    <w:nsid w:val="636F6EF4"/>
    <w:multiLevelType w:val="hybridMultilevel"/>
    <w:tmpl w:val="948E85A8"/>
    <w:lvl w:ilvl="0" w:tplc="31C265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jczMzAwMTQzMLVU0lEKTi0uzszPAykwqwUAc1vqqywAAAA="/>
  </w:docVars>
  <w:rsids>
    <w:rsidRoot w:val="00B82A0B"/>
    <w:rsid w:val="000B5515"/>
    <w:rsid w:val="000B7B72"/>
    <w:rsid w:val="0012229E"/>
    <w:rsid w:val="00127BD5"/>
    <w:rsid w:val="001862EA"/>
    <w:rsid w:val="001B0A82"/>
    <w:rsid w:val="001F3C29"/>
    <w:rsid w:val="00214F8F"/>
    <w:rsid w:val="00291790"/>
    <w:rsid w:val="002E7D17"/>
    <w:rsid w:val="003140AB"/>
    <w:rsid w:val="00375F21"/>
    <w:rsid w:val="003904F5"/>
    <w:rsid w:val="003E4959"/>
    <w:rsid w:val="00482F7B"/>
    <w:rsid w:val="00512511"/>
    <w:rsid w:val="005375D3"/>
    <w:rsid w:val="00545C3D"/>
    <w:rsid w:val="00561E9C"/>
    <w:rsid w:val="00573730"/>
    <w:rsid w:val="005A098F"/>
    <w:rsid w:val="005B263A"/>
    <w:rsid w:val="00602D24"/>
    <w:rsid w:val="00636452"/>
    <w:rsid w:val="006A29B4"/>
    <w:rsid w:val="007011F0"/>
    <w:rsid w:val="00715541"/>
    <w:rsid w:val="007177F3"/>
    <w:rsid w:val="008B073B"/>
    <w:rsid w:val="008D5075"/>
    <w:rsid w:val="009055E2"/>
    <w:rsid w:val="00911E06"/>
    <w:rsid w:val="00931F9F"/>
    <w:rsid w:val="00957BB7"/>
    <w:rsid w:val="009A3B30"/>
    <w:rsid w:val="009C05F1"/>
    <w:rsid w:val="009F3454"/>
    <w:rsid w:val="00A47C58"/>
    <w:rsid w:val="00AC6B07"/>
    <w:rsid w:val="00AE6789"/>
    <w:rsid w:val="00B51037"/>
    <w:rsid w:val="00B671F2"/>
    <w:rsid w:val="00B70FA4"/>
    <w:rsid w:val="00B74E94"/>
    <w:rsid w:val="00B82A0B"/>
    <w:rsid w:val="00C001E1"/>
    <w:rsid w:val="00C07585"/>
    <w:rsid w:val="00C60FB7"/>
    <w:rsid w:val="00C93DAE"/>
    <w:rsid w:val="00CB618D"/>
    <w:rsid w:val="00CD1C23"/>
    <w:rsid w:val="00CD7441"/>
    <w:rsid w:val="00D17995"/>
    <w:rsid w:val="00D55399"/>
    <w:rsid w:val="00D57A79"/>
    <w:rsid w:val="00DA2D78"/>
    <w:rsid w:val="00DC253E"/>
    <w:rsid w:val="00DD511D"/>
    <w:rsid w:val="00E3703B"/>
    <w:rsid w:val="00E52F43"/>
    <w:rsid w:val="00EB6C91"/>
    <w:rsid w:val="00EC1539"/>
    <w:rsid w:val="00EC55EE"/>
    <w:rsid w:val="00ED0018"/>
    <w:rsid w:val="00EE6D94"/>
    <w:rsid w:val="00EF5359"/>
    <w:rsid w:val="00F0558E"/>
    <w:rsid w:val="00F15B05"/>
    <w:rsid w:val="00F34F97"/>
    <w:rsid w:val="00F470DA"/>
    <w:rsid w:val="00F558CA"/>
    <w:rsid w:val="00FB51C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C129"/>
  <w15:chartTrackingRefBased/>
  <w15:docId w15:val="{B7585878-633E-4E36-9E0A-A5E02B81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82A0B"/>
  </w:style>
  <w:style w:type="character" w:customStyle="1" w:styleId="eop">
    <w:name w:val="eop"/>
    <w:basedOn w:val="DefaultParagraphFont"/>
    <w:rsid w:val="00B82A0B"/>
  </w:style>
  <w:style w:type="paragraph" w:customStyle="1" w:styleId="paragraph">
    <w:name w:val="paragraph"/>
    <w:basedOn w:val="Normal"/>
    <w:rsid w:val="00B82A0B"/>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2A0B"/>
    <w:pPr>
      <w:ind w:left="720"/>
      <w:contextualSpacing/>
    </w:pPr>
  </w:style>
  <w:style w:type="paragraph" w:styleId="NoSpacing">
    <w:name w:val="No Spacing"/>
    <w:uiPriority w:val="1"/>
    <w:qFormat/>
    <w:rsid w:val="00B82A0B"/>
    <w:pPr>
      <w:spacing w:after="0" w:line="240" w:lineRule="auto"/>
    </w:pPr>
  </w:style>
  <w:style w:type="paragraph" w:styleId="Revision">
    <w:name w:val="Revision"/>
    <w:hidden/>
    <w:uiPriority w:val="99"/>
    <w:semiHidden/>
    <w:rsid w:val="00DD511D"/>
    <w:pPr>
      <w:spacing w:after="0" w:line="240" w:lineRule="auto"/>
    </w:pPr>
  </w:style>
  <w:style w:type="character" w:styleId="CommentReference">
    <w:name w:val="annotation reference"/>
    <w:basedOn w:val="DefaultParagraphFont"/>
    <w:uiPriority w:val="99"/>
    <w:semiHidden/>
    <w:unhideWhenUsed/>
    <w:rsid w:val="009055E2"/>
    <w:rPr>
      <w:sz w:val="16"/>
      <w:szCs w:val="16"/>
    </w:rPr>
  </w:style>
  <w:style w:type="paragraph" w:styleId="CommentText">
    <w:name w:val="annotation text"/>
    <w:basedOn w:val="Normal"/>
    <w:link w:val="CommentTextChar"/>
    <w:uiPriority w:val="99"/>
    <w:semiHidden/>
    <w:unhideWhenUsed/>
    <w:rsid w:val="009055E2"/>
    <w:pPr>
      <w:spacing w:line="240" w:lineRule="auto"/>
    </w:pPr>
    <w:rPr>
      <w:sz w:val="20"/>
      <w:szCs w:val="20"/>
    </w:rPr>
  </w:style>
  <w:style w:type="character" w:customStyle="1" w:styleId="CommentTextChar">
    <w:name w:val="Comment Text Char"/>
    <w:basedOn w:val="DefaultParagraphFont"/>
    <w:link w:val="CommentText"/>
    <w:uiPriority w:val="99"/>
    <w:semiHidden/>
    <w:rsid w:val="009055E2"/>
    <w:rPr>
      <w:sz w:val="20"/>
      <w:szCs w:val="20"/>
    </w:rPr>
  </w:style>
  <w:style w:type="paragraph" w:styleId="CommentSubject">
    <w:name w:val="annotation subject"/>
    <w:basedOn w:val="CommentText"/>
    <w:next w:val="CommentText"/>
    <w:link w:val="CommentSubjectChar"/>
    <w:uiPriority w:val="99"/>
    <w:semiHidden/>
    <w:unhideWhenUsed/>
    <w:rsid w:val="009055E2"/>
    <w:rPr>
      <w:b/>
      <w:bCs/>
    </w:rPr>
  </w:style>
  <w:style w:type="character" w:customStyle="1" w:styleId="CommentSubjectChar">
    <w:name w:val="Comment Subject Char"/>
    <w:basedOn w:val="CommentTextChar"/>
    <w:link w:val="CommentSubject"/>
    <w:uiPriority w:val="99"/>
    <w:semiHidden/>
    <w:rsid w:val="009055E2"/>
    <w:rPr>
      <w:b/>
      <w:bCs/>
      <w:sz w:val="20"/>
      <w:szCs w:val="20"/>
    </w:rPr>
  </w:style>
  <w:style w:type="character" w:styleId="Hyperlink">
    <w:name w:val="Hyperlink"/>
    <w:basedOn w:val="DefaultParagraphFont"/>
    <w:uiPriority w:val="99"/>
    <w:semiHidden/>
    <w:unhideWhenUsed/>
    <w:rsid w:val="008D5075"/>
    <w:rPr>
      <w:color w:val="0000FF"/>
      <w:u w:val="single"/>
    </w:rPr>
  </w:style>
  <w:style w:type="character" w:styleId="Strong">
    <w:name w:val="Strong"/>
    <w:uiPriority w:val="22"/>
    <w:qFormat/>
    <w:rsid w:val="00EB6C91"/>
    <w:rPr>
      <w:b/>
      <w:bCs/>
    </w:rPr>
  </w:style>
  <w:style w:type="paragraph" w:styleId="NormalWeb">
    <w:name w:val="Normal (Web)"/>
    <w:basedOn w:val="Normal"/>
    <w:uiPriority w:val="99"/>
    <w:unhideWhenUsed/>
    <w:rsid w:val="000B7B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7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87084">
      <w:bodyDiv w:val="1"/>
      <w:marLeft w:val="0"/>
      <w:marRight w:val="0"/>
      <w:marTop w:val="0"/>
      <w:marBottom w:val="0"/>
      <w:divBdr>
        <w:top w:val="none" w:sz="0" w:space="0" w:color="auto"/>
        <w:left w:val="none" w:sz="0" w:space="0" w:color="auto"/>
        <w:bottom w:val="none" w:sz="0" w:space="0" w:color="auto"/>
        <w:right w:val="none" w:sz="0" w:space="0" w:color="auto"/>
      </w:divBdr>
    </w:div>
    <w:div w:id="1033000356">
      <w:bodyDiv w:val="1"/>
      <w:marLeft w:val="0"/>
      <w:marRight w:val="0"/>
      <w:marTop w:val="0"/>
      <w:marBottom w:val="0"/>
      <w:divBdr>
        <w:top w:val="none" w:sz="0" w:space="0" w:color="auto"/>
        <w:left w:val="none" w:sz="0" w:space="0" w:color="auto"/>
        <w:bottom w:val="none" w:sz="0" w:space="0" w:color="auto"/>
        <w:right w:val="none" w:sz="0" w:space="0" w:color="auto"/>
      </w:divBdr>
    </w:div>
    <w:div w:id="10999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0" ma:contentTypeDescription="Create a new document." ma:contentTypeScope="" ma:versionID="a6981c06bb1be9e0d986d88a6517473d">
  <xsd:schema xmlns:xsd="http://www.w3.org/2001/XMLSchema" xmlns:xs="http://www.w3.org/2001/XMLSchema" xmlns:p="http://schemas.microsoft.com/office/2006/metadata/properties" xmlns:ns2="c8da104e-6a1d-4b01-a720-a1e29024104e" targetNamespace="http://schemas.microsoft.com/office/2006/metadata/properties" ma:root="true" ma:fieldsID="bc94f716e7ed11d12715a253f1b8095b"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B6DC3-4045-45F9-B1D7-F86C761438DE}">
  <ds:schemaRefs>
    <ds:schemaRef ds:uri="http://schemas.microsoft.com/sharepoint/v3/contenttype/forms"/>
  </ds:schemaRefs>
</ds:datastoreItem>
</file>

<file path=customXml/itemProps2.xml><?xml version="1.0" encoding="utf-8"?>
<ds:datastoreItem xmlns:ds="http://schemas.openxmlformats.org/officeDocument/2006/customXml" ds:itemID="{5DF80873-9F72-4346-9D03-16B998431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88E92-81CA-4CA3-A4CF-014DE0AD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20</cp:revision>
  <dcterms:created xsi:type="dcterms:W3CDTF">2022-05-19T10:18:00Z</dcterms:created>
  <dcterms:modified xsi:type="dcterms:W3CDTF">2022-05-25T11:43:00Z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f13de811-376d-4743-ab4e-27d2885d631b_Enabled">
    <vt:lpwstr>true</vt:lpwstr>
  </property>
  <property fmtid="{D5CDD505-2E9C-101B-9397-08002B2CF9AE}" pid="4" name="MSIP_Label_f13de811-376d-4743-ab4e-27d2885d631b_SetDate">
    <vt:lpwstr>2022-05-18T11:11:54Z</vt:lpwstr>
  </property>
  <property fmtid="{D5CDD505-2E9C-101B-9397-08002B2CF9AE}" pid="5" name="MSIP_Label_f13de811-376d-4743-ab4e-27d2885d631b_Method">
    <vt:lpwstr>Privileged</vt:lpwstr>
  </property>
  <property fmtid="{D5CDD505-2E9C-101B-9397-08002B2CF9AE}" pid="6" name="MSIP_Label_f13de811-376d-4743-ab4e-27d2885d631b_Name">
    <vt:lpwstr>Internal use only (General)</vt:lpwstr>
  </property>
  <property fmtid="{D5CDD505-2E9C-101B-9397-08002B2CF9AE}" pid="7" name="MSIP_Label_f13de811-376d-4743-ab4e-27d2885d631b_SiteId">
    <vt:lpwstr>815142b9-9d2f-4d92-83c3-65e5740e49aa</vt:lpwstr>
  </property>
  <property fmtid="{D5CDD505-2E9C-101B-9397-08002B2CF9AE}" pid="8" name="MSIP_Label_f13de811-376d-4743-ab4e-27d2885d631b_ActionId">
    <vt:lpwstr>7718fb8c-01d8-4727-ab1a-a4ebb560be87</vt:lpwstr>
  </property>
  <property fmtid="{D5CDD505-2E9C-101B-9397-08002B2CF9AE}" pid="9" name="MSIP_Label_f13de811-376d-4743-ab4e-27d2885d631b_ContentBits">
    <vt:lpwstr>0</vt:lpwstr>
  </property>
</Properties>
</file>