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93AF" w14:textId="7E04DEC0" w:rsidR="00EB086D" w:rsidRPr="00A2248C" w:rsidRDefault="00EB086D" w:rsidP="00531F33">
      <w:pPr>
        <w:tabs>
          <w:tab w:val="left" w:pos="2840"/>
        </w:tabs>
        <w:rPr>
          <w:rFonts w:ascii="Arial Black" w:hAnsi="Arial Black"/>
          <w:color w:val="EA0029"/>
          <w:sz w:val="44"/>
          <w:szCs w:val="44"/>
          <w:lang w:val="en-GB"/>
        </w:rPr>
      </w:pPr>
      <w:r w:rsidRPr="007F1F17">
        <w:rPr>
          <w:rFonts w:cs="Arial"/>
          <w:b/>
          <w:noProof/>
          <w:sz w:val="26"/>
          <w:szCs w:val="26"/>
          <w:lang w:val="en-GB"/>
        </w:rPr>
        <mc:AlternateContent>
          <mc:Choice Requires="wps">
            <w:drawing>
              <wp:anchor distT="0" distB="0" distL="114300" distR="114300" simplePos="0" relativeHeight="251658241" behindDoc="0" locked="0" layoutInCell="1" allowOverlap="1" wp14:anchorId="792934BD" wp14:editId="3CD92AC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34B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v:textbox>
              </v:shape>
            </w:pict>
          </mc:Fallback>
        </mc:AlternateContent>
      </w:r>
      <w:r w:rsidRPr="007F1F17">
        <w:rPr>
          <w:noProof/>
          <w:sz w:val="18"/>
          <w:szCs w:val="18"/>
          <w:lang w:val="en-GB"/>
        </w:rPr>
        <w:drawing>
          <wp:anchor distT="0" distB="0" distL="114300" distR="114300" simplePos="0" relativeHeight="251658240" behindDoc="1" locked="0" layoutInCell="1" allowOverlap="1" wp14:anchorId="724BC2ED" wp14:editId="5F81F0B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A2248C">
        <w:rPr>
          <w:rFonts w:ascii="Arial Black" w:hAnsi="Arial Black"/>
          <w:color w:val="EA0029"/>
          <w:sz w:val="44"/>
          <w:szCs w:val="44"/>
          <w:lang w:val="en-GB"/>
        </w:rPr>
        <w:t>NEWS</w:t>
      </w:r>
    </w:p>
    <w:p w14:paraId="25821F03" w14:textId="763D3C2B" w:rsidR="00EB086D" w:rsidRPr="00A2248C" w:rsidRDefault="799D09E2" w:rsidP="67F592F3">
      <w:pPr>
        <w:spacing w:line="240" w:lineRule="auto"/>
        <w:rPr>
          <w:rFonts w:cs="Arial"/>
          <w:b/>
          <w:bCs/>
          <w:color w:val="EA0029"/>
          <w:sz w:val="26"/>
          <w:szCs w:val="26"/>
          <w:lang w:val="en-GB"/>
        </w:rPr>
      </w:pPr>
      <w:r w:rsidRPr="17A05545">
        <w:rPr>
          <w:rFonts w:cs="Arial"/>
          <w:b/>
          <w:bCs/>
          <w:color w:val="EA0029"/>
          <w:sz w:val="28"/>
          <w:szCs w:val="28"/>
          <w:lang w:val="en-GB"/>
        </w:rPr>
        <w:t xml:space="preserve">Embargoed until </w:t>
      </w:r>
      <w:r w:rsidR="002C2FB7">
        <w:rPr>
          <w:rFonts w:cs="Arial"/>
          <w:b/>
          <w:bCs/>
          <w:color w:val="EA0029"/>
          <w:sz w:val="28"/>
          <w:szCs w:val="28"/>
          <w:lang w:val="en-GB"/>
        </w:rPr>
        <w:t>10</w:t>
      </w:r>
      <w:r w:rsidR="5B1D1FC4" w:rsidRPr="17A05545">
        <w:rPr>
          <w:rFonts w:cs="Arial"/>
          <w:b/>
          <w:bCs/>
          <w:color w:val="EA0029"/>
          <w:sz w:val="28"/>
          <w:szCs w:val="28"/>
          <w:lang w:val="en-GB"/>
        </w:rPr>
        <w:t xml:space="preserve">:00 </w:t>
      </w:r>
      <w:r w:rsidRPr="17A05545">
        <w:rPr>
          <w:rFonts w:cs="Arial"/>
          <w:b/>
          <w:bCs/>
          <w:color w:val="EA0029"/>
          <w:sz w:val="28"/>
          <w:szCs w:val="28"/>
          <w:lang w:val="en-GB"/>
        </w:rPr>
        <w:t>AM CEST,</w:t>
      </w:r>
      <w:r w:rsidR="3976BF16" w:rsidRPr="17A05545">
        <w:rPr>
          <w:rFonts w:cs="Arial"/>
          <w:b/>
          <w:bCs/>
          <w:color w:val="EA0029"/>
          <w:sz w:val="28"/>
          <w:szCs w:val="28"/>
          <w:lang w:val="en-GB"/>
        </w:rPr>
        <w:t xml:space="preserve"> September </w:t>
      </w:r>
      <w:r w:rsidR="008A0814">
        <w:rPr>
          <w:rFonts w:cs="Arial"/>
          <w:b/>
          <w:bCs/>
          <w:color w:val="EA0029"/>
          <w:sz w:val="28"/>
          <w:szCs w:val="28"/>
          <w:lang w:val="en-GB"/>
        </w:rPr>
        <w:t>7</w:t>
      </w:r>
      <w:r w:rsidR="3976BF16" w:rsidRPr="17A05545">
        <w:rPr>
          <w:rFonts w:cs="Arial"/>
          <w:b/>
          <w:bCs/>
          <w:color w:val="EA0029"/>
          <w:sz w:val="28"/>
          <w:szCs w:val="28"/>
          <w:lang w:val="en-GB"/>
        </w:rPr>
        <w:t xml:space="preserve">, </w:t>
      </w:r>
      <w:r w:rsidRPr="17A05545">
        <w:rPr>
          <w:rFonts w:cs="Arial"/>
          <w:b/>
          <w:bCs/>
          <w:color w:val="EA0029"/>
          <w:sz w:val="28"/>
          <w:szCs w:val="28"/>
          <w:lang w:val="en-GB"/>
        </w:rPr>
        <w:t>2022</w:t>
      </w:r>
    </w:p>
    <w:p w14:paraId="16F05E64" w14:textId="564775F6" w:rsidR="00EB086D" w:rsidRPr="002C2FB7" w:rsidRDefault="002C2FB7" w:rsidP="002C2FB7">
      <w:pPr>
        <w:spacing w:before="240" w:after="240"/>
        <w:jc w:val="center"/>
        <w:rPr>
          <w:rFonts w:eastAsia="Arial"/>
          <w:b/>
          <w:bCs/>
          <w:sz w:val="44"/>
          <w:szCs w:val="44"/>
          <w:lang w:val="en"/>
        </w:rPr>
      </w:pPr>
      <w:r>
        <w:rPr>
          <w:b/>
          <w:bCs/>
          <w:sz w:val="44"/>
          <w:szCs w:val="44"/>
        </w:rPr>
        <w:t>Kia Europe and encore | DB partner to create second life energy storage systems from used EV batteries</w:t>
      </w:r>
    </w:p>
    <w:p w14:paraId="4EF71CF6" w14:textId="77777777" w:rsidR="002C2FB7" w:rsidRDefault="002C2FB7" w:rsidP="002C2FB7">
      <w:pPr>
        <w:pStyle w:val="ListParagraph"/>
        <w:numPr>
          <w:ilvl w:val="0"/>
          <w:numId w:val="1"/>
        </w:numPr>
        <w:spacing w:line="240" w:lineRule="auto"/>
        <w:rPr>
          <w:rFonts w:cs="Arial"/>
          <w:b/>
          <w:bCs/>
          <w:color w:val="212121"/>
          <w:sz w:val="26"/>
          <w:szCs w:val="26"/>
          <w:lang w:val="en-GB" w:eastAsia="en-GB"/>
        </w:rPr>
      </w:pPr>
      <w:r w:rsidRPr="002C2FB7">
        <w:rPr>
          <w:rFonts w:cs="Arial"/>
          <w:b/>
          <w:bCs/>
          <w:color w:val="212121"/>
          <w:sz w:val="26"/>
          <w:szCs w:val="26"/>
          <w:lang w:val="en-GB" w:eastAsia="en-GB"/>
        </w:rPr>
        <w:t>Kia Europe partnering with corporate start-up encore from Deutsche Bahn, to create second life battery energy storage systems from used EV batteries</w:t>
      </w:r>
    </w:p>
    <w:p w14:paraId="1B7FD8C6" w14:textId="344ED2BB" w:rsidR="002C2FB7" w:rsidRPr="002C2FB7" w:rsidRDefault="002C2FB7" w:rsidP="002C2FB7">
      <w:pPr>
        <w:pStyle w:val="ListParagraph"/>
        <w:numPr>
          <w:ilvl w:val="0"/>
          <w:numId w:val="1"/>
        </w:numPr>
        <w:spacing w:line="240" w:lineRule="auto"/>
        <w:rPr>
          <w:rFonts w:cs="Arial"/>
          <w:b/>
          <w:bCs/>
          <w:color w:val="212121"/>
          <w:sz w:val="26"/>
          <w:szCs w:val="26"/>
          <w:lang w:val="en-GB" w:eastAsia="en-GB"/>
        </w:rPr>
      </w:pPr>
      <w:r w:rsidRPr="002C2FB7">
        <w:rPr>
          <w:rFonts w:cs="Arial"/>
          <w:b/>
          <w:bCs/>
          <w:color w:val="212121"/>
          <w:sz w:val="26"/>
          <w:szCs w:val="26"/>
          <w:lang w:val="en-GB" w:eastAsia="en-GB"/>
        </w:rPr>
        <w:t xml:space="preserve">Former EV batteries from Kia vehicles dismantled to modular level and reassembled to form scalable battery energy storage systems </w:t>
      </w:r>
    </w:p>
    <w:p w14:paraId="12ABEB6A" w14:textId="2F6CCC08" w:rsidR="002C2FB7" w:rsidRPr="002C2FB7" w:rsidRDefault="002C2FB7" w:rsidP="002C2FB7">
      <w:pPr>
        <w:pStyle w:val="ListParagraph"/>
        <w:numPr>
          <w:ilvl w:val="0"/>
          <w:numId w:val="1"/>
        </w:numPr>
        <w:spacing w:line="240" w:lineRule="auto"/>
        <w:rPr>
          <w:rFonts w:cs="Arial"/>
          <w:b/>
          <w:bCs/>
          <w:color w:val="212121"/>
          <w:sz w:val="26"/>
          <w:szCs w:val="26"/>
          <w:lang w:val="en-GB" w:eastAsia="en-GB"/>
        </w:rPr>
      </w:pPr>
      <w:r w:rsidRPr="002C2FB7">
        <w:rPr>
          <w:rFonts w:cs="Arial"/>
          <w:b/>
          <w:bCs/>
          <w:color w:val="212121"/>
          <w:sz w:val="26"/>
          <w:szCs w:val="26"/>
          <w:lang w:val="en-GB" w:eastAsia="en-GB"/>
        </w:rPr>
        <w:t>First installation at EUREF-Campus in Berlin provides 72kWh energy from Kia Soul batteries</w:t>
      </w:r>
    </w:p>
    <w:p w14:paraId="585BD75B" w14:textId="77777777" w:rsidR="002C2FB7" w:rsidRPr="002C2FB7" w:rsidRDefault="002C2FB7" w:rsidP="002C2FB7">
      <w:pPr>
        <w:spacing w:line="240" w:lineRule="auto"/>
        <w:rPr>
          <w:rFonts w:cs="Arial"/>
          <w:b/>
          <w:bCs/>
          <w:color w:val="212121"/>
          <w:sz w:val="26"/>
          <w:szCs w:val="26"/>
          <w:lang w:eastAsia="en-GB"/>
        </w:rPr>
      </w:pPr>
    </w:p>
    <w:p w14:paraId="592B5C6A" w14:textId="4EE5AF6B" w:rsidR="006B31EB" w:rsidRDefault="001367B7" w:rsidP="635BC2C8">
      <w:r>
        <w:rPr>
          <w:rFonts w:cs="Arial"/>
          <w:b/>
          <w:bCs/>
          <w:lang w:val="en-GB"/>
        </w:rPr>
        <w:t xml:space="preserve">Frankfurt | </w:t>
      </w:r>
      <w:r w:rsidR="38A8FB79" w:rsidRPr="0A80CA67">
        <w:rPr>
          <w:rFonts w:cs="Arial"/>
          <w:b/>
          <w:bCs/>
          <w:lang w:val="en-GB"/>
        </w:rPr>
        <w:t xml:space="preserve">September </w:t>
      </w:r>
      <w:r w:rsidR="002C2FB7">
        <w:rPr>
          <w:rFonts w:cs="Arial"/>
          <w:b/>
          <w:bCs/>
          <w:lang w:val="en-GB"/>
        </w:rPr>
        <w:t>6</w:t>
      </w:r>
      <w:r w:rsidR="386AE592" w:rsidRPr="0A80CA67">
        <w:rPr>
          <w:rFonts w:cs="Arial"/>
          <w:b/>
          <w:bCs/>
          <w:lang w:val="en-GB"/>
        </w:rPr>
        <w:t>, 2022</w:t>
      </w:r>
      <w:r w:rsidR="1F35CDA1" w:rsidRPr="0A80CA67">
        <w:rPr>
          <w:rFonts w:cs="Arial"/>
          <w:b/>
          <w:bCs/>
          <w:lang w:val="en-GB"/>
        </w:rPr>
        <w:t xml:space="preserve"> </w:t>
      </w:r>
      <w:r w:rsidR="3C2C2E60" w:rsidRPr="0A80CA67">
        <w:rPr>
          <w:rFonts w:cs="Arial"/>
          <w:lang w:val="en-GB"/>
        </w:rPr>
        <w:t>–</w:t>
      </w:r>
      <w:r w:rsidR="002C2FB7">
        <w:rPr>
          <w:rFonts w:cs="Arial"/>
          <w:lang w:val="en-GB"/>
        </w:rPr>
        <w:t xml:space="preserve"> </w:t>
      </w:r>
      <w:r w:rsidR="002C2FB7">
        <w:t xml:space="preserve">Kia Europe has confirmed plans to re-use former electric vehicle (EV) batteries in ’Second Life’ battery energy storage systems as part of its global strategic focus on sustainability. For this purpose, the </w:t>
      </w:r>
      <w:r w:rsidR="009404B6">
        <w:t>mobility brand</w:t>
      </w:r>
      <w:r w:rsidR="002C2FB7">
        <w:t xml:space="preserve"> is partnering with encore, a corporate Start-up from Deutsche Bahn</w:t>
      </w:r>
      <w:r w:rsidR="00E5362F">
        <w:t xml:space="preserve"> (DB Bahnbau Gruppe)</w:t>
      </w:r>
      <w:r w:rsidR="002C2FB7">
        <w:t xml:space="preserve">, who receives their EV battery packs from across Europe to build and distribute second life battery energy storage systems. The EV battery packs are being dismantled to battery module level and subjected to detailed diagnostic testing, with suitable modules then either used for new battery energy storage systems or recycled depending on their remaining capacity. </w:t>
      </w:r>
    </w:p>
    <w:p w14:paraId="7826CB7C" w14:textId="7A4448CB" w:rsidR="002C2FB7" w:rsidRDefault="002C2FB7" w:rsidP="002C2FB7">
      <w:pPr>
        <w:spacing w:before="240" w:after="240"/>
      </w:pPr>
      <w:r>
        <w:t xml:space="preserve">To deliver the Europe-wide initiative, Kia Europe has become the first </w:t>
      </w:r>
      <w:r w:rsidR="009404B6">
        <w:t>mobility solutions provider</w:t>
      </w:r>
      <w:r>
        <w:t xml:space="preserve"> to partner with encore | DB. The two companies have just unveiled a prototype Battery Storage facility at EUREF-Campus in Berlin, made entirely from reused Kia Soul EV battery modules.</w:t>
      </w:r>
    </w:p>
    <w:p w14:paraId="2B7B0045" w14:textId="46196D0A" w:rsidR="002C2FB7" w:rsidRDefault="002C2FB7" w:rsidP="002C2FB7">
      <w:pPr>
        <w:spacing w:before="240" w:after="240"/>
        <w:rPr>
          <w:rFonts w:eastAsia="Arial"/>
          <w:lang w:val="en"/>
        </w:rPr>
      </w:pPr>
      <w:r>
        <w:t>As a pioneer of e-mobility and leader in sustainabl</w:t>
      </w:r>
      <w:r>
        <w:rPr>
          <w:strike/>
        </w:rPr>
        <w:t>e</w:t>
      </w:r>
      <w:r>
        <w:t xml:space="preserve"> mobility solutions, Kia has shared its plans to develop Purpose Build Vehicles (PBVs), Autonomous technologies and a number of forward-thinking concepts which will set future trends. Kia develops every model with a ‘cradle to cradle’ approach, with consideration for end-of-life processes and resource regeneration. This has led Kia to seek alternatives to the recycling of used EV batteries in favour of Second Life projects, which extend the useful life of batteries through new applications. encore | DB already operates a battery take-back service across Europe for the creation of Second Life battery energy storage systems facilitated by the comprehensive infrastructure available within the Deutsche Bahn Group.</w:t>
      </w:r>
      <w:r w:rsidR="00486CAA">
        <w:t xml:space="preserve"> The Europe-wide transport of the </w:t>
      </w:r>
      <w:r w:rsidR="00486CAA">
        <w:lastRenderedPageBreak/>
        <w:t>batteries and new energy storage units is primarily handled by the logistics subsidiary DB Schenker as well as DB Cargo.</w:t>
      </w:r>
    </w:p>
    <w:p w14:paraId="1D164E25" w14:textId="07E0F63E" w:rsidR="0093514B" w:rsidRPr="0093514B" w:rsidRDefault="002C2FB7" w:rsidP="0093514B">
      <w:pPr>
        <w:spacing w:before="240" w:after="240"/>
      </w:pPr>
      <w:bookmarkStart w:id="0" w:name="OLE_LINK1"/>
      <w:r>
        <w:t>Jason Jeong, President at Kia Europe commented: “</w:t>
      </w:r>
      <w:r w:rsidR="00F51340" w:rsidRPr="00F51340">
        <w:t>With our success in the electrification of Kia models, we also take responsibility for the batteries beyond their lifetime in the car. The pioneering partnership between Kia and encore | DB shows that we regard batteries as a valuable resource in terms of a sustainable circular economy.</w:t>
      </w:r>
      <w:r w:rsidR="00455A33">
        <w:t>”</w:t>
      </w:r>
    </w:p>
    <w:bookmarkEnd w:id="0"/>
    <w:p w14:paraId="550D1470" w14:textId="77777777" w:rsidR="002C2FB7" w:rsidRDefault="002C2FB7" w:rsidP="00A261E5">
      <w:pPr>
        <w:rPr>
          <w:b/>
          <w:sz w:val="28"/>
          <w:szCs w:val="28"/>
        </w:rPr>
      </w:pPr>
      <w:r>
        <w:rPr>
          <w:b/>
          <w:sz w:val="28"/>
          <w:szCs w:val="28"/>
        </w:rPr>
        <w:t>First prototype project launched</w:t>
      </w:r>
    </w:p>
    <w:p w14:paraId="71D5E746" w14:textId="77777777" w:rsidR="002C2FB7" w:rsidRDefault="002C2FB7" w:rsidP="002C2FB7">
      <w:pPr>
        <w:spacing w:before="240"/>
        <w:rPr>
          <w:b/>
        </w:rPr>
      </w:pPr>
      <w:r>
        <w:rPr>
          <w:b/>
        </w:rPr>
        <w:t>EUREF-Campus, Berlin is a symbol of the energy revolution in Germany</w:t>
      </w:r>
    </w:p>
    <w:p w14:paraId="708F4469" w14:textId="77E096C4" w:rsidR="0093514B" w:rsidRDefault="002C2FB7" w:rsidP="00A261E5">
      <w:r>
        <w:t xml:space="preserve">In August, Kia Europe and encore | DB jointly revealed their first battery energy storage system at the EUREF-Campus in Berlin, where it functions as part of the Micro Smart Grid, a power grid in which different energy sources, consumers and storage systems are linked intelligently. </w:t>
      </w:r>
      <w:r w:rsidR="00531F33">
        <w:t xml:space="preserve">The Micro Smart Grid was established and is operated by inno2grid GmbH, a joint venture of DB E.C.O. Group and Schneider Electric. </w:t>
      </w:r>
      <w:r>
        <w:t>The aim is to reduce reliance on the grid through predictable energy flows and increase the share of renewable energy use across the campus.</w:t>
      </w:r>
      <w:r w:rsidR="00F051CB">
        <w:t xml:space="preserve"> </w:t>
      </w:r>
    </w:p>
    <w:p w14:paraId="165FE355" w14:textId="77777777" w:rsidR="0093514B" w:rsidRDefault="0093514B" w:rsidP="00A261E5"/>
    <w:p w14:paraId="1FCDA9B8" w14:textId="58AA7D82" w:rsidR="00A261E5" w:rsidRPr="00531F33" w:rsidRDefault="0093514B" w:rsidP="00A261E5">
      <w:pPr>
        <w:rPr>
          <w:rFonts w:ascii="Calibri" w:eastAsiaTheme="minorEastAsia" w:hAnsi="Calibri"/>
          <w:sz w:val="20"/>
          <w:szCs w:val="20"/>
          <w:lang w:eastAsia="ja-JP"/>
        </w:rPr>
      </w:pPr>
      <w:r>
        <w:t xml:space="preserve">"It's more urgent than ever for us to save power," says Berthold Huber, Member of the Management Board of Deutsche Bahn for Infrastructure. "Our new second-life battery </w:t>
      </w:r>
      <w:r w:rsidR="00531F33">
        <w:t xml:space="preserve">energy storage systems </w:t>
      </w:r>
      <w:r>
        <w:t>offer a solution that is also sustainable. And that makes it an attractive option for any industry."</w:t>
      </w:r>
      <w:r w:rsidR="00531F33">
        <w:rPr>
          <w:rFonts w:ascii="Calibri" w:eastAsiaTheme="minorEastAsia" w:hAnsi="Calibri"/>
          <w:sz w:val="20"/>
          <w:szCs w:val="20"/>
          <w:lang w:eastAsia="ja-JP"/>
        </w:rPr>
        <w:t xml:space="preserve"> </w:t>
      </w:r>
      <w:r w:rsidR="002C2FB7">
        <w:t>One of the first applications of the unit at EUREF-Campus is for EV charging, and the first vehicle to plug in was a Kia e-Niro.</w:t>
      </w:r>
    </w:p>
    <w:p w14:paraId="415DE5FA" w14:textId="77777777" w:rsidR="00A261E5" w:rsidRDefault="00A261E5" w:rsidP="00A261E5">
      <w:pPr>
        <w:rPr>
          <w:b/>
        </w:rPr>
      </w:pPr>
    </w:p>
    <w:p w14:paraId="206E210D" w14:textId="786E7A7C" w:rsidR="002C2FB7" w:rsidRDefault="002C2FB7" w:rsidP="00A261E5">
      <w:pPr>
        <w:rPr>
          <w:b/>
        </w:rPr>
      </w:pPr>
      <w:r>
        <w:rPr>
          <w:b/>
        </w:rPr>
        <w:t>The process</w:t>
      </w:r>
    </w:p>
    <w:p w14:paraId="03BC80B7" w14:textId="5C96C3CC" w:rsidR="002C2FB7" w:rsidRDefault="002C2FB7" w:rsidP="00A261E5">
      <w:r>
        <w:t>In order to build the battery energy storage system, encore| DB collects, dismantles, analyses and then repurposes or recycles the EV batteries. For the battery energy storage system at the EUREF-Campus, used Kia Soul EV battery packs were collected from Kia dealers and transported to encore | DB’s dismantling partner, DellCon, via Deutsche Bahn’s extensive logistical network to ensure sustainable and safe transport. The packs were then dismantled to</w:t>
      </w:r>
      <w:r>
        <w:rPr>
          <w:rStyle w:val="CommentReference"/>
        </w:rPr>
        <w:t xml:space="preserve"> mo</w:t>
      </w:r>
      <w:r>
        <w:t xml:space="preserve">dular level for state-of-the-art diagnostic testing to assess battery state of health. </w:t>
      </w:r>
    </w:p>
    <w:p w14:paraId="08D3865E" w14:textId="77777777" w:rsidR="00A261E5" w:rsidRDefault="00A261E5" w:rsidP="00A261E5"/>
    <w:p w14:paraId="661EC49C" w14:textId="00E2623C" w:rsidR="00F051CB" w:rsidRPr="00F051CB" w:rsidRDefault="002C2FB7" w:rsidP="00F051CB">
      <w:r>
        <w:t xml:space="preserve">The unit at the at the EUREF-Campus is comprised of 24 battery modules in total arranged over three racks; each module made up of 14 double cells. A </w:t>
      </w:r>
      <w:r w:rsidR="00552A41">
        <w:t>novel power conversion system with an integrated battery management system</w:t>
      </w:r>
      <w:r>
        <w:t xml:space="preserve"> (BMS) </w:t>
      </w:r>
      <w:r>
        <w:rPr>
          <w:rStyle w:val="CommentReference"/>
        </w:rPr>
        <w:t>s</w:t>
      </w:r>
      <w:r>
        <w:t>pecifically developed by STABL</w:t>
      </w:r>
      <w:r w:rsidR="00552A41">
        <w:t xml:space="preserve"> Energy</w:t>
      </w:r>
      <w:r>
        <w:t xml:space="preserve"> compensates for the varying states of health between the battery modules by performing passive or active voltage balancing where needed. The prototype unit will provide 72kWh of usable power to support ‘timeshifting’ – storing solar power for later use – and other applications across</w:t>
      </w:r>
      <w:r w:rsidR="00552A41">
        <w:t xml:space="preserve"> inno2grids zeeMobase (zero emission mobility base) at</w:t>
      </w:r>
      <w:r>
        <w:t xml:space="preserve"> the EUREF-Campus.</w:t>
      </w:r>
    </w:p>
    <w:p w14:paraId="7D53549F" w14:textId="77777777" w:rsidR="00F051CB" w:rsidRDefault="00F051CB" w:rsidP="00437ED3">
      <w:pPr>
        <w:jc w:val="center"/>
        <w:rPr>
          <w:rFonts w:cs="Arial"/>
          <w:lang w:val="en-GB"/>
        </w:rPr>
      </w:pPr>
    </w:p>
    <w:p w14:paraId="1019C5AB" w14:textId="45698D02" w:rsidR="00437ED3" w:rsidRPr="00A2248C" w:rsidRDefault="00F07BC0" w:rsidP="00437ED3">
      <w:pPr>
        <w:jc w:val="center"/>
        <w:rPr>
          <w:rFonts w:cs="Arial"/>
          <w:lang w:val="en-GB"/>
        </w:rPr>
      </w:pPr>
      <w:r w:rsidRPr="00A2248C">
        <w:rPr>
          <w:rFonts w:cs="Arial"/>
          <w:lang w:val="en-GB"/>
        </w:rPr>
        <w:t xml:space="preserve">– </w:t>
      </w:r>
      <w:r w:rsidR="00EB086D" w:rsidRPr="00A2248C">
        <w:rPr>
          <w:rFonts w:cs="Arial"/>
          <w:lang w:val="en-GB"/>
        </w:rPr>
        <w:t xml:space="preserve">Ends </w:t>
      </w:r>
      <w:r w:rsidR="00437ED3" w:rsidRPr="00A2248C">
        <w:rPr>
          <w:rFonts w:cs="Arial"/>
          <w:lang w:val="en-GB"/>
        </w:rPr>
        <w:t>–</w:t>
      </w:r>
    </w:p>
    <w:p w14:paraId="60A640F1" w14:textId="7EA8FAB8" w:rsidR="00EB086D" w:rsidRPr="002C2FB7" w:rsidRDefault="00EB086D" w:rsidP="002C2FB7">
      <w:pPr>
        <w:pStyle w:val="paragraph"/>
        <w:spacing w:before="0" w:beforeAutospacing="0" w:after="0" w:afterAutospacing="0"/>
        <w:textAlignment w:val="baseline"/>
        <w:rPr>
          <w:rFonts w:ascii="Arial" w:hAnsi="Arial" w:cs="Arial"/>
          <w:b/>
          <w:sz w:val="22"/>
          <w:szCs w:val="22"/>
        </w:rPr>
      </w:pPr>
      <w:bookmarkStart w:id="1" w:name="OLE_LINK2"/>
      <w:r w:rsidRPr="002C2FB7">
        <w:rPr>
          <w:rStyle w:val="normaltextrun"/>
          <w:rFonts w:ascii="Arial" w:hAnsi="Arial" w:cs="Arial"/>
          <w:b/>
          <w:color w:val="000000"/>
          <w:sz w:val="22"/>
          <w:szCs w:val="22"/>
        </w:rPr>
        <w:lastRenderedPageBreak/>
        <w:t>About Kia Europe </w:t>
      </w:r>
      <w:r w:rsidRPr="002C2FB7">
        <w:rPr>
          <w:rStyle w:val="eop"/>
          <w:rFonts w:ascii="Arial" w:hAnsi="Arial" w:cs="Arial"/>
          <w:b/>
          <w:color w:val="000000"/>
          <w:sz w:val="22"/>
          <w:szCs w:val="22"/>
        </w:rPr>
        <w:t> </w:t>
      </w:r>
    </w:p>
    <w:p w14:paraId="6516367D" w14:textId="77777777" w:rsidR="00EB086D" w:rsidRPr="002C2FB7" w:rsidRDefault="00EB086D" w:rsidP="002C2FB7">
      <w:pPr>
        <w:pStyle w:val="paragraph"/>
        <w:spacing w:before="0" w:beforeAutospacing="0" w:after="0" w:afterAutospacing="0"/>
        <w:textAlignment w:val="baseline"/>
        <w:rPr>
          <w:rFonts w:ascii="Arial" w:hAnsi="Arial" w:cs="Arial"/>
          <w:sz w:val="22"/>
          <w:szCs w:val="22"/>
        </w:rPr>
      </w:pPr>
      <w:r w:rsidRPr="002C2FB7">
        <w:rPr>
          <w:rStyle w:val="normaltextrun"/>
          <w:rFonts w:ascii="Arial"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0354A8E" w14:textId="77777777" w:rsidR="00EB086D" w:rsidRPr="002C2FB7" w:rsidRDefault="00EB086D" w:rsidP="002C2FB7">
      <w:pPr>
        <w:pStyle w:val="paragraph"/>
        <w:spacing w:before="0" w:beforeAutospacing="0" w:after="0" w:afterAutospacing="0"/>
        <w:textAlignment w:val="baseline"/>
        <w:rPr>
          <w:rFonts w:ascii="Arial" w:hAnsi="Arial" w:cs="Arial"/>
          <w:sz w:val="22"/>
          <w:szCs w:val="22"/>
        </w:rPr>
      </w:pPr>
      <w:r w:rsidRPr="002C2FB7">
        <w:rPr>
          <w:rStyle w:val="normaltextrun"/>
          <w:rFonts w:ascii="Arial" w:hAnsi="Arial" w:cs="Arial"/>
          <w:sz w:val="22"/>
          <w:szCs w:val="22"/>
        </w:rPr>
        <w:t> </w:t>
      </w:r>
      <w:r w:rsidRPr="002C2FB7">
        <w:rPr>
          <w:rStyle w:val="eop"/>
          <w:rFonts w:ascii="Arial" w:hAnsi="Arial" w:cs="Arial"/>
          <w:sz w:val="22"/>
          <w:szCs w:val="22"/>
        </w:rPr>
        <w:t> </w:t>
      </w:r>
    </w:p>
    <w:p w14:paraId="72E96FBF" w14:textId="77777777" w:rsidR="002C2FB7" w:rsidRPr="002C2FB7" w:rsidRDefault="00EB086D" w:rsidP="002C2FB7">
      <w:pPr>
        <w:pStyle w:val="paragraph"/>
        <w:spacing w:before="0" w:beforeAutospacing="0" w:after="0" w:afterAutospacing="0"/>
        <w:textAlignment w:val="baseline"/>
        <w:rPr>
          <w:rStyle w:val="normaltextrun"/>
          <w:rFonts w:ascii="Arial" w:hAnsi="Arial" w:cs="Arial"/>
          <w:sz w:val="22"/>
          <w:szCs w:val="22"/>
        </w:rPr>
      </w:pPr>
      <w:r w:rsidRPr="002C2FB7">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002C2FB7" w:rsidRPr="002C2FB7">
        <w:rPr>
          <w:rStyle w:val="normaltextrun"/>
          <w:rFonts w:ascii="Arial" w:hAnsi="Arial" w:cs="Arial"/>
          <w:sz w:val="22"/>
          <w:szCs w:val="22"/>
        </w:rPr>
        <w:t xml:space="preserve"> </w:t>
      </w:r>
    </w:p>
    <w:p w14:paraId="05D87679" w14:textId="77777777" w:rsidR="002C2FB7" w:rsidRPr="002C2FB7" w:rsidRDefault="002C2FB7" w:rsidP="002C2FB7">
      <w:pPr>
        <w:pStyle w:val="paragraph"/>
        <w:spacing w:before="0" w:beforeAutospacing="0" w:after="0" w:afterAutospacing="0"/>
        <w:textAlignment w:val="baseline"/>
        <w:rPr>
          <w:rStyle w:val="normaltextrun"/>
          <w:rFonts w:ascii="Arial" w:hAnsi="Arial" w:cs="Arial"/>
          <w:sz w:val="22"/>
          <w:szCs w:val="22"/>
        </w:rPr>
      </w:pPr>
    </w:p>
    <w:p w14:paraId="46B6AAE9" w14:textId="0070E39C" w:rsidR="00EB086D" w:rsidRPr="002C2FB7" w:rsidRDefault="00EB086D" w:rsidP="002C2FB7">
      <w:pPr>
        <w:pStyle w:val="paragraph"/>
        <w:spacing w:before="0" w:beforeAutospacing="0" w:after="0" w:afterAutospacing="0"/>
        <w:textAlignment w:val="baseline"/>
        <w:rPr>
          <w:rFonts w:ascii="Arial" w:hAnsi="Arial" w:cs="Arial"/>
          <w:sz w:val="22"/>
          <w:szCs w:val="22"/>
        </w:rPr>
      </w:pPr>
      <w:r w:rsidRPr="002C2FB7">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2C2FB7">
        <w:rPr>
          <w:rStyle w:val="normaltextrun"/>
          <w:rFonts w:ascii="Arial" w:hAnsi="Arial" w:cs="Arial"/>
          <w:sz w:val="22"/>
          <w:szCs w:val="22"/>
        </w:rPr>
        <w:t> </w:t>
      </w:r>
      <w:r w:rsidRPr="002C2FB7">
        <w:rPr>
          <w:rStyle w:val="eop"/>
          <w:rFonts w:ascii="Arial" w:hAnsi="Arial" w:cs="Arial"/>
          <w:sz w:val="22"/>
          <w:szCs w:val="22"/>
        </w:rPr>
        <w:t> </w:t>
      </w:r>
    </w:p>
    <w:p w14:paraId="311E7988" w14:textId="0A4AF2B7" w:rsidR="00EB086D" w:rsidRPr="002C2FB7" w:rsidRDefault="00EB086D" w:rsidP="002C2FB7">
      <w:pPr>
        <w:pStyle w:val="paragraph"/>
        <w:spacing w:before="0" w:beforeAutospacing="0" w:after="0" w:afterAutospacing="0"/>
        <w:textAlignment w:val="baseline"/>
        <w:rPr>
          <w:rStyle w:val="normaltextrun"/>
          <w:rFonts w:ascii="Arial" w:hAnsi="Arial" w:cs="Arial"/>
          <w:color w:val="5B5FC7"/>
          <w:sz w:val="22"/>
          <w:szCs w:val="22"/>
          <w:u w:val="single"/>
        </w:rPr>
      </w:pPr>
      <w:r w:rsidRPr="002C2FB7">
        <w:rPr>
          <w:rStyle w:val="normaltextrun"/>
          <w:rFonts w:ascii="Arial" w:hAnsi="Arial" w:cs="Arial"/>
          <w:i/>
          <w:iCs/>
          <w:sz w:val="22"/>
          <w:szCs w:val="22"/>
        </w:rPr>
        <w:t>Further information can be found here</w:t>
      </w:r>
      <w:r w:rsidR="002C2FB7" w:rsidRPr="002C2FB7">
        <w:rPr>
          <w:rStyle w:val="normaltextrun"/>
          <w:rFonts w:ascii="Arial" w:hAnsi="Arial" w:cs="Arial"/>
          <w:i/>
          <w:iCs/>
          <w:sz w:val="22"/>
          <w:szCs w:val="22"/>
        </w:rPr>
        <w:t xml:space="preserve">: </w:t>
      </w:r>
      <w:r w:rsidRPr="002C2FB7">
        <w:rPr>
          <w:rStyle w:val="normaltextrun"/>
          <w:rFonts w:ascii="Arial" w:hAnsi="Arial" w:cs="Arial"/>
          <w:sz w:val="22"/>
          <w:szCs w:val="22"/>
        </w:rPr>
        <w:t> </w:t>
      </w:r>
      <w:hyperlink r:id="rId11" w:tgtFrame="_blank" w:history="1">
        <w:r w:rsidRPr="002C2FB7">
          <w:rPr>
            <w:rStyle w:val="Hyperlink"/>
            <w:rFonts w:ascii="Arial" w:hAnsi="Arial" w:cs="Arial"/>
            <w:sz w:val="22"/>
            <w:szCs w:val="22"/>
          </w:rPr>
          <w:t>www.press.kia.com</w:t>
        </w:r>
      </w:hyperlink>
    </w:p>
    <w:bookmarkEnd w:id="1"/>
    <w:p w14:paraId="70AFB959" w14:textId="77777777" w:rsidR="002C2FB7" w:rsidRPr="002C2FB7" w:rsidRDefault="002C2FB7" w:rsidP="002C2FB7">
      <w:pPr>
        <w:pStyle w:val="paragraph"/>
        <w:spacing w:before="0" w:beforeAutospacing="0" w:after="0" w:afterAutospacing="0"/>
        <w:textAlignment w:val="baseline"/>
        <w:rPr>
          <w:rStyle w:val="normaltextrun"/>
          <w:rFonts w:ascii="Arial" w:hAnsi="Arial" w:cs="Arial"/>
          <w:color w:val="5B5FC7"/>
          <w:sz w:val="22"/>
          <w:szCs w:val="22"/>
          <w:u w:val="single"/>
        </w:rPr>
      </w:pPr>
    </w:p>
    <w:p w14:paraId="0044D9BE" w14:textId="77777777" w:rsidR="002C2FB7" w:rsidRPr="002C2FB7" w:rsidRDefault="002C2FB7" w:rsidP="002C2FB7">
      <w:pPr>
        <w:spacing w:line="240" w:lineRule="auto"/>
        <w:rPr>
          <w:rFonts w:eastAsiaTheme="minorHAnsi" w:cs="Arial"/>
          <w:b/>
          <w:bCs/>
        </w:rPr>
      </w:pPr>
      <w:r w:rsidRPr="002C2FB7">
        <w:rPr>
          <w:rFonts w:cs="Arial"/>
          <w:b/>
          <w:bCs/>
        </w:rPr>
        <w:t>About DB Bahnbau Group and encore | DB</w:t>
      </w:r>
    </w:p>
    <w:p w14:paraId="6C61F402" w14:textId="4C850C33" w:rsidR="002C2FB7" w:rsidRPr="002C2FB7" w:rsidRDefault="002C2FB7" w:rsidP="002C2FB7">
      <w:pPr>
        <w:spacing w:line="240" w:lineRule="auto"/>
        <w:rPr>
          <w:rFonts w:cs="Arial"/>
          <w:i/>
          <w:iCs/>
        </w:rPr>
      </w:pPr>
      <w:r w:rsidRPr="002C2FB7">
        <w:rPr>
          <w:rFonts w:cs="Arial"/>
          <w:i/>
          <w:iCs/>
        </w:rPr>
        <w:t xml:space="preserve">The DB Bahnbau Gruppe is an infrastructure service provider, partner and consultant operating throughout Germany. With around 3,500 employees and 400 maintenance vehicles, it provides planning, construction and maintenance of infrastructure facilities, in particular railway infrastructure and railway transport services. The DB Bahnbau Gruppe also focuses on recycling and alternative energy systems. </w:t>
      </w:r>
    </w:p>
    <w:p w14:paraId="2731E3A9" w14:textId="77777777" w:rsidR="002C2FB7" w:rsidRPr="002C2FB7" w:rsidRDefault="002C2FB7" w:rsidP="002C2FB7">
      <w:pPr>
        <w:spacing w:line="240" w:lineRule="auto"/>
        <w:rPr>
          <w:rFonts w:cs="Arial"/>
          <w:i/>
          <w:iCs/>
        </w:rPr>
      </w:pPr>
    </w:p>
    <w:p w14:paraId="04DAF475" w14:textId="3FF789C9" w:rsidR="002C2FB7" w:rsidRPr="002C2FB7" w:rsidRDefault="002C2FB7" w:rsidP="002C2FB7">
      <w:pPr>
        <w:spacing w:line="240" w:lineRule="auto"/>
        <w:rPr>
          <w:rFonts w:cs="Arial"/>
          <w:i/>
          <w:iCs/>
        </w:rPr>
      </w:pPr>
      <w:r w:rsidRPr="002C2FB7">
        <w:rPr>
          <w:rFonts w:cs="Arial"/>
          <w:i/>
          <w:iCs/>
        </w:rPr>
        <w:t xml:space="preserve">encore | DB gives used batteries from electromobility a second life as energy storage units and orchestrates the entire process in close exchange with its partners, from the procurement of the used batteries to the production of the second life battery energy storage systems. </w:t>
      </w:r>
    </w:p>
    <w:p w14:paraId="166DB120" w14:textId="77777777" w:rsidR="002C2FB7" w:rsidRPr="002C2FB7" w:rsidRDefault="002C2FB7" w:rsidP="002C2FB7">
      <w:pPr>
        <w:spacing w:line="240" w:lineRule="auto"/>
        <w:rPr>
          <w:rFonts w:cs="Arial"/>
          <w:i/>
          <w:iCs/>
        </w:rPr>
      </w:pPr>
    </w:p>
    <w:p w14:paraId="4D496381" w14:textId="77777777" w:rsidR="002C2FB7" w:rsidRDefault="002C2FB7" w:rsidP="002C2FB7">
      <w:pPr>
        <w:spacing w:line="240" w:lineRule="auto"/>
        <w:rPr>
          <w:rFonts w:cs="Arial"/>
          <w:i/>
          <w:iCs/>
        </w:rPr>
      </w:pPr>
      <w:r w:rsidRPr="002C2FB7">
        <w:rPr>
          <w:rFonts w:cs="Arial"/>
          <w:i/>
          <w:iCs/>
        </w:rPr>
        <w:t xml:space="preserve">The Second Life battery energy storage units are also part of the "Das ist grün…" portfolio. With over 160 green measures, Deutsche Bahn is committed to protecting the climate, nature, resources and noise, as well as to social responsibility. </w:t>
      </w:r>
    </w:p>
    <w:p w14:paraId="762B9E84" w14:textId="77777777" w:rsidR="002C2FB7" w:rsidRDefault="002C2FB7" w:rsidP="002C2FB7">
      <w:pPr>
        <w:spacing w:line="240" w:lineRule="auto"/>
        <w:rPr>
          <w:rFonts w:cs="Arial"/>
          <w:i/>
          <w:iCs/>
        </w:rPr>
      </w:pPr>
    </w:p>
    <w:p w14:paraId="7A00CE93" w14:textId="69CBB8E7" w:rsidR="002C2FB7" w:rsidRPr="002C2FB7" w:rsidRDefault="00531F33" w:rsidP="002C2FB7">
      <w:pPr>
        <w:spacing w:line="240" w:lineRule="auto"/>
        <w:rPr>
          <w:rStyle w:val="normaltextrun"/>
          <w:rFonts w:cs="Arial"/>
          <w:i/>
          <w:iCs/>
        </w:rPr>
      </w:pPr>
      <w:hyperlink r:id="rId12" w:history="1">
        <w:r w:rsidR="002C2FB7" w:rsidRPr="005A005A">
          <w:rPr>
            <w:rStyle w:val="Hyperlink"/>
            <w:rFonts w:cs="Arial"/>
          </w:rPr>
          <w:t>http://www.bahnbaugruppe.com</w:t>
        </w:r>
      </w:hyperlink>
      <w:r w:rsidR="002C2FB7" w:rsidRPr="002C2FB7">
        <w:rPr>
          <w:rFonts w:cs="Arial"/>
        </w:rPr>
        <w:t xml:space="preserve"> | </w:t>
      </w:r>
      <w:hyperlink r:id="rId13" w:history="1">
        <w:r w:rsidR="002C2FB7" w:rsidRPr="002C2FB7">
          <w:rPr>
            <w:rStyle w:val="Hyperlink"/>
            <w:rFonts w:cs="Arial"/>
          </w:rPr>
          <w:t>www.Encore.deutschebahn.com</w:t>
        </w:r>
      </w:hyperlink>
      <w:r w:rsidR="002C2FB7" w:rsidRPr="002C2FB7">
        <w:rPr>
          <w:rFonts w:cs="Arial"/>
        </w:rPr>
        <w:t xml:space="preserve"> | </w:t>
      </w:r>
      <w:hyperlink r:id="rId14" w:history="1">
        <w:r w:rsidR="002C2FB7" w:rsidRPr="002C2FB7">
          <w:rPr>
            <w:rStyle w:val="Hyperlink"/>
            <w:rFonts w:cs="Arial"/>
          </w:rPr>
          <w:t>https://gruen.deutschebahn.com/de</w:t>
        </w:r>
      </w:hyperlink>
    </w:p>
    <w:sectPr w:rsidR="002C2FB7" w:rsidRPr="002C2FB7" w:rsidSect="00BB0BCC">
      <w:footerReference w:type="default" r:id="rId15"/>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A609" w14:textId="77777777" w:rsidR="00D70750" w:rsidRDefault="00D70750" w:rsidP="00334D39">
      <w:pPr>
        <w:spacing w:line="240" w:lineRule="auto"/>
      </w:pPr>
      <w:r>
        <w:separator/>
      </w:r>
    </w:p>
  </w:endnote>
  <w:endnote w:type="continuationSeparator" w:id="0">
    <w:p w14:paraId="3F3B763E" w14:textId="77777777" w:rsidR="00D70750" w:rsidRDefault="00D70750" w:rsidP="00334D39">
      <w:pPr>
        <w:spacing w:line="240" w:lineRule="auto"/>
      </w:pPr>
      <w:r>
        <w:continuationSeparator/>
      </w:r>
    </w:p>
  </w:endnote>
  <w:endnote w:type="continuationNotice" w:id="1">
    <w:p w14:paraId="4FB06DF3" w14:textId="77777777" w:rsidR="00D70750" w:rsidRDefault="00D707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5935" w14:textId="53EF9AA4" w:rsidR="00BB0BCC" w:rsidRDefault="00A575FC">
    <w:pPr>
      <w:pStyle w:val="Footer"/>
    </w:pPr>
    <w:r>
      <w:rPr>
        <w:noProof/>
      </w:rPr>
      <w:drawing>
        <wp:anchor distT="0" distB="0" distL="114300" distR="114300" simplePos="0" relativeHeight="251658240" behindDoc="0" locked="0" layoutInCell="1" allowOverlap="1" wp14:anchorId="7F727A2E" wp14:editId="65C6412D">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FD20" w14:textId="77777777" w:rsidR="00D70750" w:rsidRDefault="00D70750" w:rsidP="00334D39">
      <w:pPr>
        <w:spacing w:line="240" w:lineRule="auto"/>
      </w:pPr>
      <w:r>
        <w:separator/>
      </w:r>
    </w:p>
  </w:footnote>
  <w:footnote w:type="continuationSeparator" w:id="0">
    <w:p w14:paraId="2C88C3A1" w14:textId="77777777" w:rsidR="00D70750" w:rsidRDefault="00D70750" w:rsidP="00334D39">
      <w:pPr>
        <w:spacing w:line="240" w:lineRule="auto"/>
      </w:pPr>
      <w:r>
        <w:continuationSeparator/>
      </w:r>
    </w:p>
  </w:footnote>
  <w:footnote w:type="continuationNotice" w:id="1">
    <w:p w14:paraId="5E89B161" w14:textId="77777777" w:rsidR="00D70750" w:rsidRDefault="00D70750">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5BpUmaxODrVE+5" int2:id="kEmjSahn">
      <int2:state int2:value="Rejected" int2:type="LegacyProofing"/>
    </int2:textHash>
    <int2:textHash int2:hashCode="WL1i6pJ8BImPrQ" int2:id="mqCXcsN6">
      <int2:state int2:value="Rejected" int2:type="LegacyProofing"/>
    </int2:textHash>
    <int2:textHash int2:hashCode="vxFn5IUqUdw89r" int2:id="0Cs3Nkj7">
      <int2:state int2:value="Rejected" int2:type="LegacyProofing"/>
    </int2:textHash>
    <int2:textHash int2:hashCode="RHnGp+X6ab4Nxn" int2:id="sZJAAZh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61336A"/>
    <w:multiLevelType w:val="hybridMultilevel"/>
    <w:tmpl w:val="4D7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zSzMDawNDOzNDZR0lEKTi0uzszPAykwqgUAHgdYHiwAAAA="/>
  </w:docVars>
  <w:rsids>
    <w:rsidRoot w:val="00EB086D"/>
    <w:rsid w:val="00004A9E"/>
    <w:rsid w:val="000052BA"/>
    <w:rsid w:val="00010B09"/>
    <w:rsid w:val="00010C78"/>
    <w:rsid w:val="000158C5"/>
    <w:rsid w:val="00020256"/>
    <w:rsid w:val="000234C2"/>
    <w:rsid w:val="00025A94"/>
    <w:rsid w:val="00027AAC"/>
    <w:rsid w:val="00030BC8"/>
    <w:rsid w:val="00032143"/>
    <w:rsid w:val="00033065"/>
    <w:rsid w:val="000359C8"/>
    <w:rsid w:val="00035B01"/>
    <w:rsid w:val="00037BB5"/>
    <w:rsid w:val="00042978"/>
    <w:rsid w:val="00046C9C"/>
    <w:rsid w:val="0005246A"/>
    <w:rsid w:val="00053E14"/>
    <w:rsid w:val="000550A6"/>
    <w:rsid w:val="00057E6F"/>
    <w:rsid w:val="0006111D"/>
    <w:rsid w:val="00061E86"/>
    <w:rsid w:val="00065AEE"/>
    <w:rsid w:val="00065E1F"/>
    <w:rsid w:val="0006672D"/>
    <w:rsid w:val="0007106A"/>
    <w:rsid w:val="0007504C"/>
    <w:rsid w:val="000808A1"/>
    <w:rsid w:val="000839AF"/>
    <w:rsid w:val="0008645C"/>
    <w:rsid w:val="0008730F"/>
    <w:rsid w:val="00091A7F"/>
    <w:rsid w:val="0009677F"/>
    <w:rsid w:val="000A0A2D"/>
    <w:rsid w:val="000A0DF6"/>
    <w:rsid w:val="000A2832"/>
    <w:rsid w:val="000A2C6C"/>
    <w:rsid w:val="000A3BEE"/>
    <w:rsid w:val="000A5C8A"/>
    <w:rsid w:val="000B05A7"/>
    <w:rsid w:val="000B2D4C"/>
    <w:rsid w:val="000B6763"/>
    <w:rsid w:val="000B7156"/>
    <w:rsid w:val="000C676D"/>
    <w:rsid w:val="000C74E8"/>
    <w:rsid w:val="000C7927"/>
    <w:rsid w:val="000D16DE"/>
    <w:rsid w:val="000D28CD"/>
    <w:rsid w:val="000D3954"/>
    <w:rsid w:val="000D3DAB"/>
    <w:rsid w:val="000D59DE"/>
    <w:rsid w:val="000D5C85"/>
    <w:rsid w:val="000E0794"/>
    <w:rsid w:val="000E14A0"/>
    <w:rsid w:val="000E634C"/>
    <w:rsid w:val="000F01CE"/>
    <w:rsid w:val="000F052B"/>
    <w:rsid w:val="000F0A1E"/>
    <w:rsid w:val="000F1868"/>
    <w:rsid w:val="000F4811"/>
    <w:rsid w:val="000F73F4"/>
    <w:rsid w:val="00110069"/>
    <w:rsid w:val="0011272A"/>
    <w:rsid w:val="001156C4"/>
    <w:rsid w:val="001159C6"/>
    <w:rsid w:val="00116535"/>
    <w:rsid w:val="0011674C"/>
    <w:rsid w:val="0012191D"/>
    <w:rsid w:val="00121C9F"/>
    <w:rsid w:val="001248B6"/>
    <w:rsid w:val="0012626A"/>
    <w:rsid w:val="00126E77"/>
    <w:rsid w:val="0013164F"/>
    <w:rsid w:val="00131C3F"/>
    <w:rsid w:val="0013441D"/>
    <w:rsid w:val="001349A5"/>
    <w:rsid w:val="001367B7"/>
    <w:rsid w:val="001421FE"/>
    <w:rsid w:val="001451A9"/>
    <w:rsid w:val="00150A75"/>
    <w:rsid w:val="00151FD9"/>
    <w:rsid w:val="001557A4"/>
    <w:rsid w:val="00162CD3"/>
    <w:rsid w:val="001630E5"/>
    <w:rsid w:val="001649F3"/>
    <w:rsid w:val="001650CE"/>
    <w:rsid w:val="001812DD"/>
    <w:rsid w:val="001842EA"/>
    <w:rsid w:val="00184F76"/>
    <w:rsid w:val="001932E8"/>
    <w:rsid w:val="00193F66"/>
    <w:rsid w:val="001949D1"/>
    <w:rsid w:val="00195A67"/>
    <w:rsid w:val="00196C8A"/>
    <w:rsid w:val="001A4163"/>
    <w:rsid w:val="001A4250"/>
    <w:rsid w:val="001B0621"/>
    <w:rsid w:val="001B4B6D"/>
    <w:rsid w:val="001B789C"/>
    <w:rsid w:val="001B78DF"/>
    <w:rsid w:val="001C0C7D"/>
    <w:rsid w:val="001C46D5"/>
    <w:rsid w:val="001C73E2"/>
    <w:rsid w:val="001C7F34"/>
    <w:rsid w:val="001D2218"/>
    <w:rsid w:val="001D3AE7"/>
    <w:rsid w:val="001D6508"/>
    <w:rsid w:val="001E14EE"/>
    <w:rsid w:val="001E5F93"/>
    <w:rsid w:val="001F4733"/>
    <w:rsid w:val="001F4D2F"/>
    <w:rsid w:val="001F64A2"/>
    <w:rsid w:val="00201437"/>
    <w:rsid w:val="0020770B"/>
    <w:rsid w:val="002119D7"/>
    <w:rsid w:val="00212228"/>
    <w:rsid w:val="00213574"/>
    <w:rsid w:val="002139DA"/>
    <w:rsid w:val="002175F6"/>
    <w:rsid w:val="002211E8"/>
    <w:rsid w:val="00232FA4"/>
    <w:rsid w:val="00233CA0"/>
    <w:rsid w:val="00235D3B"/>
    <w:rsid w:val="002370D8"/>
    <w:rsid w:val="00243925"/>
    <w:rsid w:val="00243951"/>
    <w:rsid w:val="00243C17"/>
    <w:rsid w:val="00245654"/>
    <w:rsid w:val="00245B2C"/>
    <w:rsid w:val="00246302"/>
    <w:rsid w:val="00246C27"/>
    <w:rsid w:val="00250F0D"/>
    <w:rsid w:val="0025220C"/>
    <w:rsid w:val="00254E22"/>
    <w:rsid w:val="0025562F"/>
    <w:rsid w:val="00256C68"/>
    <w:rsid w:val="002767E0"/>
    <w:rsid w:val="00281340"/>
    <w:rsid w:val="002862C5"/>
    <w:rsid w:val="0028699D"/>
    <w:rsid w:val="002A3233"/>
    <w:rsid w:val="002A4113"/>
    <w:rsid w:val="002B15B9"/>
    <w:rsid w:val="002B37C2"/>
    <w:rsid w:val="002B67A9"/>
    <w:rsid w:val="002B747B"/>
    <w:rsid w:val="002B7BB5"/>
    <w:rsid w:val="002C1B47"/>
    <w:rsid w:val="002C2FB7"/>
    <w:rsid w:val="002C3E76"/>
    <w:rsid w:val="002C567B"/>
    <w:rsid w:val="002C7886"/>
    <w:rsid w:val="002D0776"/>
    <w:rsid w:val="002D4C31"/>
    <w:rsid w:val="002E2C25"/>
    <w:rsid w:val="002E5EE4"/>
    <w:rsid w:val="002F0306"/>
    <w:rsid w:val="002F183E"/>
    <w:rsid w:val="002F41A3"/>
    <w:rsid w:val="002F4D5D"/>
    <w:rsid w:val="0030029D"/>
    <w:rsid w:val="00304C38"/>
    <w:rsid w:val="00305A01"/>
    <w:rsid w:val="00305D57"/>
    <w:rsid w:val="00306892"/>
    <w:rsid w:val="00322701"/>
    <w:rsid w:val="00322999"/>
    <w:rsid w:val="00324B80"/>
    <w:rsid w:val="00324F3E"/>
    <w:rsid w:val="0032540A"/>
    <w:rsid w:val="00327681"/>
    <w:rsid w:val="00330227"/>
    <w:rsid w:val="00332D67"/>
    <w:rsid w:val="00334D39"/>
    <w:rsid w:val="0034228F"/>
    <w:rsid w:val="00344ACF"/>
    <w:rsid w:val="003457D8"/>
    <w:rsid w:val="00347C9F"/>
    <w:rsid w:val="00350E1C"/>
    <w:rsid w:val="003527A1"/>
    <w:rsid w:val="00361DE0"/>
    <w:rsid w:val="00362E5E"/>
    <w:rsid w:val="00363A77"/>
    <w:rsid w:val="00364515"/>
    <w:rsid w:val="00366C08"/>
    <w:rsid w:val="003728CA"/>
    <w:rsid w:val="00376632"/>
    <w:rsid w:val="00381B2F"/>
    <w:rsid w:val="00386A0D"/>
    <w:rsid w:val="00390605"/>
    <w:rsid w:val="00390E4C"/>
    <w:rsid w:val="00391255"/>
    <w:rsid w:val="00392922"/>
    <w:rsid w:val="00395F45"/>
    <w:rsid w:val="00396585"/>
    <w:rsid w:val="00396F72"/>
    <w:rsid w:val="003B0908"/>
    <w:rsid w:val="003B4603"/>
    <w:rsid w:val="003B5362"/>
    <w:rsid w:val="003B5B9A"/>
    <w:rsid w:val="003C0250"/>
    <w:rsid w:val="003C25A8"/>
    <w:rsid w:val="003C6E4F"/>
    <w:rsid w:val="003D4F1F"/>
    <w:rsid w:val="003D6296"/>
    <w:rsid w:val="003E0499"/>
    <w:rsid w:val="003E3F30"/>
    <w:rsid w:val="003E65AE"/>
    <w:rsid w:val="003F3905"/>
    <w:rsid w:val="003F398E"/>
    <w:rsid w:val="003F3D73"/>
    <w:rsid w:val="003F458E"/>
    <w:rsid w:val="003F6E95"/>
    <w:rsid w:val="004005BD"/>
    <w:rsid w:val="004025F0"/>
    <w:rsid w:val="00403F56"/>
    <w:rsid w:val="004046C3"/>
    <w:rsid w:val="00406700"/>
    <w:rsid w:val="00413874"/>
    <w:rsid w:val="00417754"/>
    <w:rsid w:val="0042366D"/>
    <w:rsid w:val="004254A2"/>
    <w:rsid w:val="00433740"/>
    <w:rsid w:val="00435855"/>
    <w:rsid w:val="00437ED3"/>
    <w:rsid w:val="00441ADD"/>
    <w:rsid w:val="004449D4"/>
    <w:rsid w:val="00444E02"/>
    <w:rsid w:val="004477AD"/>
    <w:rsid w:val="0044791E"/>
    <w:rsid w:val="0045201A"/>
    <w:rsid w:val="00453D1F"/>
    <w:rsid w:val="00455A33"/>
    <w:rsid w:val="00462797"/>
    <w:rsid w:val="00463349"/>
    <w:rsid w:val="004667CB"/>
    <w:rsid w:val="004743B2"/>
    <w:rsid w:val="004804DB"/>
    <w:rsid w:val="004831DB"/>
    <w:rsid w:val="00486190"/>
    <w:rsid w:val="00486CAA"/>
    <w:rsid w:val="00487481"/>
    <w:rsid w:val="00490C6C"/>
    <w:rsid w:val="00494C79"/>
    <w:rsid w:val="00496C77"/>
    <w:rsid w:val="004A0EAF"/>
    <w:rsid w:val="004A679B"/>
    <w:rsid w:val="004B0325"/>
    <w:rsid w:val="004B1450"/>
    <w:rsid w:val="004B530D"/>
    <w:rsid w:val="004B756A"/>
    <w:rsid w:val="004C7D9F"/>
    <w:rsid w:val="004D06D7"/>
    <w:rsid w:val="004D4E6C"/>
    <w:rsid w:val="004D6838"/>
    <w:rsid w:val="004E4D35"/>
    <w:rsid w:val="004E6B88"/>
    <w:rsid w:val="004E7434"/>
    <w:rsid w:val="004F0008"/>
    <w:rsid w:val="004F00E1"/>
    <w:rsid w:val="004F0119"/>
    <w:rsid w:val="004F0F48"/>
    <w:rsid w:val="004F5693"/>
    <w:rsid w:val="004F6109"/>
    <w:rsid w:val="0050333F"/>
    <w:rsid w:val="00504A92"/>
    <w:rsid w:val="005073B7"/>
    <w:rsid w:val="005107BB"/>
    <w:rsid w:val="00513390"/>
    <w:rsid w:val="005156E7"/>
    <w:rsid w:val="00515B0E"/>
    <w:rsid w:val="005168D1"/>
    <w:rsid w:val="00525FEE"/>
    <w:rsid w:val="00531F33"/>
    <w:rsid w:val="00532479"/>
    <w:rsid w:val="00532816"/>
    <w:rsid w:val="00533998"/>
    <w:rsid w:val="00537F01"/>
    <w:rsid w:val="00543C2A"/>
    <w:rsid w:val="00544A97"/>
    <w:rsid w:val="00545AC4"/>
    <w:rsid w:val="005514E1"/>
    <w:rsid w:val="00552A41"/>
    <w:rsid w:val="005638BF"/>
    <w:rsid w:val="0056393E"/>
    <w:rsid w:val="0056599C"/>
    <w:rsid w:val="00566EF6"/>
    <w:rsid w:val="00570284"/>
    <w:rsid w:val="005743ED"/>
    <w:rsid w:val="00574F46"/>
    <w:rsid w:val="00581741"/>
    <w:rsid w:val="00581A15"/>
    <w:rsid w:val="00582753"/>
    <w:rsid w:val="0058324E"/>
    <w:rsid w:val="00592208"/>
    <w:rsid w:val="00593085"/>
    <w:rsid w:val="00594F50"/>
    <w:rsid w:val="005950AC"/>
    <w:rsid w:val="005A2559"/>
    <w:rsid w:val="005A4D12"/>
    <w:rsid w:val="005A51A1"/>
    <w:rsid w:val="005A771C"/>
    <w:rsid w:val="005A7E5A"/>
    <w:rsid w:val="005B15BA"/>
    <w:rsid w:val="005B3603"/>
    <w:rsid w:val="005C3FB2"/>
    <w:rsid w:val="005C6523"/>
    <w:rsid w:val="005D16B4"/>
    <w:rsid w:val="005D6D4F"/>
    <w:rsid w:val="005D7087"/>
    <w:rsid w:val="005E179B"/>
    <w:rsid w:val="005E4A21"/>
    <w:rsid w:val="005E4C51"/>
    <w:rsid w:val="005E5BF2"/>
    <w:rsid w:val="005E62B7"/>
    <w:rsid w:val="005E644D"/>
    <w:rsid w:val="005E64E4"/>
    <w:rsid w:val="005E7718"/>
    <w:rsid w:val="005F0D0C"/>
    <w:rsid w:val="005F1C0E"/>
    <w:rsid w:val="005F588F"/>
    <w:rsid w:val="006004A7"/>
    <w:rsid w:val="006058C4"/>
    <w:rsid w:val="006072FA"/>
    <w:rsid w:val="006140E8"/>
    <w:rsid w:val="0061463C"/>
    <w:rsid w:val="0061479F"/>
    <w:rsid w:val="006215E9"/>
    <w:rsid w:val="00622283"/>
    <w:rsid w:val="00623B01"/>
    <w:rsid w:val="006264B9"/>
    <w:rsid w:val="00632D61"/>
    <w:rsid w:val="00635AF0"/>
    <w:rsid w:val="00641A61"/>
    <w:rsid w:val="00644751"/>
    <w:rsid w:val="00644968"/>
    <w:rsid w:val="00645486"/>
    <w:rsid w:val="00656731"/>
    <w:rsid w:val="0066019A"/>
    <w:rsid w:val="00667461"/>
    <w:rsid w:val="0066776E"/>
    <w:rsid w:val="00671EDE"/>
    <w:rsid w:val="00677A37"/>
    <w:rsid w:val="0068153F"/>
    <w:rsid w:val="00681CE4"/>
    <w:rsid w:val="00682019"/>
    <w:rsid w:val="006947CF"/>
    <w:rsid w:val="00696929"/>
    <w:rsid w:val="00696D40"/>
    <w:rsid w:val="006A2529"/>
    <w:rsid w:val="006A5AB1"/>
    <w:rsid w:val="006A65F7"/>
    <w:rsid w:val="006A695F"/>
    <w:rsid w:val="006A7644"/>
    <w:rsid w:val="006B1AAB"/>
    <w:rsid w:val="006B31EB"/>
    <w:rsid w:val="006B61FC"/>
    <w:rsid w:val="006B6E21"/>
    <w:rsid w:val="006C07AD"/>
    <w:rsid w:val="006C578B"/>
    <w:rsid w:val="006C5FCC"/>
    <w:rsid w:val="006C668D"/>
    <w:rsid w:val="006C6FCA"/>
    <w:rsid w:val="006D09C9"/>
    <w:rsid w:val="006D1655"/>
    <w:rsid w:val="006D1A82"/>
    <w:rsid w:val="006D527C"/>
    <w:rsid w:val="006E15FB"/>
    <w:rsid w:val="006E33B0"/>
    <w:rsid w:val="006E3898"/>
    <w:rsid w:val="006F05D2"/>
    <w:rsid w:val="006F1204"/>
    <w:rsid w:val="00701344"/>
    <w:rsid w:val="00701D17"/>
    <w:rsid w:val="00702573"/>
    <w:rsid w:val="00702C11"/>
    <w:rsid w:val="00702D65"/>
    <w:rsid w:val="00705CC4"/>
    <w:rsid w:val="00713D7D"/>
    <w:rsid w:val="00725A9E"/>
    <w:rsid w:val="0073134F"/>
    <w:rsid w:val="00736441"/>
    <w:rsid w:val="0073799A"/>
    <w:rsid w:val="00750ED7"/>
    <w:rsid w:val="007564D5"/>
    <w:rsid w:val="00757946"/>
    <w:rsid w:val="00762574"/>
    <w:rsid w:val="00765A5A"/>
    <w:rsid w:val="00773A1F"/>
    <w:rsid w:val="00773EA6"/>
    <w:rsid w:val="00774182"/>
    <w:rsid w:val="007757F2"/>
    <w:rsid w:val="0077628D"/>
    <w:rsid w:val="0077636B"/>
    <w:rsid w:val="007778FF"/>
    <w:rsid w:val="00780126"/>
    <w:rsid w:val="0078550B"/>
    <w:rsid w:val="00786B29"/>
    <w:rsid w:val="00790C07"/>
    <w:rsid w:val="007914C4"/>
    <w:rsid w:val="007943F8"/>
    <w:rsid w:val="00794813"/>
    <w:rsid w:val="00795300"/>
    <w:rsid w:val="007A1449"/>
    <w:rsid w:val="007A734B"/>
    <w:rsid w:val="007B6958"/>
    <w:rsid w:val="007B7E6E"/>
    <w:rsid w:val="007C0B2C"/>
    <w:rsid w:val="007C0B96"/>
    <w:rsid w:val="007C2F4D"/>
    <w:rsid w:val="007C45AF"/>
    <w:rsid w:val="007C4A7C"/>
    <w:rsid w:val="007C4D79"/>
    <w:rsid w:val="007C5BC8"/>
    <w:rsid w:val="007D1C5A"/>
    <w:rsid w:val="007D2204"/>
    <w:rsid w:val="007D2D37"/>
    <w:rsid w:val="007D3003"/>
    <w:rsid w:val="007D34BE"/>
    <w:rsid w:val="007E0E35"/>
    <w:rsid w:val="007E305E"/>
    <w:rsid w:val="007E3B60"/>
    <w:rsid w:val="007E64E3"/>
    <w:rsid w:val="007E71B3"/>
    <w:rsid w:val="007F02EE"/>
    <w:rsid w:val="007F1F17"/>
    <w:rsid w:val="007F3627"/>
    <w:rsid w:val="007F3720"/>
    <w:rsid w:val="007F4346"/>
    <w:rsid w:val="007F67B0"/>
    <w:rsid w:val="007F67DB"/>
    <w:rsid w:val="007F6A07"/>
    <w:rsid w:val="0080014B"/>
    <w:rsid w:val="00800861"/>
    <w:rsid w:val="00802FCF"/>
    <w:rsid w:val="00806FF4"/>
    <w:rsid w:val="008147B6"/>
    <w:rsid w:val="0081736C"/>
    <w:rsid w:val="00822764"/>
    <w:rsid w:val="00822BED"/>
    <w:rsid w:val="00823B78"/>
    <w:rsid w:val="008269E6"/>
    <w:rsid w:val="00835716"/>
    <w:rsid w:val="00837E5C"/>
    <w:rsid w:val="00841CC4"/>
    <w:rsid w:val="008460FB"/>
    <w:rsid w:val="00847EF7"/>
    <w:rsid w:val="00850DCE"/>
    <w:rsid w:val="008510AD"/>
    <w:rsid w:val="00851AB7"/>
    <w:rsid w:val="008541B7"/>
    <w:rsid w:val="00855682"/>
    <w:rsid w:val="00860C39"/>
    <w:rsid w:val="00862EA5"/>
    <w:rsid w:val="00862F0B"/>
    <w:rsid w:val="00864782"/>
    <w:rsid w:val="008667BF"/>
    <w:rsid w:val="0086792C"/>
    <w:rsid w:val="00871F76"/>
    <w:rsid w:val="008772E0"/>
    <w:rsid w:val="00881B4A"/>
    <w:rsid w:val="00883B88"/>
    <w:rsid w:val="00884C6E"/>
    <w:rsid w:val="0088595D"/>
    <w:rsid w:val="0088618B"/>
    <w:rsid w:val="008915BA"/>
    <w:rsid w:val="00891D94"/>
    <w:rsid w:val="008936D1"/>
    <w:rsid w:val="0089462B"/>
    <w:rsid w:val="00895EA4"/>
    <w:rsid w:val="00897518"/>
    <w:rsid w:val="008A0814"/>
    <w:rsid w:val="008A092F"/>
    <w:rsid w:val="008A27FC"/>
    <w:rsid w:val="008A5AAE"/>
    <w:rsid w:val="008A6013"/>
    <w:rsid w:val="008A655E"/>
    <w:rsid w:val="008A76AB"/>
    <w:rsid w:val="008A79AB"/>
    <w:rsid w:val="008B2A92"/>
    <w:rsid w:val="008B476D"/>
    <w:rsid w:val="008B5D95"/>
    <w:rsid w:val="008C3BAA"/>
    <w:rsid w:val="008C4FE3"/>
    <w:rsid w:val="008C70F1"/>
    <w:rsid w:val="008D18D0"/>
    <w:rsid w:val="008D4A0A"/>
    <w:rsid w:val="008D7F92"/>
    <w:rsid w:val="008E14F8"/>
    <w:rsid w:val="008E79EC"/>
    <w:rsid w:val="008F335C"/>
    <w:rsid w:val="008F64C2"/>
    <w:rsid w:val="008F674B"/>
    <w:rsid w:val="008F74C7"/>
    <w:rsid w:val="00902762"/>
    <w:rsid w:val="009032F9"/>
    <w:rsid w:val="009117A8"/>
    <w:rsid w:val="00912EB0"/>
    <w:rsid w:val="009134B7"/>
    <w:rsid w:val="009138C1"/>
    <w:rsid w:val="00914760"/>
    <w:rsid w:val="009156AC"/>
    <w:rsid w:val="009163C6"/>
    <w:rsid w:val="00926E7F"/>
    <w:rsid w:val="009304F0"/>
    <w:rsid w:val="009318CE"/>
    <w:rsid w:val="0093514B"/>
    <w:rsid w:val="009354F1"/>
    <w:rsid w:val="00937EFC"/>
    <w:rsid w:val="009404B6"/>
    <w:rsid w:val="009440AF"/>
    <w:rsid w:val="00945877"/>
    <w:rsid w:val="00953E3D"/>
    <w:rsid w:val="00955B5E"/>
    <w:rsid w:val="00957CB4"/>
    <w:rsid w:val="0096028F"/>
    <w:rsid w:val="00960535"/>
    <w:rsid w:val="0096185D"/>
    <w:rsid w:val="00971D12"/>
    <w:rsid w:val="00973EA0"/>
    <w:rsid w:val="00980116"/>
    <w:rsid w:val="00984380"/>
    <w:rsid w:val="0098785A"/>
    <w:rsid w:val="00990034"/>
    <w:rsid w:val="00990700"/>
    <w:rsid w:val="009910FA"/>
    <w:rsid w:val="009938F1"/>
    <w:rsid w:val="0099584B"/>
    <w:rsid w:val="00997D05"/>
    <w:rsid w:val="009A0A2B"/>
    <w:rsid w:val="009A1955"/>
    <w:rsid w:val="009B5DF9"/>
    <w:rsid w:val="009B617B"/>
    <w:rsid w:val="009B6976"/>
    <w:rsid w:val="009C2D10"/>
    <w:rsid w:val="009C7D21"/>
    <w:rsid w:val="009D2061"/>
    <w:rsid w:val="009D263B"/>
    <w:rsid w:val="009D4C28"/>
    <w:rsid w:val="009E0187"/>
    <w:rsid w:val="009E2FF6"/>
    <w:rsid w:val="009E4E70"/>
    <w:rsid w:val="009E6640"/>
    <w:rsid w:val="009E77C3"/>
    <w:rsid w:val="009F094D"/>
    <w:rsid w:val="009F0C2F"/>
    <w:rsid w:val="009F4A98"/>
    <w:rsid w:val="00A00645"/>
    <w:rsid w:val="00A00E7C"/>
    <w:rsid w:val="00A047B3"/>
    <w:rsid w:val="00A05165"/>
    <w:rsid w:val="00A1280A"/>
    <w:rsid w:val="00A13FBD"/>
    <w:rsid w:val="00A14AFA"/>
    <w:rsid w:val="00A15BED"/>
    <w:rsid w:val="00A17D98"/>
    <w:rsid w:val="00A201D0"/>
    <w:rsid w:val="00A2248C"/>
    <w:rsid w:val="00A24383"/>
    <w:rsid w:val="00A261E5"/>
    <w:rsid w:val="00A30B85"/>
    <w:rsid w:val="00A31476"/>
    <w:rsid w:val="00A344CF"/>
    <w:rsid w:val="00A355DA"/>
    <w:rsid w:val="00A359C5"/>
    <w:rsid w:val="00A40831"/>
    <w:rsid w:val="00A42766"/>
    <w:rsid w:val="00A558AA"/>
    <w:rsid w:val="00A55BAD"/>
    <w:rsid w:val="00A56A95"/>
    <w:rsid w:val="00A575FC"/>
    <w:rsid w:val="00A615C6"/>
    <w:rsid w:val="00A6220B"/>
    <w:rsid w:val="00A6490C"/>
    <w:rsid w:val="00A71337"/>
    <w:rsid w:val="00A85207"/>
    <w:rsid w:val="00A864B3"/>
    <w:rsid w:val="00A97137"/>
    <w:rsid w:val="00AA072C"/>
    <w:rsid w:val="00AA0A16"/>
    <w:rsid w:val="00AA5F77"/>
    <w:rsid w:val="00AB059E"/>
    <w:rsid w:val="00AB19B0"/>
    <w:rsid w:val="00AB1EFF"/>
    <w:rsid w:val="00AB20D8"/>
    <w:rsid w:val="00AB541B"/>
    <w:rsid w:val="00AB7E8E"/>
    <w:rsid w:val="00AC4227"/>
    <w:rsid w:val="00AD1719"/>
    <w:rsid w:val="00AD20C6"/>
    <w:rsid w:val="00AD2ADF"/>
    <w:rsid w:val="00AD4FB8"/>
    <w:rsid w:val="00AD5EC7"/>
    <w:rsid w:val="00AE4E5D"/>
    <w:rsid w:val="00AE58CB"/>
    <w:rsid w:val="00AF0123"/>
    <w:rsid w:val="00AF0295"/>
    <w:rsid w:val="00AF4AE1"/>
    <w:rsid w:val="00B03F7A"/>
    <w:rsid w:val="00B0436A"/>
    <w:rsid w:val="00B06113"/>
    <w:rsid w:val="00B06C61"/>
    <w:rsid w:val="00B136B7"/>
    <w:rsid w:val="00B17ED4"/>
    <w:rsid w:val="00B203D5"/>
    <w:rsid w:val="00B20E09"/>
    <w:rsid w:val="00B2663D"/>
    <w:rsid w:val="00B3142B"/>
    <w:rsid w:val="00B34AAE"/>
    <w:rsid w:val="00B449C4"/>
    <w:rsid w:val="00B44ED9"/>
    <w:rsid w:val="00B555BF"/>
    <w:rsid w:val="00B55751"/>
    <w:rsid w:val="00B607FA"/>
    <w:rsid w:val="00B63F5D"/>
    <w:rsid w:val="00B65A59"/>
    <w:rsid w:val="00B671F2"/>
    <w:rsid w:val="00B675F4"/>
    <w:rsid w:val="00B713C5"/>
    <w:rsid w:val="00B7658A"/>
    <w:rsid w:val="00B769EB"/>
    <w:rsid w:val="00B84E05"/>
    <w:rsid w:val="00B87762"/>
    <w:rsid w:val="00B87EE4"/>
    <w:rsid w:val="00B904C5"/>
    <w:rsid w:val="00B90678"/>
    <w:rsid w:val="00B914B8"/>
    <w:rsid w:val="00B9413C"/>
    <w:rsid w:val="00BA44D3"/>
    <w:rsid w:val="00BA5D90"/>
    <w:rsid w:val="00BB0BCC"/>
    <w:rsid w:val="00BB14F5"/>
    <w:rsid w:val="00BB4305"/>
    <w:rsid w:val="00BC5DAC"/>
    <w:rsid w:val="00BC658C"/>
    <w:rsid w:val="00BC75F1"/>
    <w:rsid w:val="00BD438F"/>
    <w:rsid w:val="00BD6A3C"/>
    <w:rsid w:val="00BE1079"/>
    <w:rsid w:val="00BE1174"/>
    <w:rsid w:val="00BE2887"/>
    <w:rsid w:val="00BE408C"/>
    <w:rsid w:val="00BE577C"/>
    <w:rsid w:val="00BE5E7B"/>
    <w:rsid w:val="00BE7531"/>
    <w:rsid w:val="00BF5042"/>
    <w:rsid w:val="00C0062E"/>
    <w:rsid w:val="00C0471C"/>
    <w:rsid w:val="00C06325"/>
    <w:rsid w:val="00C11F57"/>
    <w:rsid w:val="00C15613"/>
    <w:rsid w:val="00C209B4"/>
    <w:rsid w:val="00C22FC4"/>
    <w:rsid w:val="00C24FD8"/>
    <w:rsid w:val="00C26212"/>
    <w:rsid w:val="00C30B27"/>
    <w:rsid w:val="00C3213B"/>
    <w:rsid w:val="00C330B5"/>
    <w:rsid w:val="00C339FF"/>
    <w:rsid w:val="00C33C76"/>
    <w:rsid w:val="00C34877"/>
    <w:rsid w:val="00C36E1A"/>
    <w:rsid w:val="00C37244"/>
    <w:rsid w:val="00C4365A"/>
    <w:rsid w:val="00C45AB8"/>
    <w:rsid w:val="00C472D2"/>
    <w:rsid w:val="00C502AB"/>
    <w:rsid w:val="00C503F6"/>
    <w:rsid w:val="00C5214E"/>
    <w:rsid w:val="00C52552"/>
    <w:rsid w:val="00C559F2"/>
    <w:rsid w:val="00C5714B"/>
    <w:rsid w:val="00C6126E"/>
    <w:rsid w:val="00C635ED"/>
    <w:rsid w:val="00C63B7B"/>
    <w:rsid w:val="00C6495B"/>
    <w:rsid w:val="00C65B3C"/>
    <w:rsid w:val="00C65C78"/>
    <w:rsid w:val="00C66682"/>
    <w:rsid w:val="00C72F8C"/>
    <w:rsid w:val="00C768CF"/>
    <w:rsid w:val="00C818ED"/>
    <w:rsid w:val="00C85499"/>
    <w:rsid w:val="00C86E25"/>
    <w:rsid w:val="00C9153A"/>
    <w:rsid w:val="00CA37A8"/>
    <w:rsid w:val="00CA7F00"/>
    <w:rsid w:val="00CB0437"/>
    <w:rsid w:val="00CB04CB"/>
    <w:rsid w:val="00CB168A"/>
    <w:rsid w:val="00CB2B39"/>
    <w:rsid w:val="00CB6E88"/>
    <w:rsid w:val="00CB7730"/>
    <w:rsid w:val="00CC08D7"/>
    <w:rsid w:val="00CC0B6B"/>
    <w:rsid w:val="00CD1996"/>
    <w:rsid w:val="00CD1F9F"/>
    <w:rsid w:val="00CD2A0F"/>
    <w:rsid w:val="00CD2D5F"/>
    <w:rsid w:val="00CD5AD6"/>
    <w:rsid w:val="00CD625F"/>
    <w:rsid w:val="00CE1C68"/>
    <w:rsid w:val="00CE691F"/>
    <w:rsid w:val="00CE73B2"/>
    <w:rsid w:val="00CF0531"/>
    <w:rsid w:val="00CF068F"/>
    <w:rsid w:val="00CF759C"/>
    <w:rsid w:val="00D01319"/>
    <w:rsid w:val="00D075EA"/>
    <w:rsid w:val="00D07A87"/>
    <w:rsid w:val="00D07D20"/>
    <w:rsid w:val="00D214B9"/>
    <w:rsid w:val="00D23C90"/>
    <w:rsid w:val="00D24421"/>
    <w:rsid w:val="00D265A4"/>
    <w:rsid w:val="00D266DA"/>
    <w:rsid w:val="00D30609"/>
    <w:rsid w:val="00D31372"/>
    <w:rsid w:val="00D318A9"/>
    <w:rsid w:val="00D327DF"/>
    <w:rsid w:val="00D33C63"/>
    <w:rsid w:val="00D401A7"/>
    <w:rsid w:val="00D4043E"/>
    <w:rsid w:val="00D465D7"/>
    <w:rsid w:val="00D53049"/>
    <w:rsid w:val="00D546B1"/>
    <w:rsid w:val="00D560CD"/>
    <w:rsid w:val="00D56E55"/>
    <w:rsid w:val="00D577C5"/>
    <w:rsid w:val="00D663C5"/>
    <w:rsid w:val="00D665B0"/>
    <w:rsid w:val="00D66775"/>
    <w:rsid w:val="00D669B9"/>
    <w:rsid w:val="00D67AAC"/>
    <w:rsid w:val="00D70750"/>
    <w:rsid w:val="00D74E1A"/>
    <w:rsid w:val="00D75B4E"/>
    <w:rsid w:val="00D75BAD"/>
    <w:rsid w:val="00D85496"/>
    <w:rsid w:val="00D913D1"/>
    <w:rsid w:val="00D93497"/>
    <w:rsid w:val="00D940F7"/>
    <w:rsid w:val="00D950C8"/>
    <w:rsid w:val="00D95B10"/>
    <w:rsid w:val="00DB0202"/>
    <w:rsid w:val="00DB1ADE"/>
    <w:rsid w:val="00DC7FA8"/>
    <w:rsid w:val="00DD2416"/>
    <w:rsid w:val="00DD4DAF"/>
    <w:rsid w:val="00DD6128"/>
    <w:rsid w:val="00DE2528"/>
    <w:rsid w:val="00DE4819"/>
    <w:rsid w:val="00DE4CC5"/>
    <w:rsid w:val="00DE55E7"/>
    <w:rsid w:val="00DF182C"/>
    <w:rsid w:val="00DF4D00"/>
    <w:rsid w:val="00E01993"/>
    <w:rsid w:val="00E02E0F"/>
    <w:rsid w:val="00E0698F"/>
    <w:rsid w:val="00E07CD3"/>
    <w:rsid w:val="00E14171"/>
    <w:rsid w:val="00E16CD7"/>
    <w:rsid w:val="00E20F07"/>
    <w:rsid w:val="00E2426B"/>
    <w:rsid w:val="00E314CC"/>
    <w:rsid w:val="00E338A5"/>
    <w:rsid w:val="00E3703B"/>
    <w:rsid w:val="00E405B8"/>
    <w:rsid w:val="00E408A6"/>
    <w:rsid w:val="00E426F5"/>
    <w:rsid w:val="00E42821"/>
    <w:rsid w:val="00E42BDB"/>
    <w:rsid w:val="00E449A1"/>
    <w:rsid w:val="00E45BB6"/>
    <w:rsid w:val="00E52DC2"/>
    <w:rsid w:val="00E5362F"/>
    <w:rsid w:val="00E61C68"/>
    <w:rsid w:val="00E6276F"/>
    <w:rsid w:val="00E632F1"/>
    <w:rsid w:val="00E7110A"/>
    <w:rsid w:val="00E72DB1"/>
    <w:rsid w:val="00E74B05"/>
    <w:rsid w:val="00E76385"/>
    <w:rsid w:val="00E766DF"/>
    <w:rsid w:val="00E76EE0"/>
    <w:rsid w:val="00E8045E"/>
    <w:rsid w:val="00E80DF1"/>
    <w:rsid w:val="00E813ED"/>
    <w:rsid w:val="00E82455"/>
    <w:rsid w:val="00E82894"/>
    <w:rsid w:val="00E831FD"/>
    <w:rsid w:val="00E86AF3"/>
    <w:rsid w:val="00E875A7"/>
    <w:rsid w:val="00E907C4"/>
    <w:rsid w:val="00E9110E"/>
    <w:rsid w:val="00E954E4"/>
    <w:rsid w:val="00E9597C"/>
    <w:rsid w:val="00EA5821"/>
    <w:rsid w:val="00EB086D"/>
    <w:rsid w:val="00EB2C1D"/>
    <w:rsid w:val="00EB2D68"/>
    <w:rsid w:val="00EC203B"/>
    <w:rsid w:val="00EC555E"/>
    <w:rsid w:val="00EC577C"/>
    <w:rsid w:val="00ED08F7"/>
    <w:rsid w:val="00ED0970"/>
    <w:rsid w:val="00ED1CC1"/>
    <w:rsid w:val="00ED45C2"/>
    <w:rsid w:val="00ED4C41"/>
    <w:rsid w:val="00ED7D39"/>
    <w:rsid w:val="00EE187C"/>
    <w:rsid w:val="00EF00CF"/>
    <w:rsid w:val="00EF189B"/>
    <w:rsid w:val="00EF49DE"/>
    <w:rsid w:val="00EF4C77"/>
    <w:rsid w:val="00EF5998"/>
    <w:rsid w:val="00EF6A42"/>
    <w:rsid w:val="00F02209"/>
    <w:rsid w:val="00F02E0D"/>
    <w:rsid w:val="00F051CB"/>
    <w:rsid w:val="00F05E18"/>
    <w:rsid w:val="00F07BC0"/>
    <w:rsid w:val="00F111A2"/>
    <w:rsid w:val="00F15381"/>
    <w:rsid w:val="00F15E49"/>
    <w:rsid w:val="00F16B41"/>
    <w:rsid w:val="00F20A8A"/>
    <w:rsid w:val="00F22067"/>
    <w:rsid w:val="00F22DAF"/>
    <w:rsid w:val="00F24415"/>
    <w:rsid w:val="00F255F7"/>
    <w:rsid w:val="00F31411"/>
    <w:rsid w:val="00F31C8F"/>
    <w:rsid w:val="00F35D70"/>
    <w:rsid w:val="00F37ACA"/>
    <w:rsid w:val="00F37C59"/>
    <w:rsid w:val="00F37EFD"/>
    <w:rsid w:val="00F40D6A"/>
    <w:rsid w:val="00F425A7"/>
    <w:rsid w:val="00F44400"/>
    <w:rsid w:val="00F467AD"/>
    <w:rsid w:val="00F4781C"/>
    <w:rsid w:val="00F505E6"/>
    <w:rsid w:val="00F51340"/>
    <w:rsid w:val="00F54E48"/>
    <w:rsid w:val="00F56247"/>
    <w:rsid w:val="00F57DA8"/>
    <w:rsid w:val="00F615FD"/>
    <w:rsid w:val="00F61723"/>
    <w:rsid w:val="00F6505E"/>
    <w:rsid w:val="00F67118"/>
    <w:rsid w:val="00F71620"/>
    <w:rsid w:val="00F72E62"/>
    <w:rsid w:val="00F7490B"/>
    <w:rsid w:val="00F83175"/>
    <w:rsid w:val="00F858D6"/>
    <w:rsid w:val="00F86806"/>
    <w:rsid w:val="00F94920"/>
    <w:rsid w:val="00F97E29"/>
    <w:rsid w:val="00FA4E9E"/>
    <w:rsid w:val="00FA5057"/>
    <w:rsid w:val="00FB0130"/>
    <w:rsid w:val="00FB6621"/>
    <w:rsid w:val="00FB6BAE"/>
    <w:rsid w:val="00FB7214"/>
    <w:rsid w:val="00FC5F05"/>
    <w:rsid w:val="00FD0138"/>
    <w:rsid w:val="00FD0270"/>
    <w:rsid w:val="00FD22BF"/>
    <w:rsid w:val="00FD23DA"/>
    <w:rsid w:val="00FD471C"/>
    <w:rsid w:val="00FD5986"/>
    <w:rsid w:val="00FE2137"/>
    <w:rsid w:val="00FE3847"/>
    <w:rsid w:val="00FE3D55"/>
    <w:rsid w:val="00FE43A3"/>
    <w:rsid w:val="00FE5C7B"/>
    <w:rsid w:val="00FF2A65"/>
    <w:rsid w:val="00FF3CA3"/>
    <w:rsid w:val="00FF42E5"/>
    <w:rsid w:val="00FF515C"/>
    <w:rsid w:val="00FF52AE"/>
    <w:rsid w:val="00FF55CE"/>
    <w:rsid w:val="00FF57D4"/>
    <w:rsid w:val="00FF5EED"/>
    <w:rsid w:val="01689E4D"/>
    <w:rsid w:val="045C5D92"/>
    <w:rsid w:val="08A08624"/>
    <w:rsid w:val="0A5BBD53"/>
    <w:rsid w:val="0A80CA67"/>
    <w:rsid w:val="0AF2DD5D"/>
    <w:rsid w:val="0CAFD9D7"/>
    <w:rsid w:val="0D171672"/>
    <w:rsid w:val="0F391D4D"/>
    <w:rsid w:val="103AFD37"/>
    <w:rsid w:val="123186D8"/>
    <w:rsid w:val="1331FCFA"/>
    <w:rsid w:val="15E5A35E"/>
    <w:rsid w:val="164A27E6"/>
    <w:rsid w:val="17A05545"/>
    <w:rsid w:val="1877FA4E"/>
    <w:rsid w:val="1BD83107"/>
    <w:rsid w:val="1D821AA9"/>
    <w:rsid w:val="1DA267B5"/>
    <w:rsid w:val="1DE99F1D"/>
    <w:rsid w:val="1E490953"/>
    <w:rsid w:val="1F35CDA1"/>
    <w:rsid w:val="222226B8"/>
    <w:rsid w:val="231ECDB0"/>
    <w:rsid w:val="23F3033E"/>
    <w:rsid w:val="25C4A419"/>
    <w:rsid w:val="279DD87E"/>
    <w:rsid w:val="28373D02"/>
    <w:rsid w:val="289113A5"/>
    <w:rsid w:val="298CF5F4"/>
    <w:rsid w:val="299D1289"/>
    <w:rsid w:val="2AF2A589"/>
    <w:rsid w:val="2B709D01"/>
    <w:rsid w:val="2BF7BE71"/>
    <w:rsid w:val="2C708FFF"/>
    <w:rsid w:val="2C76BDD2"/>
    <w:rsid w:val="2E685688"/>
    <w:rsid w:val="3107C95A"/>
    <w:rsid w:val="329B1E43"/>
    <w:rsid w:val="34D0AF32"/>
    <w:rsid w:val="367E59E6"/>
    <w:rsid w:val="37E867D7"/>
    <w:rsid w:val="386AE592"/>
    <w:rsid w:val="38A8FB79"/>
    <w:rsid w:val="3976BF16"/>
    <w:rsid w:val="399BD2B7"/>
    <w:rsid w:val="3BEF6B7B"/>
    <w:rsid w:val="3C2C2E60"/>
    <w:rsid w:val="3D3B29B5"/>
    <w:rsid w:val="40453140"/>
    <w:rsid w:val="40DFEFA8"/>
    <w:rsid w:val="4339BD4C"/>
    <w:rsid w:val="43AD972A"/>
    <w:rsid w:val="447511AB"/>
    <w:rsid w:val="44808AD7"/>
    <w:rsid w:val="44F9A9DD"/>
    <w:rsid w:val="45BA3D7F"/>
    <w:rsid w:val="46684293"/>
    <w:rsid w:val="48B260D3"/>
    <w:rsid w:val="499602E9"/>
    <w:rsid w:val="49B09554"/>
    <w:rsid w:val="49B9FB51"/>
    <w:rsid w:val="4A93D81E"/>
    <w:rsid w:val="4B80D975"/>
    <w:rsid w:val="4C2BCE72"/>
    <w:rsid w:val="4C59840B"/>
    <w:rsid w:val="4C7B8FDA"/>
    <w:rsid w:val="4DA2FB60"/>
    <w:rsid w:val="4E735478"/>
    <w:rsid w:val="51FCCEF8"/>
    <w:rsid w:val="522A709B"/>
    <w:rsid w:val="534A8ABB"/>
    <w:rsid w:val="5426F220"/>
    <w:rsid w:val="5649F0DA"/>
    <w:rsid w:val="56C776F2"/>
    <w:rsid w:val="57BC410E"/>
    <w:rsid w:val="57ED99D4"/>
    <w:rsid w:val="58162453"/>
    <w:rsid w:val="5832F5C2"/>
    <w:rsid w:val="58B37197"/>
    <w:rsid w:val="5A087C9A"/>
    <w:rsid w:val="5A91E912"/>
    <w:rsid w:val="5A959F92"/>
    <w:rsid w:val="5B1D1FC4"/>
    <w:rsid w:val="5B786766"/>
    <w:rsid w:val="5BBD3F92"/>
    <w:rsid w:val="5C237B7C"/>
    <w:rsid w:val="5C63D80F"/>
    <w:rsid w:val="5DFEF46B"/>
    <w:rsid w:val="6176724F"/>
    <w:rsid w:val="62335D70"/>
    <w:rsid w:val="62B4FF4A"/>
    <w:rsid w:val="635BC2C8"/>
    <w:rsid w:val="67DA005B"/>
    <w:rsid w:val="67F592F3"/>
    <w:rsid w:val="68BD1F20"/>
    <w:rsid w:val="68BF6A44"/>
    <w:rsid w:val="6A655319"/>
    <w:rsid w:val="6AD79CF3"/>
    <w:rsid w:val="6C3F4C18"/>
    <w:rsid w:val="6C560365"/>
    <w:rsid w:val="6D927EE6"/>
    <w:rsid w:val="7063D6AF"/>
    <w:rsid w:val="719363BD"/>
    <w:rsid w:val="71FB2728"/>
    <w:rsid w:val="739B8FDB"/>
    <w:rsid w:val="73C2D7E0"/>
    <w:rsid w:val="73E2DEE4"/>
    <w:rsid w:val="747A3F48"/>
    <w:rsid w:val="757C4912"/>
    <w:rsid w:val="763234D2"/>
    <w:rsid w:val="771FF231"/>
    <w:rsid w:val="78EB4F60"/>
    <w:rsid w:val="792F49C2"/>
    <w:rsid w:val="799D09E2"/>
    <w:rsid w:val="7BD6DDB9"/>
    <w:rsid w:val="7CB99C24"/>
    <w:rsid w:val="7FE33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E5D1F7"/>
  <w15:chartTrackingRefBased/>
  <w15:docId w15:val="{7FC77805-F55D-4D20-BDCA-957FCD2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6D"/>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B086D"/>
    <w:pPr>
      <w:ind w:left="720"/>
      <w:contextualSpacing/>
    </w:pPr>
  </w:style>
  <w:style w:type="paragraph" w:styleId="Footer">
    <w:name w:val="footer"/>
    <w:basedOn w:val="Normal"/>
    <w:link w:val="FooterChar"/>
    <w:uiPriority w:val="99"/>
    <w:unhideWhenUsed/>
    <w:rsid w:val="00EB086D"/>
    <w:pPr>
      <w:tabs>
        <w:tab w:val="center" w:pos="4513"/>
        <w:tab w:val="right" w:pos="9026"/>
      </w:tabs>
    </w:pPr>
  </w:style>
  <w:style w:type="character" w:customStyle="1" w:styleId="FooterChar">
    <w:name w:val="Footer Char"/>
    <w:basedOn w:val="DefaultParagraphFont"/>
    <w:link w:val="Footer"/>
    <w:uiPriority w:val="99"/>
    <w:rsid w:val="00EB086D"/>
    <w:rPr>
      <w:rFonts w:ascii="Arial" w:eastAsia="Malgun Gothic" w:hAnsi="Arial" w:cs="Times New Roman"/>
      <w:lang w:val="en-US"/>
    </w:rPr>
  </w:style>
  <w:style w:type="paragraph" w:customStyle="1" w:styleId="paragraph">
    <w:name w:val="paragraph"/>
    <w:basedOn w:val="Normal"/>
    <w:rsid w:val="00EB086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B086D"/>
  </w:style>
  <w:style w:type="character" w:customStyle="1" w:styleId="eop">
    <w:name w:val="eop"/>
    <w:basedOn w:val="DefaultParagraphFont"/>
    <w:rsid w:val="00EB086D"/>
  </w:style>
  <w:style w:type="character" w:customStyle="1" w:styleId="ListParagraphChar">
    <w:name w:val="List Paragraph Char"/>
    <w:link w:val="ListParagraph"/>
    <w:uiPriority w:val="34"/>
    <w:locked/>
    <w:rsid w:val="00EB086D"/>
    <w:rPr>
      <w:rFonts w:ascii="Arial" w:eastAsia="Malgun Gothic" w:hAnsi="Arial" w:cs="Times New Roman"/>
      <w:lang w:val="en-US"/>
    </w:rPr>
  </w:style>
  <w:style w:type="character" w:styleId="Strong">
    <w:name w:val="Strong"/>
    <w:uiPriority w:val="22"/>
    <w:qFormat/>
    <w:rsid w:val="00EB086D"/>
    <w:rPr>
      <w:b/>
      <w:bCs/>
    </w:rPr>
  </w:style>
  <w:style w:type="paragraph" w:styleId="Header">
    <w:name w:val="header"/>
    <w:basedOn w:val="Normal"/>
    <w:link w:val="HeaderChar"/>
    <w:uiPriority w:val="99"/>
    <w:unhideWhenUsed/>
    <w:rsid w:val="00334D39"/>
    <w:pPr>
      <w:tabs>
        <w:tab w:val="center" w:pos="4513"/>
        <w:tab w:val="right" w:pos="9026"/>
      </w:tabs>
      <w:spacing w:line="240" w:lineRule="auto"/>
    </w:pPr>
  </w:style>
  <w:style w:type="character" w:customStyle="1" w:styleId="HeaderChar">
    <w:name w:val="Header Char"/>
    <w:basedOn w:val="DefaultParagraphFont"/>
    <w:link w:val="Header"/>
    <w:uiPriority w:val="99"/>
    <w:rsid w:val="00334D39"/>
    <w:rPr>
      <w:rFonts w:ascii="Arial" w:eastAsia="Malgun Gothic" w:hAnsi="Arial" w:cs="Times New Roman"/>
      <w:lang w:val="en-US"/>
    </w:rPr>
  </w:style>
  <w:style w:type="paragraph" w:styleId="Revision">
    <w:name w:val="Revision"/>
    <w:hidden/>
    <w:uiPriority w:val="99"/>
    <w:semiHidden/>
    <w:rsid w:val="00334D39"/>
    <w:pPr>
      <w:spacing w:after="0" w:line="240" w:lineRule="auto"/>
    </w:pPr>
    <w:rPr>
      <w:rFonts w:ascii="Arial" w:eastAsia="Malgun Gothic" w:hAnsi="Arial" w:cs="Times New Roman"/>
      <w:lang w:val="en-US"/>
    </w:rPr>
  </w:style>
  <w:style w:type="paragraph" w:styleId="NormalWeb">
    <w:name w:val="Normal (Web)"/>
    <w:basedOn w:val="Normal"/>
    <w:uiPriority w:val="99"/>
    <w:unhideWhenUsed/>
    <w:rsid w:val="00632D61"/>
    <w:pPr>
      <w:spacing w:before="100" w:beforeAutospacing="1" w:after="100" w:afterAutospacing="1" w:line="240" w:lineRule="auto"/>
    </w:pPr>
    <w:rPr>
      <w:rFonts w:ascii="Gulim" w:eastAsia="Gulim" w:hAnsi="Gulim" w:cs="Gulim"/>
      <w:sz w:val="24"/>
      <w:szCs w:val="24"/>
      <w:lang w:eastAsia="ko-KR"/>
    </w:rPr>
  </w:style>
  <w:style w:type="character" w:styleId="CommentReference">
    <w:name w:val="annotation reference"/>
    <w:basedOn w:val="DefaultParagraphFont"/>
    <w:uiPriority w:val="99"/>
    <w:semiHidden/>
    <w:unhideWhenUsed/>
    <w:rsid w:val="00391255"/>
    <w:rPr>
      <w:sz w:val="16"/>
      <w:szCs w:val="16"/>
    </w:rPr>
  </w:style>
  <w:style w:type="paragraph" w:styleId="CommentText">
    <w:name w:val="annotation text"/>
    <w:basedOn w:val="Normal"/>
    <w:link w:val="CommentTextChar"/>
    <w:uiPriority w:val="99"/>
    <w:unhideWhenUsed/>
    <w:rsid w:val="00391255"/>
    <w:pPr>
      <w:spacing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3912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A61"/>
    <w:rPr>
      <w:rFonts w:ascii="Arial" w:eastAsia="Malgun Gothic" w:hAnsi="Arial"/>
      <w:b/>
      <w:bCs/>
      <w:lang w:val="en-US"/>
    </w:rPr>
  </w:style>
  <w:style w:type="character" w:customStyle="1" w:styleId="CommentSubjectChar">
    <w:name w:val="Comment Subject Char"/>
    <w:basedOn w:val="CommentTextChar"/>
    <w:link w:val="CommentSubject"/>
    <w:uiPriority w:val="99"/>
    <w:semiHidden/>
    <w:rsid w:val="00641A61"/>
    <w:rPr>
      <w:rFonts w:ascii="Arial" w:eastAsia="Malgun Gothic" w:hAnsi="Arial" w:cs="Times New Roman"/>
      <w:b/>
      <w:bCs/>
      <w:sz w:val="20"/>
      <w:szCs w:val="20"/>
      <w:lang w:val="en-US"/>
    </w:rPr>
  </w:style>
  <w:style w:type="paragraph" w:styleId="NoSpacing">
    <w:name w:val="No Spacing"/>
    <w:uiPriority w:val="99"/>
    <w:qFormat/>
    <w:rsid w:val="0050333F"/>
    <w:pPr>
      <w:spacing w:after="0" w:line="240" w:lineRule="auto"/>
    </w:pPr>
    <w:rPr>
      <w:rFonts w:ascii="Calibri" w:eastAsia="Malgun Gothic" w:hAnsi="Calibri" w:cs="Times New Roman"/>
      <w:lang w:val="en-US"/>
    </w:rPr>
  </w:style>
  <w:style w:type="character" w:styleId="Hyperlink">
    <w:name w:val="Hyperlink"/>
    <w:basedOn w:val="DefaultParagraphFont"/>
    <w:uiPriority w:val="99"/>
    <w:unhideWhenUsed/>
    <w:rsid w:val="002C2FB7"/>
    <w:rPr>
      <w:color w:val="0563C1" w:themeColor="hyperlink"/>
      <w:u w:val="single"/>
    </w:rPr>
  </w:style>
  <w:style w:type="character" w:styleId="UnresolvedMention">
    <w:name w:val="Unresolved Mention"/>
    <w:basedOn w:val="DefaultParagraphFont"/>
    <w:uiPriority w:val="99"/>
    <w:semiHidden/>
    <w:unhideWhenUsed/>
    <w:rsid w:val="002C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985">
      <w:bodyDiv w:val="1"/>
      <w:marLeft w:val="0"/>
      <w:marRight w:val="0"/>
      <w:marTop w:val="0"/>
      <w:marBottom w:val="0"/>
      <w:divBdr>
        <w:top w:val="none" w:sz="0" w:space="0" w:color="auto"/>
        <w:left w:val="none" w:sz="0" w:space="0" w:color="auto"/>
        <w:bottom w:val="none" w:sz="0" w:space="0" w:color="auto"/>
        <w:right w:val="none" w:sz="0" w:space="0" w:color="auto"/>
      </w:divBdr>
    </w:div>
    <w:div w:id="109664849">
      <w:bodyDiv w:val="1"/>
      <w:marLeft w:val="0"/>
      <w:marRight w:val="0"/>
      <w:marTop w:val="0"/>
      <w:marBottom w:val="0"/>
      <w:divBdr>
        <w:top w:val="none" w:sz="0" w:space="0" w:color="auto"/>
        <w:left w:val="none" w:sz="0" w:space="0" w:color="auto"/>
        <w:bottom w:val="none" w:sz="0" w:space="0" w:color="auto"/>
        <w:right w:val="none" w:sz="0" w:space="0" w:color="auto"/>
      </w:divBdr>
    </w:div>
    <w:div w:id="199361322">
      <w:bodyDiv w:val="1"/>
      <w:marLeft w:val="0"/>
      <w:marRight w:val="0"/>
      <w:marTop w:val="0"/>
      <w:marBottom w:val="0"/>
      <w:divBdr>
        <w:top w:val="none" w:sz="0" w:space="0" w:color="auto"/>
        <w:left w:val="none" w:sz="0" w:space="0" w:color="auto"/>
        <w:bottom w:val="none" w:sz="0" w:space="0" w:color="auto"/>
        <w:right w:val="none" w:sz="0" w:space="0" w:color="auto"/>
      </w:divBdr>
    </w:div>
    <w:div w:id="288240679">
      <w:bodyDiv w:val="1"/>
      <w:marLeft w:val="0"/>
      <w:marRight w:val="0"/>
      <w:marTop w:val="0"/>
      <w:marBottom w:val="0"/>
      <w:divBdr>
        <w:top w:val="none" w:sz="0" w:space="0" w:color="auto"/>
        <w:left w:val="none" w:sz="0" w:space="0" w:color="auto"/>
        <w:bottom w:val="none" w:sz="0" w:space="0" w:color="auto"/>
        <w:right w:val="none" w:sz="0" w:space="0" w:color="auto"/>
      </w:divBdr>
    </w:div>
    <w:div w:id="327027263">
      <w:bodyDiv w:val="1"/>
      <w:marLeft w:val="0"/>
      <w:marRight w:val="0"/>
      <w:marTop w:val="0"/>
      <w:marBottom w:val="0"/>
      <w:divBdr>
        <w:top w:val="none" w:sz="0" w:space="0" w:color="auto"/>
        <w:left w:val="none" w:sz="0" w:space="0" w:color="auto"/>
        <w:bottom w:val="none" w:sz="0" w:space="0" w:color="auto"/>
        <w:right w:val="none" w:sz="0" w:space="0" w:color="auto"/>
      </w:divBdr>
    </w:div>
    <w:div w:id="361444568">
      <w:bodyDiv w:val="1"/>
      <w:marLeft w:val="0"/>
      <w:marRight w:val="0"/>
      <w:marTop w:val="0"/>
      <w:marBottom w:val="0"/>
      <w:divBdr>
        <w:top w:val="none" w:sz="0" w:space="0" w:color="auto"/>
        <w:left w:val="none" w:sz="0" w:space="0" w:color="auto"/>
        <w:bottom w:val="none" w:sz="0" w:space="0" w:color="auto"/>
        <w:right w:val="none" w:sz="0" w:space="0" w:color="auto"/>
      </w:divBdr>
    </w:div>
    <w:div w:id="478347463">
      <w:bodyDiv w:val="1"/>
      <w:marLeft w:val="0"/>
      <w:marRight w:val="0"/>
      <w:marTop w:val="0"/>
      <w:marBottom w:val="0"/>
      <w:divBdr>
        <w:top w:val="none" w:sz="0" w:space="0" w:color="auto"/>
        <w:left w:val="none" w:sz="0" w:space="0" w:color="auto"/>
        <w:bottom w:val="none" w:sz="0" w:space="0" w:color="auto"/>
        <w:right w:val="none" w:sz="0" w:space="0" w:color="auto"/>
      </w:divBdr>
    </w:div>
    <w:div w:id="622154319">
      <w:bodyDiv w:val="1"/>
      <w:marLeft w:val="0"/>
      <w:marRight w:val="0"/>
      <w:marTop w:val="0"/>
      <w:marBottom w:val="0"/>
      <w:divBdr>
        <w:top w:val="none" w:sz="0" w:space="0" w:color="auto"/>
        <w:left w:val="none" w:sz="0" w:space="0" w:color="auto"/>
        <w:bottom w:val="none" w:sz="0" w:space="0" w:color="auto"/>
        <w:right w:val="none" w:sz="0" w:space="0" w:color="auto"/>
      </w:divBdr>
    </w:div>
    <w:div w:id="964694786">
      <w:bodyDiv w:val="1"/>
      <w:marLeft w:val="0"/>
      <w:marRight w:val="0"/>
      <w:marTop w:val="0"/>
      <w:marBottom w:val="0"/>
      <w:divBdr>
        <w:top w:val="none" w:sz="0" w:space="0" w:color="auto"/>
        <w:left w:val="none" w:sz="0" w:space="0" w:color="auto"/>
        <w:bottom w:val="none" w:sz="0" w:space="0" w:color="auto"/>
        <w:right w:val="none" w:sz="0" w:space="0" w:color="auto"/>
      </w:divBdr>
    </w:div>
    <w:div w:id="984548796">
      <w:bodyDiv w:val="1"/>
      <w:marLeft w:val="0"/>
      <w:marRight w:val="0"/>
      <w:marTop w:val="0"/>
      <w:marBottom w:val="0"/>
      <w:divBdr>
        <w:top w:val="none" w:sz="0" w:space="0" w:color="auto"/>
        <w:left w:val="none" w:sz="0" w:space="0" w:color="auto"/>
        <w:bottom w:val="none" w:sz="0" w:space="0" w:color="auto"/>
        <w:right w:val="none" w:sz="0" w:space="0" w:color="auto"/>
      </w:divBdr>
    </w:div>
    <w:div w:id="1004043919">
      <w:bodyDiv w:val="1"/>
      <w:marLeft w:val="0"/>
      <w:marRight w:val="0"/>
      <w:marTop w:val="0"/>
      <w:marBottom w:val="0"/>
      <w:divBdr>
        <w:top w:val="none" w:sz="0" w:space="0" w:color="auto"/>
        <w:left w:val="none" w:sz="0" w:space="0" w:color="auto"/>
        <w:bottom w:val="none" w:sz="0" w:space="0" w:color="auto"/>
        <w:right w:val="none" w:sz="0" w:space="0" w:color="auto"/>
      </w:divBdr>
    </w:div>
    <w:div w:id="1685941088">
      <w:bodyDiv w:val="1"/>
      <w:marLeft w:val="0"/>
      <w:marRight w:val="0"/>
      <w:marTop w:val="0"/>
      <w:marBottom w:val="0"/>
      <w:divBdr>
        <w:top w:val="none" w:sz="0" w:space="0" w:color="auto"/>
        <w:left w:val="none" w:sz="0" w:space="0" w:color="auto"/>
        <w:bottom w:val="none" w:sz="0" w:space="0" w:color="auto"/>
        <w:right w:val="none" w:sz="0" w:space="0" w:color="auto"/>
      </w:divBdr>
    </w:div>
    <w:div w:id="1862426506">
      <w:bodyDiv w:val="1"/>
      <w:marLeft w:val="0"/>
      <w:marRight w:val="0"/>
      <w:marTop w:val="0"/>
      <w:marBottom w:val="0"/>
      <w:divBdr>
        <w:top w:val="none" w:sz="0" w:space="0" w:color="auto"/>
        <w:left w:val="none" w:sz="0" w:space="0" w:color="auto"/>
        <w:bottom w:val="none" w:sz="0" w:space="0" w:color="auto"/>
        <w:right w:val="none" w:sz="0" w:space="0" w:color="auto"/>
      </w:divBdr>
    </w:div>
    <w:div w:id="20776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core.deutschebahn.co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hnbaugrup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uen.deutschebahn.co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9473a4-e757-4b40-97af-c701fb767817">
      <UserInfo>
        <DisplayName>PFPR x Kia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B0AD65AF1D946ACCC674F6C37184B" ma:contentTypeVersion="4" ma:contentTypeDescription="Create a new document." ma:contentTypeScope="" ma:versionID="24c4cbe73cbef9e51f4fd9c976255c06">
  <xsd:schema xmlns:xsd="http://www.w3.org/2001/XMLSchema" xmlns:xs="http://www.w3.org/2001/XMLSchema" xmlns:p="http://schemas.microsoft.com/office/2006/metadata/properties" xmlns:ns2="719f06fd-7126-4ecf-adfb-0cc26a1a003e" xmlns:ns3="d69473a4-e757-4b40-97af-c701fb767817" targetNamespace="http://schemas.microsoft.com/office/2006/metadata/properties" ma:root="true" ma:fieldsID="de493c649c761eab4a2e991117d954a7" ns2:_="" ns3:_="">
    <xsd:import namespace="719f06fd-7126-4ecf-adfb-0cc26a1a003e"/>
    <xsd:import namespace="d69473a4-e757-4b40-97af-c701fb767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f06fd-7126-4ecf-adfb-0cc26a1a0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9473a4-e757-4b40-97af-c701fb767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743A3-2274-4013-8188-2B0D9F20F35D}">
  <ds:schemaRefs>
    <ds:schemaRef ds:uri="http://schemas.microsoft.com/office/2006/documentManagement/types"/>
    <ds:schemaRef ds:uri="http://schemas.openxmlformats.org/package/2006/metadata/core-properties"/>
    <ds:schemaRef ds:uri="d69473a4-e757-4b40-97af-c701fb767817"/>
    <ds:schemaRef ds:uri="http://www.w3.org/XML/1998/namespace"/>
    <ds:schemaRef ds:uri="http://purl.org/dc/elements/1.1/"/>
    <ds:schemaRef ds:uri="http://schemas.microsoft.com/office/2006/metadata/properties"/>
    <ds:schemaRef ds:uri="http://purl.org/dc/terms/"/>
    <ds:schemaRef ds:uri="http://purl.org/dc/dcmitype/"/>
    <ds:schemaRef ds:uri="719f06fd-7126-4ecf-adfb-0cc26a1a003e"/>
    <ds:schemaRef ds:uri="http://schemas.microsoft.com/office/infopath/2007/PartnerControls"/>
  </ds:schemaRefs>
</ds:datastoreItem>
</file>

<file path=customXml/itemProps2.xml><?xml version="1.0" encoding="utf-8"?>
<ds:datastoreItem xmlns:ds="http://schemas.openxmlformats.org/officeDocument/2006/customXml" ds:itemID="{D9F22651-DA46-46B1-8A16-C581C858C291}">
  <ds:schemaRefs>
    <ds:schemaRef ds:uri="http://schemas.microsoft.com/sharepoint/v3/contenttype/forms"/>
  </ds:schemaRefs>
</ds:datastoreItem>
</file>

<file path=customXml/itemProps3.xml><?xml version="1.0" encoding="utf-8"?>
<ds:datastoreItem xmlns:ds="http://schemas.openxmlformats.org/officeDocument/2006/customXml" ds:itemID="{7CE84DD9-C5F3-412D-BBBB-96DDF5808FC1}">
  <ds:schemaRefs>
    <ds:schemaRef ds:uri="http://schemas.microsoft.com/office/2006/metadata/contentType"/>
    <ds:schemaRef ds:uri="http://schemas.microsoft.com/office/2006/metadata/properties/metaAttributes"/>
    <ds:schemaRef ds:uri="http://www.w3.org/2000/xmlns/"/>
    <ds:schemaRef ds:uri="http://www.w3.org/2001/XMLSchema"/>
    <ds:schemaRef ds:uri="719f06fd-7126-4ecf-adfb-0cc26a1a003e"/>
    <ds:schemaRef ds:uri="d69473a4-e757-4b40-97af-c701fb76781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16</cp:revision>
  <dcterms:created xsi:type="dcterms:W3CDTF">2022-09-01T13:15:00Z</dcterms:created>
  <dcterms:modified xsi:type="dcterms:W3CDTF">2022-09-06T20:43:00Z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0x010100201B0AD65AF1D946ACCC674F6C37184B</vt:lpwstr>
  </property>
  <property fmtid="{D5CDD505-2E9C-101B-9397-08002B2CF9AE}" pid="3" name="MediaServiceImageTags">
    <vt:lpwstr/>
  </property>
</Properties>
</file>