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D3BF" w14:textId="77777777" w:rsidR="00BD45BA" w:rsidRPr="00AE6092" w:rsidRDefault="00BD45BA" w:rsidP="00BD45BA">
      <w:pPr>
        <w:tabs>
          <w:tab w:val="left" w:pos="2840"/>
        </w:tabs>
        <w:rPr>
          <w:lang w:val="en-GB"/>
        </w:rPr>
      </w:pPr>
      <w:r w:rsidRPr="00AE6092">
        <w:rPr>
          <w:rFonts w:cs="Arial"/>
          <w:b/>
          <w:noProof/>
          <w:sz w:val="26"/>
          <w:szCs w:val="26"/>
          <w:lang w:val="en-GB"/>
        </w:rPr>
        <mc:AlternateContent>
          <mc:Choice Requires="wps">
            <w:drawing>
              <wp:anchor distT="0" distB="0" distL="114300" distR="114300" simplePos="0" relativeHeight="251658241" behindDoc="0" locked="0" layoutInCell="1" allowOverlap="1" wp14:anchorId="4577D52D" wp14:editId="2139F8B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w:t>
                            </w:r>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4577D52D">
                <v:stroke joinstyle="miter"/>
                <v:path gradientshapeok="t" o:connecttype="rect"/>
              </v:shapetype>
              <v:shape id="Text Box 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v:textbox>
                  <w:txbxContent>
                    <w:p w:rsidRPr="00B7211B" w:rsidR="00BD45BA" w:rsidP="00BD45BA" w:rsidRDefault="00BD45BA" w14:paraId="12EA1FDA" w14:textId="7294A02B">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w:t>
                      </w:r>
                    </w:p>
                    <w:p w:rsidRPr="0062367F" w:rsidR="00BD45BA" w:rsidP="00BD45BA" w:rsidRDefault="00BD45BA" w14:paraId="3AD4A27F" w14:textId="4E5A4DB3">
                      <w:pPr>
                        <w:spacing w:line="240" w:lineRule="auto"/>
                        <w:rPr>
                          <w:rFonts w:cs="Arial"/>
                          <w:sz w:val="12"/>
                          <w:szCs w:val="12"/>
                          <w:lang w:val="es-ES" w:eastAsia="ko-KR"/>
                        </w:rPr>
                      </w:pPr>
                      <w:r w:rsidRPr="001F208D">
                        <w:rPr>
                          <w:rFonts w:cs="Arial"/>
                          <w:sz w:val="12"/>
                          <w:szCs w:val="12"/>
                          <w:lang w:val="es-ES"/>
                        </w:rPr>
                        <w:t>Pablo González Huerta</w:t>
                      </w:r>
                    </w:p>
                    <w:p w:rsidRPr="00AF23E2" w:rsidR="00BD45BA" w:rsidP="00BD45BA" w:rsidRDefault="00BD45BA" w14:paraId="0A6AB3BD" w14:textId="018848AD">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BD45BA" w:rsidP="00BD45BA" w:rsidRDefault="00BD45BA" w14:paraId="3A7E05B8" w14:textId="3A5808DD">
                      <w:pPr>
                        <w:spacing w:line="240" w:lineRule="auto"/>
                        <w:rPr>
                          <w:rFonts w:cs="Arial"/>
                          <w:sz w:val="12"/>
                          <w:szCs w:val="12"/>
                        </w:rPr>
                      </w:pPr>
                      <w:r w:rsidRPr="00D90196">
                        <w:rPr>
                          <w:rFonts w:cs="Arial"/>
                          <w:sz w:val="12"/>
                          <w:szCs w:val="12"/>
                        </w:rPr>
                        <w:t>T. +49 69 850 928 342</w:t>
                      </w:r>
                    </w:p>
                    <w:p w:rsidRPr="00D90196" w:rsidR="00BD45BA" w:rsidP="00BD45BA" w:rsidRDefault="00BD45BA" w14:paraId="0FAE3631" w14:textId="12FF98C6">
                      <w:pPr>
                        <w:spacing w:line="240" w:lineRule="auto"/>
                        <w:rPr>
                          <w:rFonts w:cs="Arial"/>
                          <w:sz w:val="12"/>
                          <w:szCs w:val="12"/>
                        </w:rPr>
                      </w:pPr>
                      <w:r w:rsidRPr="00D90196">
                        <w:rPr>
                          <w:rFonts w:cs="Arial"/>
                          <w:sz w:val="12"/>
                          <w:szCs w:val="12"/>
                        </w:rPr>
                        <w:t>E. pghuerta@kia-europe.com</w:t>
                      </w:r>
                    </w:p>
                    <w:p w:rsidRPr="00D90196" w:rsidR="00BD45BA" w:rsidP="00BD45BA" w:rsidRDefault="00BD45BA" w14:paraId="2961C12E" w14:textId="77777777">
                      <w:pPr>
                        <w:spacing w:line="240" w:lineRule="auto"/>
                        <w:rPr>
                          <w:rFonts w:cs="Arial"/>
                          <w:sz w:val="12"/>
                          <w:szCs w:val="12"/>
                        </w:rPr>
                      </w:pPr>
                    </w:p>
                  </w:txbxContent>
                </v:textbox>
              </v:shape>
            </w:pict>
          </mc:Fallback>
        </mc:AlternateContent>
      </w:r>
      <w:r w:rsidRPr="00AE6092">
        <w:rPr>
          <w:noProof/>
          <w:sz w:val="18"/>
          <w:szCs w:val="18"/>
          <w:lang w:val="en-GB"/>
        </w:rPr>
        <w:drawing>
          <wp:anchor distT="0" distB="0" distL="114300" distR="114300" simplePos="0" relativeHeight="251658240" behindDoc="1" locked="0" layoutInCell="1" allowOverlap="1" wp14:anchorId="480838E3" wp14:editId="7E7B283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394BCF84" w14:textId="77777777" w:rsidR="00291176" w:rsidRPr="00AE6092" w:rsidRDefault="00291176" w:rsidP="00291176">
      <w:pPr>
        <w:spacing w:line="240" w:lineRule="auto"/>
        <w:rPr>
          <w:rFonts w:ascii="Arial Black" w:hAnsi="Arial Black"/>
          <w:color w:val="EA0029"/>
          <w:sz w:val="44"/>
          <w:szCs w:val="44"/>
          <w:lang w:val="en-GB"/>
        </w:rPr>
      </w:pPr>
      <w:bookmarkStart w:id="0" w:name="OLE_LINK2"/>
      <w:r w:rsidRPr="00AE6092">
        <w:rPr>
          <w:rFonts w:ascii="Arial Black" w:hAnsi="Arial Black"/>
          <w:color w:val="EA0029"/>
          <w:sz w:val="44"/>
          <w:szCs w:val="44"/>
          <w:lang w:val="en-GB"/>
        </w:rPr>
        <w:t>NEWS</w:t>
      </w:r>
    </w:p>
    <w:p w14:paraId="2C64C49C" w14:textId="329BFEAA" w:rsidR="00291176" w:rsidRPr="004D42DE" w:rsidRDefault="00291176" w:rsidP="00291176">
      <w:pPr>
        <w:pStyle w:val="paragraph"/>
        <w:spacing w:before="0" w:beforeAutospacing="0" w:after="0" w:afterAutospacing="0"/>
        <w:textAlignment w:val="baseline"/>
        <w:rPr>
          <w:rFonts w:ascii="Arial" w:eastAsia="Malgun Gothic" w:hAnsi="Arial" w:cs="Arial"/>
          <w:b/>
          <w:bCs/>
          <w:color w:val="EA0029"/>
          <w:sz w:val="28"/>
          <w:szCs w:val="28"/>
          <w:lang w:eastAsia="en-US"/>
        </w:rPr>
      </w:pPr>
      <w:r w:rsidRPr="004D42DE">
        <w:rPr>
          <w:rFonts w:ascii="Arial" w:eastAsia="Malgun Gothic" w:hAnsi="Arial" w:cs="Arial"/>
          <w:b/>
          <w:bCs/>
          <w:color w:val="EA0029"/>
          <w:sz w:val="28"/>
          <w:szCs w:val="28"/>
          <w:lang w:eastAsia="en-US"/>
        </w:rPr>
        <w:t>Embargoed until 09:00 AM CE</w:t>
      </w:r>
      <w:r w:rsidR="00AE51E7">
        <w:rPr>
          <w:rFonts w:ascii="Arial" w:eastAsia="Malgun Gothic" w:hAnsi="Arial" w:cs="Arial"/>
          <w:b/>
          <w:bCs/>
          <w:color w:val="EA0029"/>
          <w:sz w:val="28"/>
          <w:szCs w:val="28"/>
          <w:lang w:eastAsia="en-US"/>
        </w:rPr>
        <w:t>S</w:t>
      </w:r>
      <w:r w:rsidRPr="004D42DE">
        <w:rPr>
          <w:rFonts w:ascii="Arial" w:eastAsia="Malgun Gothic" w:hAnsi="Arial" w:cs="Arial"/>
          <w:b/>
          <w:bCs/>
          <w:color w:val="EA0029"/>
          <w:sz w:val="28"/>
          <w:szCs w:val="28"/>
          <w:lang w:eastAsia="en-US"/>
        </w:rPr>
        <w:t xml:space="preserve">T, May </w:t>
      </w:r>
      <w:r>
        <w:rPr>
          <w:rFonts w:ascii="Arial" w:eastAsia="Malgun Gothic" w:hAnsi="Arial" w:cs="Arial"/>
          <w:b/>
          <w:bCs/>
          <w:color w:val="EA0029"/>
          <w:sz w:val="28"/>
          <w:szCs w:val="28"/>
          <w:lang w:eastAsia="en-US"/>
        </w:rPr>
        <w:t>23</w:t>
      </w:r>
      <w:r w:rsidRPr="004D42DE">
        <w:rPr>
          <w:rFonts w:ascii="Arial" w:eastAsia="Malgun Gothic" w:hAnsi="Arial" w:cs="Arial"/>
          <w:b/>
          <w:bCs/>
          <w:color w:val="EA0029"/>
          <w:sz w:val="28"/>
          <w:szCs w:val="28"/>
          <w:lang w:eastAsia="en-US"/>
        </w:rPr>
        <w:t>, 2023 </w:t>
      </w:r>
    </w:p>
    <w:p w14:paraId="31C52EE4" w14:textId="77777777" w:rsidR="00BD45BA" w:rsidRPr="00697AE1" w:rsidRDefault="00BD45BA" w:rsidP="00BD45BA">
      <w:pPr>
        <w:pStyle w:val="NoSpacing"/>
        <w:rPr>
          <w:rStyle w:val="normaltextrun"/>
          <w:rFonts w:ascii="Arial" w:eastAsia="Arial" w:hAnsi="Arial" w:cs="Arial"/>
          <w:b/>
          <w:bCs/>
          <w:color w:val="000000" w:themeColor="text1"/>
          <w:sz w:val="28"/>
          <w:szCs w:val="28"/>
          <w:lang w:val="en-GB"/>
        </w:rPr>
      </w:pPr>
    </w:p>
    <w:p w14:paraId="0CAE7E01" w14:textId="30BC6811" w:rsidR="00A40E7F" w:rsidRPr="009829C0" w:rsidRDefault="008D72B9" w:rsidP="00CC4F03">
      <w:pPr>
        <w:spacing w:line="240" w:lineRule="auto"/>
        <w:jc w:val="center"/>
        <w:rPr>
          <w:rFonts w:eastAsia="Arial" w:cs="Arial"/>
          <w:b/>
          <w:bCs/>
          <w:sz w:val="44"/>
          <w:szCs w:val="44"/>
        </w:rPr>
      </w:pPr>
      <w:r w:rsidRPr="009829C0">
        <w:rPr>
          <w:rFonts w:eastAsia="Arial" w:cs="Arial"/>
          <w:b/>
          <w:bCs/>
          <w:sz w:val="44"/>
          <w:szCs w:val="44"/>
        </w:rPr>
        <w:t>Kia</w:t>
      </w:r>
      <w:r w:rsidR="00D5326E" w:rsidRPr="009829C0">
        <w:rPr>
          <w:rFonts w:eastAsia="Arial" w:cs="Arial"/>
          <w:b/>
          <w:bCs/>
          <w:sz w:val="44"/>
          <w:szCs w:val="44"/>
        </w:rPr>
        <w:t xml:space="preserve"> outlines </w:t>
      </w:r>
      <w:r w:rsidRPr="009829C0">
        <w:rPr>
          <w:rFonts w:eastAsia="Arial" w:cs="Arial"/>
          <w:b/>
          <w:bCs/>
          <w:sz w:val="44"/>
          <w:szCs w:val="44"/>
        </w:rPr>
        <w:t>s</w:t>
      </w:r>
      <w:r w:rsidR="00CB1A0A" w:rsidRPr="009829C0">
        <w:rPr>
          <w:rFonts w:eastAsia="Arial" w:cs="Arial"/>
          <w:b/>
          <w:bCs/>
          <w:sz w:val="44"/>
          <w:szCs w:val="44"/>
        </w:rPr>
        <w:t>mart t</w:t>
      </w:r>
      <w:r w:rsidR="00D13008" w:rsidRPr="009829C0">
        <w:rPr>
          <w:rFonts w:eastAsia="Arial" w:cs="Arial"/>
          <w:b/>
          <w:bCs/>
          <w:sz w:val="44"/>
          <w:szCs w:val="44"/>
        </w:rPr>
        <w:t>echnolog</w:t>
      </w:r>
      <w:r w:rsidR="00D5326E" w:rsidRPr="009829C0">
        <w:rPr>
          <w:rFonts w:eastAsia="Arial" w:cs="Arial"/>
          <w:b/>
          <w:bCs/>
          <w:sz w:val="44"/>
          <w:szCs w:val="44"/>
        </w:rPr>
        <w:t>ies</w:t>
      </w:r>
      <w:r w:rsidR="00D13008" w:rsidRPr="009829C0">
        <w:rPr>
          <w:rFonts w:eastAsia="Arial" w:cs="Arial"/>
          <w:b/>
          <w:bCs/>
          <w:sz w:val="44"/>
          <w:szCs w:val="44"/>
        </w:rPr>
        <w:t xml:space="preserve"> </w:t>
      </w:r>
      <w:r w:rsidR="0068139D" w:rsidRPr="009829C0">
        <w:rPr>
          <w:rFonts w:eastAsia="Arial" w:cs="Arial"/>
          <w:b/>
          <w:bCs/>
          <w:sz w:val="44"/>
          <w:szCs w:val="44"/>
        </w:rPr>
        <w:t>to</w:t>
      </w:r>
      <w:r w:rsidR="00D13008" w:rsidRPr="009829C0">
        <w:rPr>
          <w:rFonts w:eastAsia="Arial" w:cs="Arial"/>
          <w:b/>
          <w:bCs/>
          <w:sz w:val="44"/>
          <w:szCs w:val="44"/>
        </w:rPr>
        <w:t xml:space="preserve"> c</w:t>
      </w:r>
      <w:r w:rsidR="00A40E7F" w:rsidRPr="009829C0">
        <w:rPr>
          <w:rFonts w:eastAsia="Arial" w:cs="Arial"/>
          <w:b/>
          <w:bCs/>
          <w:sz w:val="44"/>
          <w:szCs w:val="44"/>
        </w:rPr>
        <w:t>onnect and charge</w:t>
      </w:r>
      <w:r w:rsidR="00D13008" w:rsidRPr="009829C0">
        <w:rPr>
          <w:rFonts w:eastAsia="Arial" w:cs="Arial"/>
          <w:b/>
          <w:bCs/>
          <w:sz w:val="44"/>
          <w:szCs w:val="44"/>
        </w:rPr>
        <w:t xml:space="preserve"> the next </w:t>
      </w:r>
      <w:r w:rsidR="00A54ABE" w:rsidRPr="009829C0">
        <w:rPr>
          <w:rFonts w:eastAsia="Arial" w:cs="Arial"/>
          <w:b/>
          <w:bCs/>
          <w:sz w:val="44"/>
          <w:szCs w:val="44"/>
        </w:rPr>
        <w:t>generation</w:t>
      </w:r>
      <w:r w:rsidR="00D13008" w:rsidRPr="009829C0">
        <w:rPr>
          <w:rFonts w:eastAsia="Arial" w:cs="Arial"/>
          <w:b/>
          <w:bCs/>
          <w:sz w:val="44"/>
          <w:szCs w:val="44"/>
        </w:rPr>
        <w:t xml:space="preserve"> </w:t>
      </w:r>
      <w:r w:rsidR="00A54ABE" w:rsidRPr="009829C0">
        <w:rPr>
          <w:rFonts w:eastAsia="Arial" w:cs="Arial"/>
          <w:b/>
          <w:bCs/>
          <w:sz w:val="44"/>
          <w:szCs w:val="44"/>
        </w:rPr>
        <w:t>of</w:t>
      </w:r>
      <w:r w:rsidR="00D13008" w:rsidRPr="009829C0">
        <w:rPr>
          <w:rFonts w:eastAsia="Arial" w:cs="Arial"/>
          <w:b/>
          <w:bCs/>
          <w:sz w:val="44"/>
          <w:szCs w:val="44"/>
        </w:rPr>
        <w:t xml:space="preserve"> sustainable mobility</w:t>
      </w:r>
      <w:r w:rsidR="00D5326E" w:rsidRPr="009829C0">
        <w:rPr>
          <w:rFonts w:eastAsia="Arial" w:cs="Arial"/>
          <w:b/>
          <w:bCs/>
          <w:sz w:val="44"/>
          <w:szCs w:val="44"/>
        </w:rPr>
        <w:t xml:space="preserve"> solutions</w:t>
      </w:r>
    </w:p>
    <w:p w14:paraId="1E5C212E" w14:textId="77777777" w:rsidR="00F71CE8" w:rsidRPr="00AB4C94" w:rsidRDefault="00F71CE8" w:rsidP="00CC4F03">
      <w:pPr>
        <w:spacing w:line="240" w:lineRule="auto"/>
        <w:jc w:val="center"/>
        <w:rPr>
          <w:rFonts w:eastAsia="Arial" w:cs="Arial"/>
          <w:b/>
          <w:bCs/>
          <w:sz w:val="26"/>
          <w:szCs w:val="26"/>
        </w:rPr>
      </w:pPr>
    </w:p>
    <w:p w14:paraId="1AD0ACF1" w14:textId="23A08DD7" w:rsidR="00D13008" w:rsidRPr="004D1AB8" w:rsidRDefault="00D13008" w:rsidP="00D13008">
      <w:pPr>
        <w:pStyle w:val="NoSpacing"/>
        <w:numPr>
          <w:ilvl w:val="0"/>
          <w:numId w:val="3"/>
        </w:numPr>
        <w:rPr>
          <w:rFonts w:ascii="Arial" w:hAnsi="Arial" w:cs="Arial"/>
          <w:b/>
          <w:bCs/>
          <w:sz w:val="24"/>
          <w:szCs w:val="24"/>
        </w:rPr>
      </w:pPr>
      <w:r w:rsidRPr="004D1AB8">
        <w:rPr>
          <w:rFonts w:ascii="Arial" w:hAnsi="Arial" w:cs="Arial"/>
          <w:b/>
          <w:bCs/>
          <w:sz w:val="24"/>
          <w:szCs w:val="24"/>
        </w:rPr>
        <w:t xml:space="preserve">Kia Connect and Kia Charge technologies </w:t>
      </w:r>
      <w:r w:rsidR="00C84395" w:rsidRPr="004D1AB8">
        <w:rPr>
          <w:rFonts w:ascii="Arial" w:hAnsi="Arial" w:cs="Arial"/>
          <w:b/>
          <w:bCs/>
          <w:sz w:val="24"/>
          <w:szCs w:val="24"/>
        </w:rPr>
        <w:t xml:space="preserve">set a new benchmark </w:t>
      </w:r>
      <w:r w:rsidR="00F548D1" w:rsidRPr="004D1AB8">
        <w:rPr>
          <w:rFonts w:ascii="Arial" w:hAnsi="Arial" w:cs="Arial"/>
          <w:b/>
          <w:bCs/>
          <w:sz w:val="24"/>
          <w:szCs w:val="24"/>
        </w:rPr>
        <w:t>for convenience</w:t>
      </w:r>
      <w:r w:rsidR="004E1431" w:rsidRPr="004D1AB8">
        <w:rPr>
          <w:rFonts w:ascii="Arial" w:hAnsi="Arial" w:cs="Arial"/>
          <w:b/>
          <w:bCs/>
          <w:sz w:val="24"/>
          <w:szCs w:val="24"/>
        </w:rPr>
        <w:t>, access</w:t>
      </w:r>
      <w:r w:rsidR="00F548D1" w:rsidRPr="004D1AB8">
        <w:rPr>
          <w:rFonts w:ascii="Arial" w:hAnsi="Arial" w:cs="Arial"/>
          <w:b/>
          <w:bCs/>
          <w:sz w:val="24"/>
          <w:szCs w:val="24"/>
        </w:rPr>
        <w:t xml:space="preserve"> and efficiency </w:t>
      </w:r>
      <w:r w:rsidR="00C84395" w:rsidRPr="004D1AB8">
        <w:rPr>
          <w:rFonts w:ascii="Arial" w:hAnsi="Arial" w:cs="Arial"/>
          <w:b/>
          <w:bCs/>
          <w:sz w:val="24"/>
          <w:szCs w:val="24"/>
        </w:rPr>
        <w:t xml:space="preserve">in </w:t>
      </w:r>
      <w:r w:rsidR="004D1AB8">
        <w:rPr>
          <w:rFonts w:ascii="Arial" w:hAnsi="Arial" w:cs="Arial"/>
          <w:b/>
          <w:bCs/>
          <w:sz w:val="24"/>
          <w:szCs w:val="24"/>
        </w:rPr>
        <w:t>EV</w:t>
      </w:r>
      <w:r w:rsidR="004C75AC" w:rsidRPr="004D1AB8">
        <w:rPr>
          <w:rFonts w:ascii="Arial" w:hAnsi="Arial" w:cs="Arial"/>
          <w:b/>
          <w:bCs/>
          <w:sz w:val="24"/>
          <w:szCs w:val="24"/>
        </w:rPr>
        <w:t xml:space="preserve"> </w:t>
      </w:r>
      <w:r w:rsidR="67476E61" w:rsidRPr="004D1AB8">
        <w:rPr>
          <w:rFonts w:ascii="Arial" w:hAnsi="Arial" w:cs="Arial"/>
          <w:b/>
          <w:bCs/>
          <w:sz w:val="24"/>
          <w:szCs w:val="24"/>
        </w:rPr>
        <w:t xml:space="preserve">connected </w:t>
      </w:r>
      <w:r w:rsidR="00C84395" w:rsidRPr="004D1AB8">
        <w:rPr>
          <w:rFonts w:ascii="Arial" w:hAnsi="Arial" w:cs="Arial"/>
          <w:b/>
          <w:bCs/>
          <w:sz w:val="24"/>
          <w:szCs w:val="24"/>
        </w:rPr>
        <w:t>mobility</w:t>
      </w:r>
    </w:p>
    <w:p w14:paraId="66B23429" w14:textId="5553A9ED" w:rsidR="00F00778" w:rsidRPr="004D1AB8" w:rsidRDefault="00170889" w:rsidP="00887CBA">
      <w:pPr>
        <w:pStyle w:val="NoSpacing"/>
        <w:numPr>
          <w:ilvl w:val="0"/>
          <w:numId w:val="3"/>
        </w:numPr>
        <w:rPr>
          <w:rFonts w:ascii="Arial" w:hAnsi="Arial" w:cs="Arial"/>
          <w:b/>
          <w:bCs/>
          <w:sz w:val="24"/>
          <w:szCs w:val="24"/>
        </w:rPr>
      </w:pPr>
      <w:r w:rsidRPr="004D1AB8">
        <w:rPr>
          <w:rFonts w:ascii="Arial" w:hAnsi="Arial" w:cs="Arial"/>
          <w:b/>
          <w:bCs/>
          <w:sz w:val="24"/>
          <w:szCs w:val="24"/>
        </w:rPr>
        <w:t xml:space="preserve">Starting with the EV9, </w:t>
      </w:r>
      <w:r w:rsidR="00D13008" w:rsidRPr="004D1AB8">
        <w:rPr>
          <w:rFonts w:ascii="Arial" w:hAnsi="Arial" w:cs="Arial"/>
          <w:b/>
          <w:bCs/>
          <w:sz w:val="24"/>
          <w:szCs w:val="24"/>
        </w:rPr>
        <w:t xml:space="preserve">Kia </w:t>
      </w:r>
      <w:r w:rsidRPr="004D1AB8">
        <w:rPr>
          <w:rFonts w:ascii="Arial" w:hAnsi="Arial" w:cs="Arial"/>
          <w:b/>
          <w:bCs/>
          <w:sz w:val="24"/>
          <w:szCs w:val="24"/>
        </w:rPr>
        <w:t xml:space="preserve">is </w:t>
      </w:r>
      <w:r w:rsidR="00D13008" w:rsidRPr="004D1AB8">
        <w:rPr>
          <w:rFonts w:ascii="Arial" w:hAnsi="Arial" w:cs="Arial"/>
          <w:b/>
          <w:bCs/>
          <w:sz w:val="24"/>
          <w:szCs w:val="24"/>
        </w:rPr>
        <w:t>turn</w:t>
      </w:r>
      <w:r w:rsidRPr="004D1AB8">
        <w:rPr>
          <w:rFonts w:ascii="Arial" w:hAnsi="Arial" w:cs="Arial"/>
          <w:b/>
          <w:bCs/>
          <w:sz w:val="24"/>
          <w:szCs w:val="24"/>
        </w:rPr>
        <w:t>ing</w:t>
      </w:r>
      <w:r w:rsidR="00D13008" w:rsidRPr="004D1AB8">
        <w:rPr>
          <w:rFonts w:ascii="Arial" w:hAnsi="Arial" w:cs="Arial"/>
          <w:b/>
          <w:bCs/>
          <w:sz w:val="24"/>
          <w:szCs w:val="24"/>
        </w:rPr>
        <w:t xml:space="preserve"> new </w:t>
      </w:r>
      <w:r w:rsidR="004C75AC" w:rsidRPr="004D1AB8">
        <w:rPr>
          <w:rFonts w:ascii="Arial" w:hAnsi="Arial" w:cs="Arial"/>
          <w:b/>
          <w:bCs/>
          <w:sz w:val="24"/>
          <w:szCs w:val="24"/>
        </w:rPr>
        <w:t>EVs</w:t>
      </w:r>
      <w:r w:rsidR="00887CBA" w:rsidRPr="004D1AB8">
        <w:rPr>
          <w:rFonts w:ascii="Arial" w:hAnsi="Arial" w:cs="Arial"/>
          <w:b/>
          <w:bCs/>
          <w:sz w:val="24"/>
          <w:szCs w:val="24"/>
        </w:rPr>
        <w:t xml:space="preserve"> </w:t>
      </w:r>
      <w:r w:rsidR="00D13008" w:rsidRPr="004D1AB8">
        <w:rPr>
          <w:rFonts w:ascii="Arial" w:hAnsi="Arial" w:cs="Arial"/>
          <w:b/>
          <w:bCs/>
          <w:sz w:val="24"/>
          <w:szCs w:val="24"/>
        </w:rPr>
        <w:t>into energy providers with vehicle-to-grid technology</w:t>
      </w:r>
      <w:r w:rsidR="00887CBA" w:rsidRPr="004D1AB8">
        <w:rPr>
          <w:rFonts w:ascii="Arial" w:hAnsi="Arial" w:cs="Arial"/>
          <w:b/>
          <w:bCs/>
          <w:sz w:val="24"/>
          <w:szCs w:val="24"/>
        </w:rPr>
        <w:t xml:space="preserve"> and</w:t>
      </w:r>
      <w:r w:rsidR="00A837FE" w:rsidRPr="004D1AB8">
        <w:rPr>
          <w:rFonts w:ascii="Arial" w:hAnsi="Arial" w:cs="Arial"/>
          <w:b/>
          <w:bCs/>
          <w:sz w:val="24"/>
          <w:szCs w:val="24"/>
        </w:rPr>
        <w:t xml:space="preserve"> bidirectional charging</w:t>
      </w:r>
    </w:p>
    <w:p w14:paraId="156E10C0" w14:textId="48996C52" w:rsidR="0026544D" w:rsidRPr="004D1AB8" w:rsidRDefault="004D1AB8" w:rsidP="00E34926">
      <w:pPr>
        <w:pStyle w:val="NoSpacing"/>
        <w:numPr>
          <w:ilvl w:val="0"/>
          <w:numId w:val="3"/>
        </w:numPr>
        <w:rPr>
          <w:rStyle w:val="normaltextrun"/>
          <w:rFonts w:ascii="Arial" w:eastAsia="Arial" w:hAnsi="Arial" w:cs="Arial"/>
          <w:b/>
          <w:bCs/>
          <w:color w:val="212121"/>
          <w:sz w:val="24"/>
          <w:szCs w:val="24"/>
        </w:rPr>
      </w:pPr>
      <w:r>
        <w:rPr>
          <w:rStyle w:val="normaltextrun"/>
          <w:rFonts w:ascii="Arial" w:eastAsia="Arial" w:hAnsi="Arial" w:cs="Arial"/>
          <w:b/>
          <w:bCs/>
          <w:color w:val="212121"/>
          <w:sz w:val="24"/>
          <w:szCs w:val="24"/>
        </w:rPr>
        <w:t xml:space="preserve">The Kia </w:t>
      </w:r>
      <w:r w:rsidR="0026544D" w:rsidRPr="004D1AB8">
        <w:rPr>
          <w:rStyle w:val="normaltextrun"/>
          <w:rFonts w:ascii="Arial" w:eastAsia="Arial" w:hAnsi="Arial" w:cs="Arial"/>
          <w:b/>
          <w:bCs/>
          <w:color w:val="212121"/>
          <w:sz w:val="24"/>
          <w:szCs w:val="24"/>
        </w:rPr>
        <w:t>EV9 capable of powering appliances and homes, playing an active role in Europe's energy transition</w:t>
      </w:r>
    </w:p>
    <w:p w14:paraId="0266806E" w14:textId="40303BAC" w:rsidR="00E922C1" w:rsidRPr="004D1AB8" w:rsidRDefault="006B03CC" w:rsidP="00E34926">
      <w:pPr>
        <w:pStyle w:val="NoSpacing"/>
        <w:numPr>
          <w:ilvl w:val="0"/>
          <w:numId w:val="3"/>
        </w:numPr>
        <w:rPr>
          <w:rStyle w:val="normaltextrun"/>
          <w:rFonts w:ascii="Arial" w:eastAsia="Arial" w:hAnsi="Arial" w:cs="Arial"/>
          <w:b/>
          <w:bCs/>
          <w:color w:val="212121"/>
          <w:sz w:val="24"/>
          <w:szCs w:val="24"/>
        </w:rPr>
      </w:pPr>
      <w:r w:rsidRPr="004D1AB8">
        <w:rPr>
          <w:rStyle w:val="normaltextrun"/>
          <w:rFonts w:ascii="Arial" w:eastAsia="Arial" w:hAnsi="Arial" w:cs="Arial"/>
          <w:b/>
          <w:bCs/>
          <w:color w:val="212121"/>
          <w:sz w:val="24"/>
          <w:szCs w:val="24"/>
        </w:rPr>
        <w:t xml:space="preserve">Kia </w:t>
      </w:r>
      <w:r w:rsidR="00702A72" w:rsidRPr="004D1AB8">
        <w:rPr>
          <w:rStyle w:val="normaltextrun"/>
          <w:rFonts w:ascii="Arial" w:eastAsia="Arial" w:hAnsi="Arial" w:cs="Arial"/>
          <w:b/>
          <w:bCs/>
          <w:color w:val="212121"/>
          <w:sz w:val="24"/>
          <w:szCs w:val="24"/>
        </w:rPr>
        <w:t>Smart Charging</w:t>
      </w:r>
      <w:r w:rsidRPr="004D1AB8">
        <w:rPr>
          <w:rStyle w:val="normaltextrun"/>
          <w:rFonts w:ascii="Arial" w:eastAsia="Arial" w:hAnsi="Arial" w:cs="Arial"/>
          <w:b/>
          <w:bCs/>
          <w:color w:val="212121"/>
          <w:sz w:val="24"/>
          <w:szCs w:val="24"/>
        </w:rPr>
        <w:t xml:space="preserve"> gives customers greater flexibility for </w:t>
      </w:r>
      <w:r w:rsidR="00702A72" w:rsidRPr="004D1AB8">
        <w:rPr>
          <w:rStyle w:val="normaltextrun"/>
          <w:rFonts w:ascii="Arial" w:eastAsia="Arial" w:hAnsi="Arial" w:cs="Arial"/>
          <w:b/>
          <w:bCs/>
          <w:color w:val="212121"/>
          <w:sz w:val="24"/>
          <w:szCs w:val="24"/>
        </w:rPr>
        <w:t xml:space="preserve">charging </w:t>
      </w:r>
      <w:r w:rsidR="009829C0" w:rsidRPr="004D1AB8">
        <w:rPr>
          <w:rStyle w:val="normaltextrun"/>
          <w:rFonts w:ascii="Arial" w:eastAsia="Arial" w:hAnsi="Arial" w:cs="Arial"/>
          <w:b/>
          <w:bCs/>
          <w:color w:val="212121"/>
          <w:sz w:val="24"/>
          <w:szCs w:val="24"/>
        </w:rPr>
        <w:t>EVs</w:t>
      </w:r>
      <w:r w:rsidR="000C76E4" w:rsidRPr="004D1AB8">
        <w:rPr>
          <w:rStyle w:val="normaltextrun"/>
          <w:rFonts w:ascii="Arial" w:eastAsia="Arial" w:hAnsi="Arial" w:cs="Arial"/>
          <w:b/>
          <w:bCs/>
          <w:color w:val="212121"/>
          <w:sz w:val="24"/>
          <w:szCs w:val="24"/>
        </w:rPr>
        <w:t xml:space="preserve"> and could help reduce the total cost of ownership</w:t>
      </w:r>
    </w:p>
    <w:p w14:paraId="33087F60" w14:textId="26E4C188" w:rsidR="00F00778" w:rsidRPr="004D1AB8" w:rsidRDefault="00E922C1" w:rsidP="00E34926">
      <w:pPr>
        <w:pStyle w:val="NoSpacing"/>
        <w:numPr>
          <w:ilvl w:val="0"/>
          <w:numId w:val="3"/>
        </w:numPr>
        <w:rPr>
          <w:rStyle w:val="normaltextrun"/>
          <w:rFonts w:ascii="Arial" w:eastAsia="Arial" w:hAnsi="Arial" w:cs="Arial"/>
          <w:b/>
          <w:bCs/>
          <w:color w:val="212121"/>
          <w:sz w:val="24"/>
          <w:szCs w:val="24"/>
        </w:rPr>
      </w:pPr>
      <w:r w:rsidRPr="004D1AB8">
        <w:rPr>
          <w:rStyle w:val="normaltextrun"/>
          <w:rFonts w:ascii="Arial" w:eastAsia="Arial" w:hAnsi="Arial" w:cs="Arial"/>
          <w:b/>
          <w:bCs/>
          <w:color w:val="212121"/>
          <w:sz w:val="24"/>
          <w:szCs w:val="24"/>
        </w:rPr>
        <w:t xml:space="preserve">The Kia Connect strategy </w:t>
      </w:r>
      <w:r w:rsidR="008B573E" w:rsidRPr="004D1AB8">
        <w:rPr>
          <w:rStyle w:val="normaltextrun"/>
          <w:rFonts w:ascii="Arial" w:eastAsia="Arial" w:hAnsi="Arial" w:cs="Arial"/>
          <w:b/>
          <w:bCs/>
          <w:color w:val="212121"/>
          <w:sz w:val="24"/>
          <w:szCs w:val="24"/>
        </w:rPr>
        <w:t>enhances</w:t>
      </w:r>
      <w:r w:rsidR="006D0A27" w:rsidRPr="004D1AB8">
        <w:rPr>
          <w:rStyle w:val="normaltextrun"/>
          <w:rFonts w:ascii="Arial" w:eastAsia="Arial" w:hAnsi="Arial" w:cs="Arial"/>
          <w:b/>
          <w:bCs/>
          <w:color w:val="212121"/>
          <w:sz w:val="24"/>
          <w:szCs w:val="24"/>
        </w:rPr>
        <w:t xml:space="preserve"> the customer experience</w:t>
      </w:r>
      <w:r w:rsidR="3873F28A" w:rsidRPr="004D1AB8">
        <w:rPr>
          <w:rStyle w:val="normaltextrun"/>
          <w:rFonts w:ascii="Arial" w:eastAsia="Arial" w:hAnsi="Arial" w:cs="Arial"/>
          <w:b/>
          <w:bCs/>
          <w:color w:val="212121"/>
          <w:sz w:val="24"/>
          <w:szCs w:val="24"/>
        </w:rPr>
        <w:t xml:space="preserve"> and safety</w:t>
      </w:r>
    </w:p>
    <w:p w14:paraId="4ABD12F5" w14:textId="4245D5D9" w:rsidR="3873F28A" w:rsidRPr="004D1AB8" w:rsidRDefault="004D1AB8" w:rsidP="5141811C">
      <w:pPr>
        <w:pStyle w:val="NoSpacing"/>
        <w:numPr>
          <w:ilvl w:val="0"/>
          <w:numId w:val="3"/>
        </w:numPr>
        <w:rPr>
          <w:rStyle w:val="normaltextrun"/>
          <w:rFonts w:ascii="Arial" w:eastAsia="Arial" w:hAnsi="Arial" w:cs="Arial"/>
          <w:b/>
          <w:bCs/>
          <w:color w:val="212121"/>
          <w:sz w:val="24"/>
          <w:szCs w:val="24"/>
        </w:rPr>
      </w:pPr>
      <w:r>
        <w:rPr>
          <w:rStyle w:val="normaltextrun"/>
          <w:rFonts w:ascii="Arial" w:eastAsia="Arial" w:hAnsi="Arial" w:cs="Arial"/>
          <w:b/>
          <w:bCs/>
          <w:color w:val="212121"/>
          <w:sz w:val="24"/>
          <w:szCs w:val="24"/>
        </w:rPr>
        <w:t xml:space="preserve">The Kia </w:t>
      </w:r>
      <w:r w:rsidR="3873F28A" w:rsidRPr="004D1AB8">
        <w:rPr>
          <w:rStyle w:val="normaltextrun"/>
          <w:rFonts w:ascii="Arial" w:eastAsia="Arial" w:hAnsi="Arial" w:cs="Arial"/>
          <w:b/>
          <w:bCs/>
          <w:color w:val="212121"/>
          <w:sz w:val="24"/>
          <w:szCs w:val="24"/>
        </w:rPr>
        <w:t>EV9 will be the first vehicle equipped with live streaming of data for a seamless interaction between the vehicle and the Kia Connect App</w:t>
      </w:r>
    </w:p>
    <w:p w14:paraId="41FE23AC" w14:textId="77777777" w:rsidR="000C76E4" w:rsidRPr="009829C0" w:rsidRDefault="000C76E4" w:rsidP="00E34926">
      <w:pPr>
        <w:pStyle w:val="NoSpacing"/>
        <w:rPr>
          <w:rStyle w:val="normaltextrun"/>
          <w:rFonts w:ascii="Arial" w:eastAsia="Arial" w:hAnsi="Arial" w:cs="Arial"/>
          <w:b/>
          <w:bCs/>
          <w:color w:val="000000" w:themeColor="text1"/>
        </w:rPr>
      </w:pPr>
    </w:p>
    <w:p w14:paraId="6A00D854" w14:textId="0505944E" w:rsidR="004E6F3F" w:rsidRPr="00AB4C94" w:rsidRDefault="007B23AA" w:rsidP="5141811C">
      <w:pPr>
        <w:pStyle w:val="NormalWeb"/>
        <w:spacing w:before="0" w:beforeAutospacing="0" w:after="0" w:afterAutospacing="0"/>
        <w:rPr>
          <w:rStyle w:val="normaltextrun"/>
          <w:rFonts w:ascii="Arial" w:eastAsia="Arial" w:hAnsi="Arial" w:cs="Arial"/>
          <w:color w:val="000000" w:themeColor="text1"/>
          <w:sz w:val="22"/>
          <w:szCs w:val="22"/>
        </w:rPr>
      </w:pPr>
      <w:r w:rsidRPr="5141811C">
        <w:rPr>
          <w:rStyle w:val="normaltextrun"/>
          <w:rFonts w:ascii="Arial" w:eastAsia="Arial" w:hAnsi="Arial" w:cs="Arial"/>
          <w:b/>
          <w:bCs/>
          <w:color w:val="000000" w:themeColor="text1"/>
          <w:sz w:val="22"/>
          <w:szCs w:val="22"/>
        </w:rPr>
        <w:t>May</w:t>
      </w:r>
      <w:r w:rsidR="00151A9D" w:rsidRPr="5141811C">
        <w:rPr>
          <w:rStyle w:val="normaltextrun"/>
          <w:rFonts w:ascii="Arial" w:eastAsia="Arial" w:hAnsi="Arial" w:cs="Arial"/>
          <w:b/>
          <w:bCs/>
          <w:color w:val="000000" w:themeColor="text1"/>
          <w:sz w:val="22"/>
          <w:szCs w:val="22"/>
        </w:rPr>
        <w:t xml:space="preserve"> </w:t>
      </w:r>
      <w:r w:rsidR="0090693B" w:rsidRPr="5141811C">
        <w:rPr>
          <w:rStyle w:val="normaltextrun"/>
          <w:rFonts w:ascii="Arial" w:eastAsia="Arial" w:hAnsi="Arial" w:cs="Arial"/>
          <w:b/>
          <w:bCs/>
          <w:color w:val="000000" w:themeColor="text1"/>
          <w:sz w:val="22"/>
          <w:szCs w:val="22"/>
        </w:rPr>
        <w:t>23</w:t>
      </w:r>
      <w:r w:rsidR="009A317D" w:rsidRPr="5141811C">
        <w:rPr>
          <w:rStyle w:val="normaltextrun"/>
          <w:rFonts w:ascii="Arial" w:eastAsia="Arial" w:hAnsi="Arial" w:cs="Arial"/>
          <w:b/>
          <w:bCs/>
          <w:color w:val="000000" w:themeColor="text1"/>
          <w:sz w:val="22"/>
          <w:szCs w:val="22"/>
        </w:rPr>
        <w:t>, 202</w:t>
      </w:r>
      <w:r w:rsidR="004D09FD" w:rsidRPr="5141811C">
        <w:rPr>
          <w:rStyle w:val="normaltextrun"/>
          <w:rFonts w:ascii="Arial" w:eastAsia="Arial" w:hAnsi="Arial" w:cs="Arial"/>
          <w:b/>
          <w:bCs/>
          <w:color w:val="000000" w:themeColor="text1"/>
          <w:sz w:val="22"/>
          <w:szCs w:val="22"/>
        </w:rPr>
        <w:t>3</w:t>
      </w:r>
      <w:r w:rsidR="009A317D" w:rsidRPr="5141811C">
        <w:rPr>
          <w:rStyle w:val="normaltextrun"/>
          <w:rFonts w:ascii="Arial" w:eastAsia="Arial" w:hAnsi="Arial" w:cs="Arial"/>
          <w:b/>
          <w:bCs/>
          <w:color w:val="000000" w:themeColor="text1"/>
          <w:sz w:val="22"/>
          <w:szCs w:val="22"/>
        </w:rPr>
        <w:t> </w:t>
      </w:r>
      <w:r w:rsidR="009A317D" w:rsidRPr="5141811C">
        <w:rPr>
          <w:rStyle w:val="normaltextrun"/>
          <w:rFonts w:ascii="Arial" w:eastAsia="Arial" w:hAnsi="Arial" w:cs="Arial"/>
          <w:color w:val="000000" w:themeColor="text1"/>
          <w:sz w:val="22"/>
          <w:szCs w:val="22"/>
        </w:rPr>
        <w:t>– </w:t>
      </w:r>
      <w:r w:rsidR="00EA6DA8" w:rsidRPr="5141811C">
        <w:rPr>
          <w:rStyle w:val="normaltextrun"/>
          <w:rFonts w:ascii="Arial" w:eastAsia="Arial" w:hAnsi="Arial" w:cs="Arial"/>
          <w:color w:val="000000" w:themeColor="text1"/>
          <w:sz w:val="22"/>
          <w:szCs w:val="22"/>
        </w:rPr>
        <w:t xml:space="preserve">Kia is introducing a suite of </w:t>
      </w:r>
      <w:r w:rsidR="00A8407E" w:rsidRPr="5141811C">
        <w:rPr>
          <w:rStyle w:val="normaltextrun"/>
          <w:rFonts w:ascii="Arial" w:eastAsia="Arial" w:hAnsi="Arial" w:cs="Arial"/>
          <w:color w:val="000000" w:themeColor="text1"/>
          <w:sz w:val="22"/>
          <w:szCs w:val="22"/>
        </w:rPr>
        <w:t xml:space="preserve">smart </w:t>
      </w:r>
      <w:r w:rsidR="00EA6DA8" w:rsidRPr="5141811C">
        <w:rPr>
          <w:rStyle w:val="normaltextrun"/>
          <w:rFonts w:ascii="Arial" w:eastAsia="Arial" w:hAnsi="Arial" w:cs="Arial"/>
          <w:color w:val="000000" w:themeColor="text1"/>
          <w:sz w:val="22"/>
          <w:szCs w:val="22"/>
        </w:rPr>
        <w:t xml:space="preserve">technologies </w:t>
      </w:r>
      <w:r w:rsidR="00A8407E" w:rsidRPr="5141811C">
        <w:rPr>
          <w:rStyle w:val="normaltextrun"/>
          <w:rFonts w:ascii="Arial" w:eastAsia="Arial" w:hAnsi="Arial" w:cs="Arial"/>
          <w:color w:val="000000" w:themeColor="text1"/>
          <w:sz w:val="22"/>
          <w:szCs w:val="22"/>
        </w:rPr>
        <w:t xml:space="preserve">that </w:t>
      </w:r>
      <w:r w:rsidR="00500C1A" w:rsidRPr="5141811C">
        <w:rPr>
          <w:rStyle w:val="normaltextrun"/>
          <w:rFonts w:ascii="Arial" w:eastAsia="Arial" w:hAnsi="Arial" w:cs="Arial"/>
          <w:color w:val="000000" w:themeColor="text1"/>
          <w:sz w:val="22"/>
          <w:szCs w:val="22"/>
        </w:rPr>
        <w:t xml:space="preserve">aim to </w:t>
      </w:r>
      <w:r w:rsidR="00A8407E" w:rsidRPr="5141811C">
        <w:rPr>
          <w:rStyle w:val="normaltextrun"/>
          <w:rFonts w:ascii="Arial" w:eastAsia="Arial" w:hAnsi="Arial" w:cs="Arial"/>
          <w:color w:val="000000" w:themeColor="text1"/>
          <w:sz w:val="22"/>
          <w:szCs w:val="22"/>
        </w:rPr>
        <w:t xml:space="preserve">make electric vehicle </w:t>
      </w:r>
      <w:r w:rsidR="00A80C4E" w:rsidRPr="5141811C">
        <w:rPr>
          <w:rStyle w:val="normaltextrun"/>
          <w:rFonts w:ascii="Arial" w:eastAsia="Arial" w:hAnsi="Arial" w:cs="Arial"/>
          <w:color w:val="000000" w:themeColor="text1"/>
          <w:sz w:val="22"/>
          <w:szCs w:val="22"/>
        </w:rPr>
        <w:t xml:space="preserve">(EV) </w:t>
      </w:r>
      <w:r w:rsidR="00A8407E" w:rsidRPr="5141811C">
        <w:rPr>
          <w:rStyle w:val="normaltextrun"/>
          <w:rFonts w:ascii="Arial" w:eastAsia="Arial" w:hAnsi="Arial" w:cs="Arial"/>
          <w:color w:val="000000" w:themeColor="text1"/>
          <w:sz w:val="22"/>
          <w:szCs w:val="22"/>
        </w:rPr>
        <w:t>mobility more convenient, accessible</w:t>
      </w:r>
      <w:r w:rsidR="0031078D" w:rsidRPr="5141811C">
        <w:rPr>
          <w:rStyle w:val="normaltextrun"/>
          <w:rFonts w:ascii="Arial" w:eastAsia="Arial" w:hAnsi="Arial" w:cs="Arial"/>
          <w:color w:val="000000" w:themeColor="text1"/>
          <w:sz w:val="22"/>
          <w:szCs w:val="22"/>
        </w:rPr>
        <w:t>,</w:t>
      </w:r>
      <w:r w:rsidR="00A8407E" w:rsidRPr="5141811C">
        <w:rPr>
          <w:rStyle w:val="normaltextrun"/>
          <w:rFonts w:ascii="Arial" w:eastAsia="Arial" w:hAnsi="Arial" w:cs="Arial"/>
          <w:color w:val="000000" w:themeColor="text1"/>
          <w:sz w:val="22"/>
          <w:szCs w:val="22"/>
        </w:rPr>
        <w:t xml:space="preserve"> and efficient than ever before</w:t>
      </w:r>
      <w:r w:rsidR="000113E8" w:rsidRPr="5141811C">
        <w:rPr>
          <w:rStyle w:val="normaltextrun"/>
          <w:rFonts w:ascii="Arial" w:eastAsia="Arial" w:hAnsi="Arial" w:cs="Arial"/>
          <w:color w:val="000000" w:themeColor="text1"/>
          <w:sz w:val="22"/>
          <w:szCs w:val="22"/>
        </w:rPr>
        <w:t xml:space="preserve"> – with Kia Connect, Kia </w:t>
      </w:r>
      <w:r w:rsidR="004E6F3F" w:rsidRPr="5141811C">
        <w:rPr>
          <w:rStyle w:val="normaltextrun"/>
          <w:rFonts w:ascii="Arial" w:eastAsia="Arial" w:hAnsi="Arial" w:cs="Arial"/>
          <w:color w:val="000000" w:themeColor="text1"/>
          <w:sz w:val="22"/>
          <w:szCs w:val="22"/>
        </w:rPr>
        <w:t>C</w:t>
      </w:r>
      <w:r w:rsidR="000113E8" w:rsidRPr="5141811C">
        <w:rPr>
          <w:rStyle w:val="normaltextrun"/>
          <w:rFonts w:ascii="Arial" w:eastAsia="Arial" w:hAnsi="Arial" w:cs="Arial"/>
          <w:color w:val="000000" w:themeColor="text1"/>
          <w:sz w:val="22"/>
          <w:szCs w:val="22"/>
        </w:rPr>
        <w:t>harge</w:t>
      </w:r>
      <w:r w:rsidR="00A76FDF" w:rsidRPr="5141811C">
        <w:rPr>
          <w:rStyle w:val="normaltextrun"/>
          <w:rFonts w:ascii="Arial" w:eastAsia="Arial" w:hAnsi="Arial" w:cs="Arial"/>
          <w:color w:val="000000" w:themeColor="text1"/>
          <w:sz w:val="22"/>
          <w:szCs w:val="22"/>
        </w:rPr>
        <w:t xml:space="preserve"> and</w:t>
      </w:r>
      <w:r w:rsidR="000113E8" w:rsidRPr="5141811C">
        <w:rPr>
          <w:rStyle w:val="normaltextrun"/>
          <w:rFonts w:ascii="Arial" w:eastAsia="Arial" w:hAnsi="Arial" w:cs="Arial"/>
          <w:color w:val="000000" w:themeColor="text1"/>
          <w:sz w:val="22"/>
          <w:szCs w:val="22"/>
        </w:rPr>
        <w:t xml:space="preserve"> Kia Smart Charging</w:t>
      </w:r>
      <w:r w:rsidR="00A76FDF" w:rsidRPr="5141811C">
        <w:rPr>
          <w:rStyle w:val="normaltextrun"/>
          <w:rFonts w:ascii="Arial" w:eastAsia="Arial" w:hAnsi="Arial" w:cs="Arial"/>
          <w:color w:val="000000" w:themeColor="text1"/>
          <w:sz w:val="22"/>
          <w:szCs w:val="22"/>
        </w:rPr>
        <w:t>: V1G (Automated Unidirectional Smart Charging), V2H/B (</w:t>
      </w:r>
      <w:r w:rsidR="00A76FDF" w:rsidRPr="5141811C">
        <w:rPr>
          <w:rStyle w:val="normaltextrun"/>
          <w:rFonts w:ascii="Arial" w:eastAsia="Arial" w:hAnsi="Arial"/>
          <w:color w:val="000000" w:themeColor="text1"/>
          <w:sz w:val="22"/>
          <w:szCs w:val="22"/>
        </w:rPr>
        <w:t>Vehicle-to-</w:t>
      </w:r>
      <w:r w:rsidR="45A1479C" w:rsidRPr="5141811C">
        <w:rPr>
          <w:rStyle w:val="normaltextrun"/>
          <w:rFonts w:ascii="Arial" w:eastAsia="Arial" w:hAnsi="Arial"/>
          <w:color w:val="000000" w:themeColor="text1"/>
          <w:sz w:val="22"/>
          <w:szCs w:val="22"/>
        </w:rPr>
        <w:t>Hom</w:t>
      </w:r>
      <w:r w:rsidR="62BA00D2" w:rsidRPr="5141811C">
        <w:rPr>
          <w:rStyle w:val="normaltextrun"/>
          <w:rFonts w:ascii="Arial" w:eastAsia="Arial" w:hAnsi="Arial"/>
          <w:color w:val="000000" w:themeColor="text1"/>
          <w:sz w:val="22"/>
          <w:szCs w:val="22"/>
        </w:rPr>
        <w:t>e</w:t>
      </w:r>
      <w:r w:rsidR="00A76FDF" w:rsidRPr="5141811C">
        <w:rPr>
          <w:rStyle w:val="normaltextrun"/>
          <w:rFonts w:ascii="Arial" w:eastAsia="Arial" w:hAnsi="Arial"/>
          <w:color w:val="000000" w:themeColor="text1"/>
          <w:sz w:val="22"/>
          <w:szCs w:val="22"/>
        </w:rPr>
        <w:t>/Vehicle-to-</w:t>
      </w:r>
      <w:r w:rsidR="2B6612A7" w:rsidRPr="5141811C">
        <w:rPr>
          <w:rStyle w:val="normaltextrun"/>
          <w:rFonts w:ascii="Arial" w:eastAsia="Arial" w:hAnsi="Arial"/>
          <w:color w:val="000000" w:themeColor="text1"/>
          <w:sz w:val="22"/>
          <w:szCs w:val="22"/>
        </w:rPr>
        <w:t>Building</w:t>
      </w:r>
      <w:r w:rsidR="00A76FDF" w:rsidRPr="5141811C">
        <w:rPr>
          <w:rStyle w:val="normaltextrun"/>
          <w:rFonts w:ascii="Arial" w:eastAsia="Arial" w:hAnsi="Arial"/>
          <w:color w:val="000000" w:themeColor="text1"/>
          <w:sz w:val="22"/>
          <w:szCs w:val="22"/>
        </w:rPr>
        <w:t>)</w:t>
      </w:r>
      <w:r w:rsidR="00A76FDF" w:rsidRPr="5141811C">
        <w:rPr>
          <w:rStyle w:val="normaltextrun"/>
          <w:rFonts w:ascii="Arial" w:eastAsia="Arial" w:hAnsi="Arial" w:cs="Arial"/>
          <w:color w:val="000000" w:themeColor="text1"/>
          <w:sz w:val="22"/>
          <w:szCs w:val="22"/>
        </w:rPr>
        <w:t>, and V2G (</w:t>
      </w:r>
      <w:r w:rsidR="0093364E" w:rsidRPr="5141811C">
        <w:rPr>
          <w:rStyle w:val="normaltextrun"/>
          <w:rFonts w:ascii="Arial" w:eastAsia="Arial" w:hAnsi="Arial" w:cs="Arial"/>
          <w:color w:val="000000" w:themeColor="text1"/>
          <w:sz w:val="22"/>
          <w:szCs w:val="22"/>
        </w:rPr>
        <w:t>vehicle-to-grid</w:t>
      </w:r>
      <w:r w:rsidR="00A76FDF" w:rsidRPr="5141811C">
        <w:rPr>
          <w:rStyle w:val="normaltextrun"/>
          <w:rFonts w:ascii="Arial" w:eastAsia="Arial" w:hAnsi="Arial" w:cs="Arial"/>
          <w:color w:val="000000" w:themeColor="text1"/>
          <w:sz w:val="22"/>
          <w:szCs w:val="22"/>
        </w:rPr>
        <w:t>).</w:t>
      </w:r>
    </w:p>
    <w:p w14:paraId="3F7815EF" w14:textId="77777777" w:rsidR="004E6F3F" w:rsidRPr="00AB4C94" w:rsidRDefault="004E6F3F" w:rsidP="00702A72">
      <w:pPr>
        <w:pStyle w:val="NormalWeb"/>
        <w:spacing w:before="0" w:beforeAutospacing="0" w:after="0" w:afterAutospacing="0"/>
        <w:rPr>
          <w:rStyle w:val="normaltextrun"/>
          <w:rFonts w:ascii="Arial" w:eastAsia="Arial" w:hAnsi="Arial" w:cs="Arial"/>
          <w:color w:val="000000" w:themeColor="text1"/>
          <w:sz w:val="22"/>
          <w:szCs w:val="22"/>
        </w:rPr>
      </w:pPr>
    </w:p>
    <w:p w14:paraId="0F2419F8" w14:textId="6D7C158C" w:rsidR="002B072F" w:rsidRDefault="00202C53" w:rsidP="5141811C">
      <w:pPr>
        <w:pStyle w:val="NormalWeb"/>
        <w:spacing w:before="0" w:beforeAutospacing="0" w:after="0" w:afterAutospacing="0"/>
        <w:rPr>
          <w:rStyle w:val="normaltextrun"/>
          <w:rFonts w:ascii="Arial" w:hAnsi="Arial" w:cs="Arial"/>
          <w:sz w:val="22"/>
          <w:szCs w:val="22"/>
        </w:rPr>
      </w:pPr>
      <w:r w:rsidRPr="00AB4C94">
        <w:rPr>
          <w:rStyle w:val="normaltextrun"/>
          <w:rFonts w:ascii="Arial" w:hAnsi="Arial" w:cs="Arial"/>
          <w:color w:val="000000" w:themeColor="text1"/>
          <w:sz w:val="22"/>
          <w:szCs w:val="22"/>
        </w:rPr>
        <w:t>“</w:t>
      </w:r>
      <w:r w:rsidR="00F939ED" w:rsidRPr="00AB4C94">
        <w:rPr>
          <w:rStyle w:val="normaltextrun"/>
          <w:rFonts w:ascii="Arial" w:hAnsi="Arial" w:cs="Arial"/>
          <w:color w:val="000000" w:themeColor="text1"/>
          <w:sz w:val="22"/>
          <w:szCs w:val="22"/>
        </w:rPr>
        <w:t>Delivering t</w:t>
      </w:r>
      <w:r w:rsidR="006347F1" w:rsidRPr="00AB4C94">
        <w:rPr>
          <w:rStyle w:val="normaltextrun"/>
          <w:rFonts w:ascii="Arial" w:hAnsi="Arial" w:cs="Arial"/>
          <w:color w:val="000000" w:themeColor="text1"/>
          <w:sz w:val="22"/>
          <w:szCs w:val="22"/>
        </w:rPr>
        <w:t xml:space="preserve">he </w:t>
      </w:r>
      <w:r w:rsidR="00F939ED" w:rsidRPr="00AB4C94">
        <w:rPr>
          <w:rStyle w:val="normaltextrun"/>
          <w:rFonts w:ascii="Arial" w:hAnsi="Arial" w:cs="Arial"/>
          <w:color w:val="000000" w:themeColor="text1"/>
          <w:sz w:val="22"/>
          <w:szCs w:val="22"/>
        </w:rPr>
        <w:t>next generation</w:t>
      </w:r>
      <w:r w:rsidR="006347F1" w:rsidRPr="00AB4C94">
        <w:rPr>
          <w:rStyle w:val="normaltextrun"/>
          <w:rFonts w:ascii="Arial" w:hAnsi="Arial" w:cs="Arial"/>
          <w:color w:val="000000" w:themeColor="text1"/>
          <w:sz w:val="22"/>
          <w:szCs w:val="22"/>
        </w:rPr>
        <w:t xml:space="preserve"> of sustainable mobility</w:t>
      </w:r>
      <w:r w:rsidR="00F939ED" w:rsidRPr="00AB4C94">
        <w:rPr>
          <w:rStyle w:val="normaltextrun"/>
          <w:rFonts w:ascii="Arial" w:hAnsi="Arial" w:cs="Arial"/>
          <w:color w:val="000000" w:themeColor="text1"/>
          <w:sz w:val="22"/>
          <w:szCs w:val="22"/>
        </w:rPr>
        <w:t xml:space="preserve"> solutions</w:t>
      </w:r>
      <w:r w:rsidR="006347F1" w:rsidRPr="00AB4C94">
        <w:rPr>
          <w:rStyle w:val="normaltextrun"/>
          <w:rFonts w:ascii="Arial" w:hAnsi="Arial" w:cs="Arial"/>
          <w:color w:val="000000" w:themeColor="text1"/>
          <w:sz w:val="22"/>
          <w:szCs w:val="22"/>
        </w:rPr>
        <w:t xml:space="preserve"> involves the seamless and holistic interaction of electrification, connectivity and new services</w:t>
      </w:r>
      <w:r w:rsidRPr="00AB4C94">
        <w:rPr>
          <w:rStyle w:val="normaltextrun"/>
          <w:rFonts w:ascii="Arial" w:hAnsi="Arial" w:cs="Arial"/>
          <w:color w:val="000000" w:themeColor="text1"/>
          <w:sz w:val="22"/>
          <w:szCs w:val="22"/>
        </w:rPr>
        <w:t xml:space="preserve">,” said </w:t>
      </w:r>
      <w:r w:rsidR="003706BF" w:rsidRPr="00AB4C94">
        <w:rPr>
          <w:rFonts w:ascii="Arial" w:eastAsia="Malgun Gothic" w:hAnsi="Arial" w:cs="Arial"/>
          <w:color w:val="000000" w:themeColor="text1"/>
          <w:sz w:val="22"/>
          <w:szCs w:val="22"/>
        </w:rPr>
        <w:t>Sjoerd Knipping, Vice President of Marketing and Product at Kia Europe</w:t>
      </w:r>
      <w:r w:rsidR="006347F1" w:rsidRPr="00AB4C94">
        <w:rPr>
          <w:rStyle w:val="normaltextrun"/>
          <w:rFonts w:ascii="Arial" w:hAnsi="Arial" w:cs="Arial"/>
          <w:color w:val="000000" w:themeColor="text1"/>
          <w:sz w:val="22"/>
          <w:szCs w:val="22"/>
        </w:rPr>
        <w:t xml:space="preserve">. </w:t>
      </w:r>
      <w:r w:rsidR="00F45610" w:rsidRPr="00AB4C94">
        <w:rPr>
          <w:rStyle w:val="normaltextrun"/>
          <w:rFonts w:ascii="Arial" w:hAnsi="Arial" w:cs="Arial"/>
          <w:color w:val="000000" w:themeColor="text1"/>
          <w:sz w:val="22"/>
          <w:szCs w:val="22"/>
        </w:rPr>
        <w:t xml:space="preserve">“Starting </w:t>
      </w:r>
      <w:r w:rsidR="00F45610" w:rsidRPr="000B677A">
        <w:rPr>
          <w:rStyle w:val="normaltextrun"/>
          <w:rFonts w:ascii="Arial" w:hAnsi="Arial" w:cs="Arial"/>
          <w:sz w:val="22"/>
          <w:szCs w:val="22"/>
        </w:rPr>
        <w:t xml:space="preserve">with the new EV9 Kia </w:t>
      </w:r>
      <w:r w:rsidR="00435BF0" w:rsidRPr="000B677A">
        <w:rPr>
          <w:rStyle w:val="normaltextrun"/>
          <w:rFonts w:ascii="Arial" w:hAnsi="Arial" w:cs="Arial"/>
          <w:sz w:val="22"/>
          <w:szCs w:val="22"/>
        </w:rPr>
        <w:t xml:space="preserve">is working towards making </w:t>
      </w:r>
      <w:r w:rsidR="00A80C4E" w:rsidRPr="000B677A">
        <w:rPr>
          <w:rStyle w:val="normaltextrun"/>
          <w:rFonts w:ascii="Arial" w:hAnsi="Arial" w:cs="Arial"/>
          <w:sz w:val="22"/>
          <w:szCs w:val="22"/>
        </w:rPr>
        <w:t>EV</w:t>
      </w:r>
      <w:r w:rsidR="00435BF0" w:rsidRPr="000B677A">
        <w:rPr>
          <w:rStyle w:val="normaltextrun"/>
          <w:rFonts w:ascii="Arial" w:hAnsi="Arial" w:cs="Arial"/>
          <w:sz w:val="22"/>
          <w:szCs w:val="22"/>
        </w:rPr>
        <w:t xml:space="preserve">s </w:t>
      </w:r>
      <w:r w:rsidR="00D3486B" w:rsidRPr="000B677A">
        <w:rPr>
          <w:rStyle w:val="normaltextrun"/>
          <w:rFonts w:ascii="Arial" w:hAnsi="Arial" w:cs="Arial"/>
          <w:sz w:val="22"/>
          <w:szCs w:val="22"/>
        </w:rPr>
        <w:t xml:space="preserve">fully connected and </w:t>
      </w:r>
      <w:r w:rsidR="00435BF0" w:rsidRPr="000B677A">
        <w:rPr>
          <w:rStyle w:val="normaltextrun"/>
          <w:rFonts w:ascii="Arial" w:hAnsi="Arial" w:cs="Arial"/>
          <w:sz w:val="22"/>
          <w:szCs w:val="22"/>
        </w:rPr>
        <w:t xml:space="preserve">future-ready </w:t>
      </w:r>
      <w:r w:rsidR="00D3486B" w:rsidRPr="000B677A">
        <w:rPr>
          <w:rStyle w:val="normaltextrun"/>
          <w:rFonts w:ascii="Arial" w:hAnsi="Arial" w:cs="Arial"/>
          <w:sz w:val="22"/>
          <w:szCs w:val="22"/>
        </w:rPr>
        <w:t>to enable vehicles to be updated as new innovations and feature</w:t>
      </w:r>
      <w:r w:rsidR="00042442" w:rsidRPr="000B677A">
        <w:rPr>
          <w:rStyle w:val="normaltextrun"/>
          <w:rFonts w:ascii="Arial" w:hAnsi="Arial" w:cs="Arial"/>
          <w:sz w:val="22"/>
          <w:szCs w:val="22"/>
        </w:rPr>
        <w:t>s</w:t>
      </w:r>
      <w:r w:rsidR="00D3486B" w:rsidRPr="000B677A">
        <w:rPr>
          <w:rStyle w:val="normaltextrun"/>
          <w:rFonts w:ascii="Arial" w:hAnsi="Arial" w:cs="Arial"/>
          <w:sz w:val="22"/>
          <w:szCs w:val="22"/>
        </w:rPr>
        <w:t xml:space="preserve"> become available.</w:t>
      </w:r>
      <w:r w:rsidR="00DF0D3A" w:rsidRPr="000B677A">
        <w:rPr>
          <w:rStyle w:val="normaltextrun"/>
          <w:rFonts w:ascii="Arial" w:hAnsi="Arial" w:cs="Arial"/>
          <w:sz w:val="22"/>
          <w:szCs w:val="22"/>
        </w:rPr>
        <w:t>”</w:t>
      </w:r>
    </w:p>
    <w:p w14:paraId="3A60F3FB" w14:textId="77777777" w:rsidR="004D1AB8" w:rsidRPr="004D1AB8" w:rsidRDefault="004D1AB8" w:rsidP="5141811C">
      <w:pPr>
        <w:pStyle w:val="NormalWeb"/>
        <w:spacing w:before="0" w:beforeAutospacing="0" w:after="0" w:afterAutospacing="0"/>
        <w:rPr>
          <w:rStyle w:val="normaltextrun"/>
          <w:rFonts w:ascii="Arial" w:hAnsi="Arial" w:cs="Arial"/>
          <w:sz w:val="22"/>
          <w:szCs w:val="22"/>
        </w:rPr>
      </w:pPr>
    </w:p>
    <w:p w14:paraId="540FEEC3" w14:textId="2F589FE7" w:rsidR="5F2FB0BB" w:rsidRDefault="5F2FB0BB" w:rsidP="5141811C">
      <w:pPr>
        <w:pStyle w:val="NoSpacing"/>
        <w:rPr>
          <w:rStyle w:val="normaltextrun"/>
          <w:rFonts w:ascii="Arial" w:eastAsia="Arial" w:hAnsi="Arial" w:cs="Arial"/>
          <w:b/>
          <w:bCs/>
          <w:color w:val="000000" w:themeColor="text1"/>
        </w:rPr>
      </w:pPr>
      <w:r w:rsidRPr="5141811C">
        <w:rPr>
          <w:rStyle w:val="normaltextrun"/>
          <w:rFonts w:ascii="Arial" w:eastAsia="Arial" w:hAnsi="Arial" w:cs="Arial"/>
          <w:b/>
          <w:bCs/>
          <w:color w:val="000000" w:themeColor="text1"/>
        </w:rPr>
        <w:t>Using connectivity to enhance the customer experience</w:t>
      </w:r>
    </w:p>
    <w:p w14:paraId="24B13645" w14:textId="0580ADBF" w:rsidR="007D0157" w:rsidRPr="000B677A" w:rsidRDefault="008D2FEE" w:rsidP="00CA2E11">
      <w:pPr>
        <w:pStyle w:val="NoSpacing"/>
        <w:rPr>
          <w:rStyle w:val="normaltextrun"/>
          <w:rFonts w:ascii="Arial" w:eastAsia="Arial" w:hAnsi="Arial" w:cs="Arial"/>
          <w:color w:val="000000" w:themeColor="text1"/>
        </w:rPr>
      </w:pPr>
      <w:r w:rsidRPr="000B677A">
        <w:rPr>
          <w:rFonts w:ascii="Arial" w:eastAsia="Times New Roman" w:hAnsi="Arial" w:cs="Arial"/>
          <w:shd w:val="clear" w:color="auto" w:fill="FFFFFF"/>
        </w:rPr>
        <w:t>Kia’s</w:t>
      </w:r>
      <w:r w:rsidRPr="000B677A">
        <w:rPr>
          <w:rFonts w:ascii="Arial" w:hAnsi="Arial" w:cs="Arial"/>
          <w:shd w:val="clear" w:color="auto" w:fill="FFFFFF"/>
        </w:rPr>
        <w:t xml:space="preserve"> overall </w:t>
      </w:r>
      <w:r w:rsidRPr="000B677A">
        <w:rPr>
          <w:rFonts w:ascii="Arial" w:eastAsia="Times New Roman" w:hAnsi="Arial" w:cs="Arial"/>
          <w:shd w:val="clear" w:color="auto" w:fill="FFFFFF"/>
        </w:rPr>
        <w:t xml:space="preserve">technology strategy aims to create seamless and simple </w:t>
      </w:r>
      <w:r w:rsidRPr="000B677A">
        <w:rPr>
          <w:rFonts w:ascii="Arial" w:hAnsi="Arial" w:cs="Arial"/>
          <w:shd w:val="clear" w:color="auto" w:fill="FFFFFF"/>
        </w:rPr>
        <w:t xml:space="preserve">connectivity </w:t>
      </w:r>
      <w:r w:rsidRPr="000B677A">
        <w:rPr>
          <w:rFonts w:ascii="Arial" w:eastAsia="Times New Roman" w:hAnsi="Arial" w:cs="Arial"/>
          <w:shd w:val="clear" w:color="auto" w:fill="FFFFFF"/>
        </w:rPr>
        <w:t>through integrated networks.</w:t>
      </w:r>
      <w:r w:rsidRPr="000B677A">
        <w:rPr>
          <w:rFonts w:ascii="Arial" w:hAnsi="Arial" w:cs="Arial"/>
          <w:shd w:val="clear" w:color="auto" w:fill="FFFFFF"/>
        </w:rPr>
        <w:t xml:space="preserve"> </w:t>
      </w:r>
      <w:r w:rsidRPr="000B677A">
        <w:rPr>
          <w:rFonts w:ascii="Arial" w:hAnsi="Arial" w:cs="Arial"/>
        </w:rPr>
        <w:t>Kia Connect promotes an “always on” connection between the vehicle, Kia servers and data providers, enabling the live streaming of data to deliver real-time updates and information to drivers, via the Connected Car Cloud. Kia also utilizes live data to improve the customer experience</w:t>
      </w:r>
      <w:r w:rsidR="00051009">
        <w:rPr>
          <w:rFonts w:ascii="Arial" w:hAnsi="Arial" w:cs="Arial"/>
        </w:rPr>
        <w:t xml:space="preserve"> </w:t>
      </w:r>
      <w:r w:rsidRPr="000B677A">
        <w:rPr>
          <w:rFonts w:ascii="Arial" w:hAnsi="Arial" w:cs="Arial"/>
        </w:rPr>
        <w:t>by making it easier to find available charging stations and predicting vehicle maintenance. Additionally, live data can help make roads safer for everyone, enable efficient management of fleets, and improve emergency response times. </w:t>
      </w:r>
    </w:p>
    <w:p w14:paraId="4CBA561A" w14:textId="77777777" w:rsidR="00C461E9" w:rsidRDefault="00C461E9" w:rsidP="0065288F">
      <w:pPr>
        <w:spacing w:line="240" w:lineRule="auto"/>
        <w:rPr>
          <w:rStyle w:val="normaltextrun"/>
          <w:rFonts w:eastAsia="Arial" w:cs="Arial"/>
          <w:b/>
          <w:bCs/>
          <w:color w:val="000000" w:themeColor="text1"/>
        </w:rPr>
      </w:pPr>
    </w:p>
    <w:p w14:paraId="18A5D69C" w14:textId="463DD251" w:rsidR="0065288F" w:rsidRPr="000B677A" w:rsidRDefault="0065288F" w:rsidP="0065288F">
      <w:pPr>
        <w:spacing w:line="240" w:lineRule="auto"/>
        <w:rPr>
          <w:rFonts w:cs="Arial"/>
        </w:rPr>
      </w:pPr>
      <w:r w:rsidRPr="000B677A">
        <w:rPr>
          <w:rFonts w:cs="Arial"/>
        </w:rPr>
        <w:t xml:space="preserve">The company’s connectivity strategy extends to the dedicated Kia Connect app that allows customers to take advantage of features available in the new Kia Connect Store. </w:t>
      </w:r>
      <w:r w:rsidRPr="000B677A">
        <w:rPr>
          <w:rFonts w:cs="Arial"/>
          <w:shd w:val="clear" w:color="auto" w:fill="FFFFFF"/>
        </w:rPr>
        <w:t xml:space="preserve">This store is the go-to place for customers to purchase </w:t>
      </w:r>
      <w:r w:rsidR="008E6564">
        <w:rPr>
          <w:rFonts w:cs="Arial"/>
          <w:shd w:val="clear" w:color="auto" w:fill="FFFFFF"/>
        </w:rPr>
        <w:t>upgrades for their cars</w:t>
      </w:r>
      <w:r w:rsidRPr="000B677A">
        <w:rPr>
          <w:rFonts w:cs="Arial"/>
          <w:shd w:val="clear" w:color="auto" w:fill="FFFFFF"/>
        </w:rPr>
        <w:t>, enabling a vehicle to be continuously updated with the specific technologies the customer wants.</w:t>
      </w:r>
      <w:r w:rsidRPr="000B677A">
        <w:rPr>
          <w:rFonts w:cs="Arial"/>
        </w:rPr>
        <w:t xml:space="preserve"> </w:t>
      </w:r>
    </w:p>
    <w:p w14:paraId="2E5EE929" w14:textId="501C3EAA" w:rsidR="003776DF" w:rsidRDefault="008E6564" w:rsidP="000B677A">
      <w:pPr>
        <w:spacing w:line="240" w:lineRule="auto"/>
        <w:rPr>
          <w:rFonts w:cs="Arial"/>
          <w:color w:val="000000" w:themeColor="text1"/>
        </w:rPr>
      </w:pPr>
      <w:r w:rsidRPr="5141811C">
        <w:rPr>
          <w:rFonts w:cs="Arial"/>
          <w:color w:val="000000" w:themeColor="text1"/>
        </w:rPr>
        <w:lastRenderedPageBreak/>
        <w:t>T</w:t>
      </w:r>
      <w:r w:rsidR="0065288F" w:rsidRPr="5141811C">
        <w:rPr>
          <w:rFonts w:cs="Arial"/>
          <w:color w:val="000000" w:themeColor="text1"/>
        </w:rPr>
        <w:t>he EV9</w:t>
      </w:r>
      <w:r w:rsidRPr="5141811C">
        <w:rPr>
          <w:rFonts w:cs="Arial"/>
          <w:color w:val="000000" w:themeColor="text1"/>
        </w:rPr>
        <w:t xml:space="preserve"> will be the first car that will </w:t>
      </w:r>
      <w:r w:rsidR="13E94582" w:rsidRPr="5141811C">
        <w:rPr>
          <w:rFonts w:cs="Arial"/>
          <w:color w:val="000000" w:themeColor="text1"/>
        </w:rPr>
        <w:t>benefit</w:t>
      </w:r>
      <w:r w:rsidR="004D1AB8">
        <w:rPr>
          <w:rFonts w:cs="Arial"/>
          <w:color w:val="000000" w:themeColor="text1"/>
        </w:rPr>
        <w:t xml:space="preserve"> </w:t>
      </w:r>
      <w:r w:rsidRPr="5141811C">
        <w:rPr>
          <w:rFonts w:cs="Arial"/>
          <w:color w:val="000000" w:themeColor="text1"/>
        </w:rPr>
        <w:t>from the Kia Connect Store</w:t>
      </w:r>
      <w:r w:rsidR="0065288F" w:rsidRPr="5141811C">
        <w:rPr>
          <w:rFonts w:cs="Arial"/>
          <w:color w:val="000000" w:themeColor="text1"/>
        </w:rPr>
        <w:t xml:space="preserve">, which is also the first Kia vehicle to have the Connected Car Navigation Cockpit (CCNC), with dual-band GPS for improved location accuracy. Over-the-air updates enable the system to undergo constant improvement, with the latest maps, interfaces and software enhancements.  </w:t>
      </w:r>
      <w:r w:rsidR="00A76FDF" w:rsidRPr="5141811C">
        <w:rPr>
          <w:rFonts w:cs="Arial"/>
          <w:color w:val="000000" w:themeColor="text1"/>
        </w:rPr>
        <w:t xml:space="preserve">On top, the Kia EV9 will also have the EV Route Planner feature, which suggests you the best charging points </w:t>
      </w:r>
      <w:r w:rsidR="01A08C33" w:rsidRPr="5141811C">
        <w:rPr>
          <w:rFonts w:cs="Arial"/>
          <w:color w:val="000000" w:themeColor="text1"/>
        </w:rPr>
        <w:t xml:space="preserve">based on your vehicle battery level </w:t>
      </w:r>
      <w:r w:rsidR="00A76FDF" w:rsidRPr="5141811C">
        <w:rPr>
          <w:rFonts w:cs="Arial"/>
          <w:color w:val="000000" w:themeColor="text1"/>
        </w:rPr>
        <w:t>while travelling to your destination.</w:t>
      </w:r>
    </w:p>
    <w:p w14:paraId="1F60D54E" w14:textId="77777777" w:rsidR="004D1AB8" w:rsidRDefault="004D1AB8" w:rsidP="000B677A">
      <w:pPr>
        <w:spacing w:line="240" w:lineRule="auto"/>
        <w:rPr>
          <w:rFonts w:cs="Arial"/>
          <w:color w:val="000000" w:themeColor="text1"/>
        </w:rPr>
      </w:pPr>
    </w:p>
    <w:p w14:paraId="6C8F4767" w14:textId="52968F81" w:rsidR="00C73C90" w:rsidRPr="00AB4C94" w:rsidRDefault="00C73C90" w:rsidP="00C73C90">
      <w:pPr>
        <w:spacing w:line="240" w:lineRule="auto"/>
        <w:rPr>
          <w:rFonts w:eastAsia="Times New Roman" w:cs="Arial"/>
          <w:b/>
          <w:bCs/>
          <w:color w:val="000000" w:themeColor="text1"/>
        </w:rPr>
      </w:pPr>
      <w:r w:rsidRPr="00AB4C94">
        <w:rPr>
          <w:rFonts w:eastAsia="Times New Roman" w:cs="Arial"/>
          <w:b/>
          <w:bCs/>
          <w:color w:val="000000" w:themeColor="text1"/>
        </w:rPr>
        <w:t>Putting customers “in charge”</w:t>
      </w:r>
    </w:p>
    <w:p w14:paraId="24CF31B5" w14:textId="5FDF0FBF" w:rsidR="006615F9" w:rsidRPr="00AB4C94" w:rsidRDefault="000B2DBC" w:rsidP="00C73C90">
      <w:pPr>
        <w:spacing w:line="240" w:lineRule="auto"/>
        <w:rPr>
          <w:rFonts w:cs="Arial"/>
          <w:color w:val="000000" w:themeColor="text1"/>
        </w:rPr>
      </w:pPr>
      <w:r w:rsidRPr="00AB4C94">
        <w:rPr>
          <w:rFonts w:cs="Arial"/>
          <w:color w:val="000000" w:themeColor="text1"/>
        </w:rPr>
        <w:t>Kia's global strategy is to make charging both frictionless and convenient for our customers</w:t>
      </w:r>
      <w:r w:rsidR="00740C33" w:rsidRPr="00AB4C94">
        <w:rPr>
          <w:rFonts w:cs="Arial"/>
          <w:color w:val="000000" w:themeColor="text1"/>
        </w:rPr>
        <w:t>,</w:t>
      </w:r>
      <w:r w:rsidRPr="00AB4C94">
        <w:rPr>
          <w:rFonts w:cs="Arial"/>
          <w:color w:val="000000" w:themeColor="text1"/>
        </w:rPr>
        <w:t xml:space="preserve"> whether at public charging stations, at dealerships, or with the wallbox at home.</w:t>
      </w:r>
    </w:p>
    <w:p w14:paraId="1F59EE43" w14:textId="77777777" w:rsidR="000B2DBC" w:rsidRPr="00AB4C94" w:rsidRDefault="000B2DBC" w:rsidP="00C73C90">
      <w:pPr>
        <w:spacing w:line="240" w:lineRule="auto"/>
        <w:rPr>
          <w:rFonts w:cs="Arial"/>
          <w:color w:val="000000" w:themeColor="text1"/>
        </w:rPr>
      </w:pPr>
    </w:p>
    <w:p w14:paraId="46A1AC03" w14:textId="4FB318E7" w:rsidR="00C73C90" w:rsidRPr="00AB4C94" w:rsidRDefault="00C73C90" w:rsidP="00C73C90">
      <w:pPr>
        <w:spacing w:line="240" w:lineRule="auto"/>
        <w:rPr>
          <w:rFonts w:cs="Arial"/>
          <w:color w:val="000000" w:themeColor="text1"/>
        </w:rPr>
      </w:pPr>
      <w:r w:rsidRPr="00AB4C94">
        <w:rPr>
          <w:rFonts w:cs="Arial"/>
          <w:color w:val="000000" w:themeColor="text1"/>
        </w:rPr>
        <w:t xml:space="preserve">The Kia Charge app enables customers to </w:t>
      </w:r>
      <w:r w:rsidR="003E391E" w:rsidRPr="00AB4C94">
        <w:rPr>
          <w:rFonts w:cs="Arial"/>
          <w:color w:val="000000" w:themeColor="text1"/>
        </w:rPr>
        <w:t>utilise</w:t>
      </w:r>
      <w:r w:rsidRPr="00AB4C94">
        <w:rPr>
          <w:rFonts w:cs="Arial"/>
          <w:color w:val="000000" w:themeColor="text1"/>
        </w:rPr>
        <w:t xml:space="preserve"> </w:t>
      </w:r>
      <w:r w:rsidR="006D0A27" w:rsidRPr="00AB4C94">
        <w:rPr>
          <w:rFonts w:cs="Arial"/>
          <w:color w:val="000000" w:themeColor="text1"/>
        </w:rPr>
        <w:t>a</w:t>
      </w:r>
      <w:r w:rsidRPr="00AB4C94">
        <w:rPr>
          <w:rFonts w:cs="Arial"/>
          <w:color w:val="000000" w:themeColor="text1"/>
        </w:rPr>
        <w:t xml:space="preserve"> comprehensive charging network from </w:t>
      </w:r>
      <w:r w:rsidR="00F47526" w:rsidRPr="00AB4C94">
        <w:rPr>
          <w:rFonts w:cs="Arial"/>
          <w:color w:val="000000" w:themeColor="text1"/>
        </w:rPr>
        <w:t xml:space="preserve">a </w:t>
      </w:r>
      <w:r w:rsidRPr="00AB4C94">
        <w:rPr>
          <w:rFonts w:cs="Arial"/>
          <w:color w:val="000000" w:themeColor="text1"/>
        </w:rPr>
        <w:t xml:space="preserve">single point of access. The network in Europe includes more than half a million charging points in 28 countries, and it continues to grow thanks to </w:t>
      </w:r>
      <w:r w:rsidR="00407CC5" w:rsidRPr="00AB4C94">
        <w:rPr>
          <w:rFonts w:cs="Arial"/>
          <w:color w:val="000000" w:themeColor="text1"/>
        </w:rPr>
        <w:t xml:space="preserve">pan-European </w:t>
      </w:r>
      <w:r w:rsidRPr="00AB4C94">
        <w:rPr>
          <w:rFonts w:cs="Arial"/>
          <w:color w:val="000000" w:themeColor="text1"/>
        </w:rPr>
        <w:t xml:space="preserve">partnerships with Ionity and </w:t>
      </w:r>
      <w:r w:rsidR="00407CC5" w:rsidRPr="00AB4C94">
        <w:rPr>
          <w:rFonts w:cs="Arial"/>
          <w:color w:val="000000" w:themeColor="text1"/>
        </w:rPr>
        <w:t>Digital Charging Solutions (DCS)</w:t>
      </w:r>
      <w:r w:rsidR="00FD2255" w:rsidRPr="00AB4C94">
        <w:rPr>
          <w:rFonts w:cs="Arial"/>
          <w:color w:val="000000" w:themeColor="text1"/>
        </w:rPr>
        <w:t xml:space="preserve"> </w:t>
      </w:r>
      <w:r w:rsidR="00407CC5" w:rsidRPr="00AB4C94">
        <w:rPr>
          <w:rFonts w:cs="Arial"/>
          <w:color w:val="000000" w:themeColor="text1"/>
        </w:rPr>
        <w:t>as well as</w:t>
      </w:r>
      <w:r w:rsidRPr="00AB4C94">
        <w:rPr>
          <w:rFonts w:cs="Arial"/>
          <w:color w:val="000000" w:themeColor="text1"/>
        </w:rPr>
        <w:t xml:space="preserve"> local charging providers.</w:t>
      </w:r>
    </w:p>
    <w:p w14:paraId="4350C64E" w14:textId="77777777" w:rsidR="00C73C90" w:rsidRPr="00AB4C94" w:rsidRDefault="00C73C90" w:rsidP="00C73C90">
      <w:pPr>
        <w:spacing w:line="240" w:lineRule="auto"/>
        <w:rPr>
          <w:rFonts w:cs="Arial"/>
          <w:color w:val="000000" w:themeColor="text1"/>
        </w:rPr>
      </w:pPr>
    </w:p>
    <w:p w14:paraId="0CD488AA" w14:textId="2B1DF6FF" w:rsidR="00C73C90" w:rsidRPr="00AB4C94" w:rsidRDefault="00C73C90" w:rsidP="00C73C90">
      <w:pPr>
        <w:spacing w:line="240" w:lineRule="auto"/>
        <w:rPr>
          <w:rFonts w:cs="Arial"/>
          <w:color w:val="000000" w:themeColor="text1"/>
        </w:rPr>
      </w:pPr>
      <w:r w:rsidRPr="00AB4C94">
        <w:rPr>
          <w:rFonts w:cs="Arial"/>
          <w:color w:val="000000" w:themeColor="text1"/>
        </w:rPr>
        <w:t xml:space="preserve">For public fast-chargers, Kia is expanding regional joint ventures to establish 30,000 new chargers by 2030. The company is also setting up co-branded </w:t>
      </w:r>
      <w:r w:rsidR="004D1AB8" w:rsidRPr="00AB4C94">
        <w:rPr>
          <w:rFonts w:cs="Arial"/>
          <w:color w:val="000000" w:themeColor="text1"/>
        </w:rPr>
        <w:t>fast chargers</w:t>
      </w:r>
      <w:r w:rsidRPr="00AB4C94">
        <w:rPr>
          <w:rFonts w:cs="Arial"/>
          <w:color w:val="000000" w:themeColor="text1"/>
        </w:rPr>
        <w:t xml:space="preserve"> at dealerships for a more personalized and comfortable charging experience.</w:t>
      </w:r>
    </w:p>
    <w:p w14:paraId="69BA364E" w14:textId="77777777" w:rsidR="00472990" w:rsidRPr="00AB4C94" w:rsidRDefault="00472990" w:rsidP="00C73C90">
      <w:pPr>
        <w:spacing w:line="240" w:lineRule="auto"/>
        <w:rPr>
          <w:rFonts w:cs="Arial"/>
          <w:color w:val="000000" w:themeColor="text1"/>
        </w:rPr>
      </w:pPr>
    </w:p>
    <w:p w14:paraId="443E5724" w14:textId="77777777" w:rsidR="00032466" w:rsidRPr="00AB4C94" w:rsidRDefault="00032466" w:rsidP="00032466">
      <w:pPr>
        <w:spacing w:line="240" w:lineRule="auto"/>
        <w:rPr>
          <w:rFonts w:cs="Arial"/>
          <w:b/>
          <w:bCs/>
          <w:color w:val="000000" w:themeColor="text1"/>
        </w:rPr>
      </w:pPr>
      <w:r w:rsidRPr="00AB4C94">
        <w:rPr>
          <w:rFonts w:cs="Arial"/>
          <w:b/>
          <w:bCs/>
          <w:color w:val="000000" w:themeColor="text1"/>
        </w:rPr>
        <w:t>Unleashing the power of electric vehicles</w:t>
      </w:r>
    </w:p>
    <w:p w14:paraId="26A1EA67" w14:textId="035D6E8A" w:rsidR="00032466" w:rsidRPr="00AB4C94" w:rsidRDefault="00032466" w:rsidP="00032466">
      <w:pPr>
        <w:spacing w:line="240" w:lineRule="auto"/>
        <w:rPr>
          <w:rFonts w:cs="Arial"/>
          <w:color w:val="000000" w:themeColor="text1"/>
        </w:rPr>
      </w:pPr>
      <w:r w:rsidRPr="00AB4C94">
        <w:rPr>
          <w:rFonts w:cs="Arial"/>
          <w:color w:val="000000" w:themeColor="text1"/>
        </w:rPr>
        <w:t>Kia Smart Charging</w:t>
      </w:r>
      <w:r w:rsidRPr="00AB4C94">
        <w:rPr>
          <w:rFonts w:eastAsia="Times New Roman" w:cs="Arial"/>
          <w:b/>
          <w:bCs/>
          <w:color w:val="000000" w:themeColor="text1"/>
          <w:sz w:val="26"/>
          <w:szCs w:val="26"/>
        </w:rPr>
        <w:t xml:space="preserve"> </w:t>
      </w:r>
      <w:r w:rsidRPr="00AB4C94">
        <w:rPr>
          <w:rFonts w:eastAsia="Times New Roman" w:cs="Arial"/>
          <w:color w:val="000000" w:themeColor="text1"/>
        </w:rPr>
        <w:t>gives customers greater flexibility for charging electric vehicles. Advances in vehicle connectivity</w:t>
      </w:r>
      <w:r w:rsidRPr="00AB4C94">
        <w:rPr>
          <w:rFonts w:cs="Arial"/>
          <w:color w:val="000000" w:themeColor="text1"/>
        </w:rPr>
        <w:t xml:space="preserve"> are taking EV charging and power usage into the sustainable era, through bidirectional charging. This enables energy to flow both ways, into and out of the vehicle. T</w:t>
      </w:r>
      <w:r w:rsidR="00B7182C" w:rsidRPr="00AB4C94">
        <w:rPr>
          <w:rFonts w:cs="Arial"/>
          <w:color w:val="000000" w:themeColor="text1"/>
        </w:rPr>
        <w:t>herefore, t</w:t>
      </w:r>
      <w:r w:rsidRPr="00AB4C94">
        <w:rPr>
          <w:rFonts w:cs="Arial"/>
          <w:color w:val="000000" w:themeColor="text1"/>
        </w:rPr>
        <w:t>he EV9 is capable of</w:t>
      </w:r>
      <w:r w:rsidR="00A76FDF" w:rsidRPr="00AB4C94">
        <w:rPr>
          <w:rFonts w:cs="Arial"/>
          <w:color w:val="000000" w:themeColor="text1"/>
        </w:rPr>
        <w:t xml:space="preserve"> V1G (Automated Unidirectional Smart Charging,</w:t>
      </w:r>
      <w:r w:rsidRPr="00AB4C94">
        <w:rPr>
          <w:rFonts w:cs="Arial"/>
          <w:color w:val="000000" w:themeColor="text1"/>
        </w:rPr>
        <w:t xml:space="preserve"> Vehicle-to-Load (V2L), Vehicle-to-Building/Vehicle-to-Home (V2B/V2H) and Vehicle-to-Grid (V2G). </w:t>
      </w:r>
    </w:p>
    <w:p w14:paraId="2CAA4198" w14:textId="77777777" w:rsidR="00032466" w:rsidRPr="000B677A" w:rsidRDefault="00032466" w:rsidP="00032466">
      <w:pPr>
        <w:spacing w:line="240" w:lineRule="auto"/>
        <w:rPr>
          <w:rFonts w:cs="Arial"/>
        </w:rPr>
      </w:pPr>
    </w:p>
    <w:p w14:paraId="1AA32556" w14:textId="720123DF" w:rsidR="00032466" w:rsidRPr="000B677A" w:rsidRDefault="00032466" w:rsidP="00032466">
      <w:pPr>
        <w:spacing w:line="240" w:lineRule="auto"/>
        <w:rPr>
          <w:rFonts w:cs="Arial"/>
        </w:rPr>
      </w:pPr>
      <w:r w:rsidRPr="000B677A">
        <w:rPr>
          <w:rFonts w:cs="Arial"/>
        </w:rPr>
        <w:t xml:space="preserve">V2L, first introduced with the Kia EV6 and available standard with the EV9, allows customers to power 110V/220V appliances using their EV9 battery by plugging the cable into the EV charging port. V2B and V2H refer to the vehicle’s ability to power a building or the customer’s home (a </w:t>
      </w:r>
      <w:r w:rsidRPr="000B677A">
        <w:rPr>
          <w:rFonts w:eastAsia="Times New Roman" w:cs="Arial"/>
          <w:shd w:val="clear" w:color="auto" w:fill="FFFFFF"/>
        </w:rPr>
        <w:t>fully charged EV9 with a 99.8kWh battery could power a household</w:t>
      </w:r>
      <w:r w:rsidR="00AB4C94">
        <w:rPr>
          <w:rFonts w:eastAsia="Times New Roman" w:cs="Arial"/>
          <w:shd w:val="clear" w:color="auto" w:fill="FFFFFF"/>
        </w:rPr>
        <w:t xml:space="preserve"> for 5 to 10 days</w:t>
      </w:r>
      <w:r w:rsidRPr="000B677A">
        <w:rPr>
          <w:rFonts w:eastAsia="Times New Roman" w:cs="Arial"/>
          <w:shd w:val="clear" w:color="auto" w:fill="FFFFFF"/>
        </w:rPr>
        <w:t xml:space="preserve">). </w:t>
      </w:r>
      <w:r w:rsidRPr="000B677A">
        <w:rPr>
          <w:rFonts w:cs="Arial"/>
        </w:rPr>
        <w:t>V2G means the vehicle can transfer energy directly to the grid for wider use.</w:t>
      </w:r>
    </w:p>
    <w:p w14:paraId="6163CA9E" w14:textId="77777777" w:rsidR="008A4913" w:rsidRPr="000B677A" w:rsidRDefault="008A4913" w:rsidP="00032466">
      <w:pPr>
        <w:spacing w:line="240" w:lineRule="auto"/>
        <w:rPr>
          <w:rFonts w:cs="Arial"/>
        </w:rPr>
      </w:pPr>
    </w:p>
    <w:p w14:paraId="09D5726E" w14:textId="77777777" w:rsidR="008A4913" w:rsidRPr="000B677A" w:rsidRDefault="008A4913" w:rsidP="008A4913">
      <w:pPr>
        <w:spacing w:line="240" w:lineRule="auto"/>
        <w:rPr>
          <w:rFonts w:eastAsia="Times New Roman" w:cs="Arial"/>
          <w:shd w:val="clear" w:color="auto" w:fill="FFFFFF"/>
        </w:rPr>
      </w:pPr>
      <w:r w:rsidRPr="000B677A">
        <w:rPr>
          <w:rFonts w:eastAsia="Times New Roman" w:cs="Arial"/>
          <w:shd w:val="clear" w:color="auto" w:fill="FFFFFF"/>
        </w:rPr>
        <w:t>A V2G-enabled vehicle, such as the EV9, can be utilized to store energy gained from renewable sources and feed it back into the power grid at times when the sun isn’t shining, or the wind isn’t blowing. This can help to stabilize the grid, support the use of sustainable energy, and potentially reduce the customer’s electricity costs. On a broader level, thousands of electric vehicles connected to the grid could act as a virtual power plant, potentially providing enough energy to power towns and cities for temporary periods.</w:t>
      </w:r>
    </w:p>
    <w:p w14:paraId="5C939C48" w14:textId="77777777" w:rsidR="008A4913" w:rsidRPr="000B677A" w:rsidRDefault="008A4913" w:rsidP="008A4913">
      <w:pPr>
        <w:spacing w:line="240" w:lineRule="auto"/>
        <w:rPr>
          <w:rFonts w:eastAsia="Times New Roman" w:cs="Arial"/>
          <w:shd w:val="clear" w:color="auto" w:fill="FFFFFF"/>
        </w:rPr>
      </w:pPr>
    </w:p>
    <w:p w14:paraId="439C56A0" w14:textId="449FC465" w:rsidR="0031078D" w:rsidRPr="004D1AB8" w:rsidRDefault="008A4913" w:rsidP="004D1AB8">
      <w:pPr>
        <w:spacing w:line="240" w:lineRule="auto"/>
        <w:rPr>
          <w:rFonts w:eastAsia="Times New Roman" w:cs="Arial"/>
          <w:color w:val="000000" w:themeColor="text1"/>
        </w:rPr>
      </w:pPr>
      <w:r w:rsidRPr="000B677A">
        <w:rPr>
          <w:rFonts w:cs="Arial"/>
        </w:rPr>
        <w:t xml:space="preserve">As Kia continues its bold transformation to become a sustainable mobility solutions provider, the company is making connectivity, electrification, and sustainability an absolute priority – </w:t>
      </w:r>
      <w:r w:rsidR="006D0A27">
        <w:rPr>
          <w:rFonts w:cs="Arial"/>
        </w:rPr>
        <w:t xml:space="preserve">by launching 15 EVs by 2027, as well as </w:t>
      </w:r>
      <w:r w:rsidRPr="000B677A">
        <w:rPr>
          <w:rFonts w:cs="Arial"/>
        </w:rPr>
        <w:t>innovations that will improve mobility across Europe, and power grid support that will help Europe’s energy industry.</w:t>
      </w:r>
    </w:p>
    <w:p w14:paraId="7F9D5F63" w14:textId="77777777" w:rsidR="00C461E9" w:rsidRDefault="00C461E9" w:rsidP="00BD45BA">
      <w:pPr>
        <w:jc w:val="center"/>
        <w:rPr>
          <w:rFonts w:cs="Arial"/>
        </w:rPr>
      </w:pPr>
    </w:p>
    <w:p w14:paraId="09708839" w14:textId="548EA6AF" w:rsidR="00BD45BA" w:rsidRPr="009829C0" w:rsidRDefault="00BD45BA" w:rsidP="00BD45BA">
      <w:pPr>
        <w:jc w:val="center"/>
        <w:rPr>
          <w:rFonts w:cs="Arial"/>
        </w:rPr>
      </w:pPr>
      <w:r w:rsidRPr="009829C0">
        <w:rPr>
          <w:rFonts w:cs="Arial"/>
        </w:rPr>
        <w:t>– Ends –</w:t>
      </w:r>
    </w:p>
    <w:p w14:paraId="11294F13" w14:textId="18F801CF" w:rsidR="00BD45BA" w:rsidRPr="009829C0" w:rsidRDefault="00BD45BA" w:rsidP="00277BCD">
      <w:pPr>
        <w:pStyle w:val="paragraph"/>
        <w:spacing w:before="0" w:beforeAutospacing="0" w:after="0" w:afterAutospacing="0"/>
        <w:textAlignment w:val="baseline"/>
        <w:rPr>
          <w:rFonts w:ascii="Arial" w:hAnsi="Arial" w:cs="Arial"/>
          <w:b/>
          <w:sz w:val="18"/>
          <w:szCs w:val="18"/>
          <w:lang w:val="en-US"/>
        </w:rPr>
      </w:pPr>
      <w:r w:rsidRPr="009829C0">
        <w:rPr>
          <w:rStyle w:val="normaltextrun"/>
          <w:rFonts w:ascii="Arial" w:hAnsi="Arial" w:cs="Arial"/>
          <w:b/>
          <w:color w:val="000000"/>
          <w:sz w:val="22"/>
          <w:szCs w:val="22"/>
          <w:lang w:val="en-US"/>
        </w:rPr>
        <w:t>About Kia Europe </w:t>
      </w:r>
      <w:r w:rsidRPr="009829C0">
        <w:rPr>
          <w:rStyle w:val="eop"/>
          <w:rFonts w:ascii="Arial" w:hAnsi="Arial" w:cs="Arial"/>
          <w:color w:val="000000"/>
          <w:sz w:val="22"/>
          <w:szCs w:val="22"/>
          <w:lang w:val="en-US"/>
        </w:rPr>
        <w:t> </w:t>
      </w:r>
    </w:p>
    <w:p w14:paraId="78CB3F60" w14:textId="77777777" w:rsidR="00BD45BA" w:rsidRPr="009829C0" w:rsidRDefault="00BD45BA" w:rsidP="00BD45BA">
      <w:pPr>
        <w:pStyle w:val="paragraph"/>
        <w:spacing w:before="0" w:beforeAutospacing="0" w:after="0" w:afterAutospacing="0"/>
        <w:textAlignment w:val="baseline"/>
        <w:rPr>
          <w:rStyle w:val="normaltextrun"/>
          <w:rFonts w:ascii="Arial" w:hAnsi="Arial" w:cs="Arial"/>
          <w:i/>
          <w:iCs/>
          <w:sz w:val="22"/>
          <w:szCs w:val="22"/>
          <w:lang w:val="en-US"/>
        </w:rPr>
      </w:pPr>
      <w:r w:rsidRPr="009829C0">
        <w:rPr>
          <w:rStyle w:val="normaltextrun"/>
          <w:rFonts w:ascii="Arial" w:hAnsi="Arial" w:cs="Arial"/>
          <w:i/>
          <w:iCs/>
          <w:sz w:val="22"/>
          <w:szCs w:val="22"/>
          <w:lang w:val="en-US"/>
        </w:rPr>
        <w:t xml:space="preserve">Kia Europe is the European sales and manufacturing division of Kia Corporation – a global mobility brand that is creating innovative, pioneering and leading sustainable mobility </w:t>
      </w:r>
      <w:r w:rsidRPr="009829C0">
        <w:rPr>
          <w:rStyle w:val="normaltextrun"/>
          <w:rFonts w:ascii="Arial" w:hAnsi="Arial" w:cs="Arial"/>
          <w:i/>
          <w:iCs/>
          <w:sz w:val="22"/>
          <w:szCs w:val="22"/>
          <w:lang w:val="en-US"/>
        </w:rPr>
        <w:lastRenderedPageBreak/>
        <w:t>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284B3DE9" w14:textId="77777777" w:rsidR="00BD45BA" w:rsidRPr="009829C0" w:rsidRDefault="00BD45BA" w:rsidP="00BD45BA">
      <w:pPr>
        <w:pStyle w:val="paragraph"/>
        <w:spacing w:before="0" w:beforeAutospacing="0" w:after="0" w:afterAutospacing="0"/>
        <w:textAlignment w:val="baseline"/>
        <w:rPr>
          <w:rFonts w:ascii="Arial" w:hAnsi="Arial" w:cs="Arial"/>
          <w:sz w:val="22"/>
          <w:szCs w:val="22"/>
          <w:lang w:val="en-US"/>
        </w:rPr>
      </w:pPr>
    </w:p>
    <w:p w14:paraId="6992ED2E" w14:textId="77777777" w:rsidR="00BD45BA" w:rsidRPr="009829C0" w:rsidRDefault="00BD45BA" w:rsidP="00BD45BA">
      <w:pPr>
        <w:pStyle w:val="paragraph"/>
        <w:spacing w:before="0" w:beforeAutospacing="0" w:after="0" w:afterAutospacing="0"/>
        <w:textAlignment w:val="baseline"/>
        <w:rPr>
          <w:rFonts w:ascii="Arial" w:hAnsi="Arial" w:cs="Arial"/>
          <w:sz w:val="18"/>
          <w:szCs w:val="18"/>
          <w:lang w:val="en-US"/>
        </w:rPr>
      </w:pPr>
      <w:bookmarkStart w:id="1" w:name="OLE_LINK1"/>
      <w:r w:rsidRPr="009829C0">
        <w:rPr>
          <w:rStyle w:val="normaltextrun"/>
          <w:rFonts w:ascii="Arial" w:hAnsi="Arial" w:cs="Arial"/>
          <w:i/>
          <w:iCs/>
          <w:sz w:val="22"/>
          <w:szCs w:val="22"/>
          <w:lang w:val="en-US"/>
        </w:rPr>
        <w:t xml:space="preserve">Kia Europe, headquartered in Frankfurt, Germany, employs in total over 5,500 employees from 37 nationalities </w:t>
      </w:r>
      <w:bookmarkEnd w:id="1"/>
      <w:r w:rsidRPr="009829C0">
        <w:rPr>
          <w:rStyle w:val="normaltextrun"/>
          <w:rFonts w:ascii="Arial" w:hAnsi="Arial" w:cs="Arial"/>
          <w:i/>
          <w:iCs/>
          <w:sz w:val="22"/>
          <w:szCs w:val="22"/>
          <w:lang w:val="en-US"/>
        </w:rPr>
        <w:t>in 39 markets across Europe and the Caucasus. It also oversees European production at the company’s state-of-the-art facility in Zilina, Slovakia.</w:t>
      </w:r>
      <w:r w:rsidRPr="009829C0">
        <w:rPr>
          <w:rStyle w:val="normaltextrun"/>
          <w:rFonts w:ascii="Arial" w:hAnsi="Arial" w:cs="Arial"/>
          <w:sz w:val="22"/>
          <w:szCs w:val="22"/>
          <w:lang w:val="en-US"/>
        </w:rPr>
        <w:t> </w:t>
      </w:r>
      <w:r w:rsidRPr="009829C0">
        <w:rPr>
          <w:rStyle w:val="eop"/>
          <w:rFonts w:ascii="Arial" w:hAnsi="Arial" w:cs="Arial"/>
          <w:sz w:val="22"/>
          <w:szCs w:val="22"/>
          <w:lang w:val="en-US"/>
        </w:rPr>
        <w:t> </w:t>
      </w:r>
    </w:p>
    <w:p w14:paraId="44A2003C" w14:textId="77777777" w:rsidR="00BD45BA" w:rsidRPr="009829C0" w:rsidRDefault="00BD45BA" w:rsidP="00BD45BA">
      <w:pPr>
        <w:pStyle w:val="paragraph"/>
        <w:spacing w:before="0" w:beforeAutospacing="0" w:after="0" w:afterAutospacing="0"/>
        <w:textAlignment w:val="baseline"/>
        <w:rPr>
          <w:rFonts w:ascii="Arial" w:hAnsi="Arial" w:cs="Arial"/>
          <w:sz w:val="18"/>
          <w:szCs w:val="18"/>
          <w:lang w:val="en-US"/>
        </w:rPr>
      </w:pPr>
      <w:r w:rsidRPr="009829C0">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sidRPr="009829C0">
        <w:rPr>
          <w:rStyle w:val="normaltextrun"/>
          <w:rFonts w:ascii="Arial" w:hAnsi="Arial" w:cs="Arial"/>
          <w:sz w:val="22"/>
          <w:szCs w:val="22"/>
          <w:lang w:val="en-US"/>
        </w:rPr>
        <w:t> </w:t>
      </w:r>
      <w:r w:rsidRPr="009829C0">
        <w:rPr>
          <w:rStyle w:val="eop"/>
          <w:rFonts w:ascii="Arial" w:hAnsi="Arial" w:cs="Arial"/>
          <w:sz w:val="22"/>
          <w:szCs w:val="22"/>
          <w:lang w:val="en-US"/>
        </w:rPr>
        <w:t> </w:t>
      </w:r>
    </w:p>
    <w:p w14:paraId="15EFE7AC" w14:textId="77777777" w:rsidR="00BD45BA" w:rsidRPr="009829C0" w:rsidRDefault="00BD45BA" w:rsidP="00BD45BA">
      <w:pPr>
        <w:pStyle w:val="paragraph"/>
        <w:spacing w:before="0" w:beforeAutospacing="0" w:after="0" w:afterAutospacing="0"/>
        <w:textAlignment w:val="baseline"/>
        <w:rPr>
          <w:rStyle w:val="normaltextrun"/>
          <w:rFonts w:ascii="Arial" w:hAnsi="Arial" w:cs="Arial"/>
          <w:color w:val="5B5FC7"/>
          <w:sz w:val="22"/>
          <w:szCs w:val="22"/>
          <w:u w:val="single"/>
          <w:lang w:val="en-US"/>
        </w:rPr>
      </w:pPr>
      <w:r w:rsidRPr="009829C0">
        <w:rPr>
          <w:rStyle w:val="normaltextrun"/>
          <w:rFonts w:ascii="Arial" w:hAnsi="Arial" w:cs="Arial"/>
          <w:i/>
          <w:iCs/>
          <w:sz w:val="22"/>
          <w:szCs w:val="22"/>
          <w:lang w:val="en-US"/>
        </w:rPr>
        <w:t>Further information can be found here:</w:t>
      </w:r>
      <w:r w:rsidRPr="009829C0">
        <w:rPr>
          <w:rStyle w:val="normaltextrun"/>
          <w:rFonts w:ascii="Arial" w:hAnsi="Arial" w:cs="Arial"/>
          <w:sz w:val="22"/>
          <w:szCs w:val="22"/>
          <w:lang w:val="en-US"/>
        </w:rPr>
        <w:t> </w:t>
      </w:r>
      <w:hyperlink r:id="rId12" w:tgtFrame="_blank" w:history="1">
        <w:r w:rsidRPr="009829C0">
          <w:rPr>
            <w:rStyle w:val="normaltextrun"/>
            <w:rFonts w:ascii="Arial" w:hAnsi="Arial" w:cs="Arial"/>
            <w:color w:val="5B5FC7"/>
            <w:sz w:val="22"/>
            <w:szCs w:val="22"/>
            <w:u w:val="single"/>
            <w:lang w:val="en-US"/>
          </w:rPr>
          <w:t>www.press.kia.com</w:t>
        </w:r>
      </w:hyperlink>
    </w:p>
    <w:bookmarkEnd w:id="0"/>
    <w:p w14:paraId="2F977E36" w14:textId="77777777" w:rsidR="00BD45BA" w:rsidRDefault="00BD45BA" w:rsidP="00BD45BA">
      <w:pPr>
        <w:pStyle w:val="paragraph"/>
        <w:spacing w:before="0" w:beforeAutospacing="0" w:after="0" w:afterAutospacing="0"/>
        <w:textAlignment w:val="baseline"/>
        <w:rPr>
          <w:rStyle w:val="normaltextrun"/>
          <w:rFonts w:ascii="Arial" w:hAnsi="Arial" w:cs="Arial"/>
          <w:color w:val="5B5FC7"/>
          <w:sz w:val="22"/>
          <w:szCs w:val="22"/>
          <w:u w:val="single"/>
          <w:lang w:val="en-US"/>
        </w:rPr>
      </w:pPr>
    </w:p>
    <w:p w14:paraId="65759E6E" w14:textId="77777777" w:rsidR="00C461E9" w:rsidRDefault="00C461E9" w:rsidP="00C461E9">
      <w:pPr>
        <w:rPr>
          <w:rFonts w:cs="Arial"/>
          <w:b/>
          <w:iCs/>
        </w:rPr>
      </w:pPr>
      <w:r w:rsidRPr="007C11EC">
        <w:rPr>
          <w:rFonts w:cs="Arial"/>
          <w:b/>
          <w:iCs/>
        </w:rPr>
        <w:t xml:space="preserve">About Kia Connect </w:t>
      </w:r>
    </w:p>
    <w:p w14:paraId="6C4BDC77" w14:textId="77777777" w:rsidR="00C461E9" w:rsidRPr="00771136" w:rsidRDefault="00C461E9" w:rsidP="00771136">
      <w:pPr>
        <w:pStyle w:val="paragraph"/>
        <w:spacing w:before="0" w:beforeAutospacing="0" w:after="0" w:afterAutospacing="0"/>
        <w:textAlignment w:val="baseline"/>
        <w:rPr>
          <w:rStyle w:val="normaltextrun"/>
          <w:rFonts w:ascii="Arial" w:hAnsi="Arial"/>
          <w:i/>
          <w:iCs/>
          <w:sz w:val="22"/>
          <w:szCs w:val="22"/>
          <w:lang w:val="en-US"/>
        </w:rPr>
      </w:pPr>
      <w:r w:rsidRPr="00771136">
        <w:rPr>
          <w:rStyle w:val="normaltextrun"/>
          <w:rFonts w:ascii="Arial" w:hAnsi="Arial"/>
          <w:i/>
          <w:iCs/>
          <w:sz w:val="22"/>
          <w:szCs w:val="22"/>
          <w:lang w:val="en-US"/>
        </w:rPr>
        <w:t>Kia Connect is the European subsidiary delivering connected car services to Kia customers. With its headquarters in Frankfurt, it covers 27 markets.</w:t>
      </w:r>
    </w:p>
    <w:p w14:paraId="41FB6C46" w14:textId="77777777" w:rsidR="00C461E9" w:rsidRPr="009829C0" w:rsidRDefault="00C461E9" w:rsidP="00BD45BA">
      <w:pPr>
        <w:rPr>
          <w:rFonts w:cs="Arial"/>
        </w:rPr>
      </w:pPr>
    </w:p>
    <w:p w14:paraId="22A42E99" w14:textId="77777777" w:rsidR="00E3703B" w:rsidRPr="009829C0" w:rsidRDefault="00E3703B">
      <w:pPr>
        <w:rPr>
          <w:rFonts w:cs="Arial"/>
        </w:rPr>
      </w:pPr>
    </w:p>
    <w:sectPr w:rsidR="00E3703B" w:rsidRPr="009829C0">
      <w:headerReference w:type="default" r:id="rId13"/>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0CF2" w14:textId="77777777" w:rsidR="00077538" w:rsidRDefault="00077538">
      <w:pPr>
        <w:spacing w:line="240" w:lineRule="auto"/>
      </w:pPr>
      <w:r>
        <w:separator/>
      </w:r>
    </w:p>
  </w:endnote>
  <w:endnote w:type="continuationSeparator" w:id="0">
    <w:p w14:paraId="0BC424C4" w14:textId="77777777" w:rsidR="00077538" w:rsidRDefault="00077538">
      <w:pPr>
        <w:spacing w:line="240" w:lineRule="auto"/>
      </w:pPr>
      <w:r>
        <w:continuationSeparator/>
      </w:r>
    </w:p>
  </w:endnote>
  <w:endnote w:type="continuationNotice" w:id="1">
    <w:p w14:paraId="1F39D830" w14:textId="77777777" w:rsidR="00077538" w:rsidRDefault="000775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852" w14:textId="39872216" w:rsidR="00485A0A" w:rsidRDefault="00364511">
    <w:pPr>
      <w:pStyle w:val="Footer"/>
    </w:pPr>
    <w:r>
      <w:rPr>
        <w:noProof/>
      </w:rPr>
      <w:drawing>
        <wp:anchor distT="0" distB="0" distL="114300" distR="114300" simplePos="0" relativeHeight="251658240"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4A0E" w14:textId="77777777" w:rsidR="00077538" w:rsidRDefault="00077538">
      <w:pPr>
        <w:spacing w:line="240" w:lineRule="auto"/>
      </w:pPr>
      <w:r>
        <w:separator/>
      </w:r>
    </w:p>
  </w:footnote>
  <w:footnote w:type="continuationSeparator" w:id="0">
    <w:p w14:paraId="72DCA559" w14:textId="77777777" w:rsidR="00077538" w:rsidRDefault="00077538">
      <w:pPr>
        <w:spacing w:line="240" w:lineRule="auto"/>
      </w:pPr>
      <w:r>
        <w:continuationSeparator/>
      </w:r>
    </w:p>
  </w:footnote>
  <w:footnote w:type="continuationNotice" w:id="1">
    <w:p w14:paraId="0D9BF7E6" w14:textId="77777777" w:rsidR="00077538" w:rsidRDefault="000775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9658C4" w14:paraId="1EC480B2" w14:textId="77777777" w:rsidTr="479658C4">
      <w:trPr>
        <w:trHeight w:val="300"/>
      </w:trPr>
      <w:tc>
        <w:tcPr>
          <w:tcW w:w="3005" w:type="dxa"/>
        </w:tcPr>
        <w:p w14:paraId="65BBFBF8" w14:textId="51639054" w:rsidR="479658C4" w:rsidRDefault="479658C4" w:rsidP="479658C4">
          <w:pPr>
            <w:pStyle w:val="Header"/>
            <w:ind w:left="-115"/>
          </w:pPr>
        </w:p>
      </w:tc>
      <w:tc>
        <w:tcPr>
          <w:tcW w:w="3005" w:type="dxa"/>
        </w:tcPr>
        <w:p w14:paraId="3079C571" w14:textId="1CD52BEC" w:rsidR="479658C4" w:rsidRDefault="479658C4" w:rsidP="479658C4">
          <w:pPr>
            <w:pStyle w:val="Header"/>
            <w:jc w:val="center"/>
          </w:pPr>
        </w:p>
      </w:tc>
      <w:tc>
        <w:tcPr>
          <w:tcW w:w="3005" w:type="dxa"/>
        </w:tcPr>
        <w:p w14:paraId="0764B679" w14:textId="0ABBE755" w:rsidR="479658C4" w:rsidRDefault="479658C4" w:rsidP="479658C4">
          <w:pPr>
            <w:pStyle w:val="Header"/>
            <w:ind w:right="-115"/>
            <w:jc w:val="right"/>
          </w:pPr>
        </w:p>
      </w:tc>
    </w:tr>
  </w:tbl>
  <w:p w14:paraId="2F517B62" w14:textId="6B9BF6A0" w:rsidR="00936716" w:rsidRDefault="0093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abstractNum w:abstractNumId="1"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30C3C"/>
    <w:multiLevelType w:val="hybridMultilevel"/>
    <w:tmpl w:val="35406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476C8"/>
    <w:multiLevelType w:val="hybridMultilevel"/>
    <w:tmpl w:val="866E9366"/>
    <w:lvl w:ilvl="0" w:tplc="04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78743783">
    <w:abstractNumId w:val="1"/>
  </w:num>
  <w:num w:numId="2" w16cid:durableId="652415508">
    <w:abstractNumId w:val="0"/>
  </w:num>
  <w:num w:numId="3" w16cid:durableId="420177144">
    <w:abstractNumId w:val="3"/>
  </w:num>
  <w:num w:numId="4" w16cid:durableId="930891101">
    <w:abstractNumId w:val="4"/>
  </w:num>
  <w:num w:numId="5" w16cid:durableId="122822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qgUAn2VMTSwAAAA="/>
  </w:docVars>
  <w:rsids>
    <w:rsidRoot w:val="00BD45BA"/>
    <w:rsid w:val="00001881"/>
    <w:rsid w:val="00001C64"/>
    <w:rsid w:val="00003E1D"/>
    <w:rsid w:val="00010243"/>
    <w:rsid w:val="000113E8"/>
    <w:rsid w:val="000131A0"/>
    <w:rsid w:val="00016A87"/>
    <w:rsid w:val="0002050C"/>
    <w:rsid w:val="00024E87"/>
    <w:rsid w:val="0002730B"/>
    <w:rsid w:val="000300E5"/>
    <w:rsid w:val="00032466"/>
    <w:rsid w:val="00032BCF"/>
    <w:rsid w:val="000345B8"/>
    <w:rsid w:val="00036A28"/>
    <w:rsid w:val="00037DB0"/>
    <w:rsid w:val="00042442"/>
    <w:rsid w:val="000428B4"/>
    <w:rsid w:val="00043267"/>
    <w:rsid w:val="00051009"/>
    <w:rsid w:val="000566FA"/>
    <w:rsid w:val="00060526"/>
    <w:rsid w:val="000613DE"/>
    <w:rsid w:val="00065F7C"/>
    <w:rsid w:val="00067714"/>
    <w:rsid w:val="00073A55"/>
    <w:rsid w:val="000744F8"/>
    <w:rsid w:val="000774B5"/>
    <w:rsid w:val="00077538"/>
    <w:rsid w:val="000821D0"/>
    <w:rsid w:val="0008463F"/>
    <w:rsid w:val="00087BDF"/>
    <w:rsid w:val="00090010"/>
    <w:rsid w:val="00090531"/>
    <w:rsid w:val="000909D3"/>
    <w:rsid w:val="00091A2B"/>
    <w:rsid w:val="000957EE"/>
    <w:rsid w:val="000A05CA"/>
    <w:rsid w:val="000A07D7"/>
    <w:rsid w:val="000A083B"/>
    <w:rsid w:val="000A2C61"/>
    <w:rsid w:val="000A34D2"/>
    <w:rsid w:val="000A4B0F"/>
    <w:rsid w:val="000A5AFE"/>
    <w:rsid w:val="000A7433"/>
    <w:rsid w:val="000A78C4"/>
    <w:rsid w:val="000B0C3F"/>
    <w:rsid w:val="000B21E1"/>
    <w:rsid w:val="000B2DBC"/>
    <w:rsid w:val="000B5B20"/>
    <w:rsid w:val="000B677A"/>
    <w:rsid w:val="000C00BF"/>
    <w:rsid w:val="000C03CD"/>
    <w:rsid w:val="000C225C"/>
    <w:rsid w:val="000C563E"/>
    <w:rsid w:val="000C76E4"/>
    <w:rsid w:val="000D1F27"/>
    <w:rsid w:val="000D520E"/>
    <w:rsid w:val="000D5260"/>
    <w:rsid w:val="000E2EF9"/>
    <w:rsid w:val="000F1358"/>
    <w:rsid w:val="000F4221"/>
    <w:rsid w:val="000F4D5B"/>
    <w:rsid w:val="000F63F9"/>
    <w:rsid w:val="000F66A9"/>
    <w:rsid w:val="00102B44"/>
    <w:rsid w:val="00106F7D"/>
    <w:rsid w:val="00112500"/>
    <w:rsid w:val="00116B77"/>
    <w:rsid w:val="00117115"/>
    <w:rsid w:val="00120404"/>
    <w:rsid w:val="0012131C"/>
    <w:rsid w:val="0012508C"/>
    <w:rsid w:val="00125350"/>
    <w:rsid w:val="00125B58"/>
    <w:rsid w:val="001337E1"/>
    <w:rsid w:val="00134449"/>
    <w:rsid w:val="00140BB0"/>
    <w:rsid w:val="00141AB9"/>
    <w:rsid w:val="001434A5"/>
    <w:rsid w:val="00145288"/>
    <w:rsid w:val="00151A9D"/>
    <w:rsid w:val="001546DD"/>
    <w:rsid w:val="0015566A"/>
    <w:rsid w:val="00156144"/>
    <w:rsid w:val="00161200"/>
    <w:rsid w:val="00162792"/>
    <w:rsid w:val="00164338"/>
    <w:rsid w:val="00165544"/>
    <w:rsid w:val="00167865"/>
    <w:rsid w:val="00170889"/>
    <w:rsid w:val="0017273D"/>
    <w:rsid w:val="00174DC0"/>
    <w:rsid w:val="001810BA"/>
    <w:rsid w:val="001827BC"/>
    <w:rsid w:val="00182EAF"/>
    <w:rsid w:val="00183B4A"/>
    <w:rsid w:val="0018453B"/>
    <w:rsid w:val="001863FB"/>
    <w:rsid w:val="00187E9B"/>
    <w:rsid w:val="00193B62"/>
    <w:rsid w:val="00197065"/>
    <w:rsid w:val="00197F0B"/>
    <w:rsid w:val="001A0350"/>
    <w:rsid w:val="001A0BF5"/>
    <w:rsid w:val="001A3D54"/>
    <w:rsid w:val="001A3F36"/>
    <w:rsid w:val="001B07A4"/>
    <w:rsid w:val="001B2AAE"/>
    <w:rsid w:val="001B33AE"/>
    <w:rsid w:val="001B37D4"/>
    <w:rsid w:val="001B60A5"/>
    <w:rsid w:val="001B6344"/>
    <w:rsid w:val="001B6E0A"/>
    <w:rsid w:val="001B7BF3"/>
    <w:rsid w:val="001C0180"/>
    <w:rsid w:val="001C68EB"/>
    <w:rsid w:val="001D02C7"/>
    <w:rsid w:val="001D130F"/>
    <w:rsid w:val="001D3CD7"/>
    <w:rsid w:val="001D3EDF"/>
    <w:rsid w:val="001D76FB"/>
    <w:rsid w:val="001D7E2A"/>
    <w:rsid w:val="001E09C2"/>
    <w:rsid w:val="001E3E10"/>
    <w:rsid w:val="001E4627"/>
    <w:rsid w:val="001E6BB4"/>
    <w:rsid w:val="001E7623"/>
    <w:rsid w:val="001F0B3C"/>
    <w:rsid w:val="001F3AA9"/>
    <w:rsid w:val="001F5610"/>
    <w:rsid w:val="001F612D"/>
    <w:rsid w:val="00200A3C"/>
    <w:rsid w:val="00200BAE"/>
    <w:rsid w:val="00202B78"/>
    <w:rsid w:val="00202C53"/>
    <w:rsid w:val="00202CF6"/>
    <w:rsid w:val="00204192"/>
    <w:rsid w:val="0020565A"/>
    <w:rsid w:val="002059A6"/>
    <w:rsid w:val="002076F8"/>
    <w:rsid w:val="002117FD"/>
    <w:rsid w:val="002118FC"/>
    <w:rsid w:val="00212AEA"/>
    <w:rsid w:val="00220AF3"/>
    <w:rsid w:val="0022342A"/>
    <w:rsid w:val="00233912"/>
    <w:rsid w:val="00235282"/>
    <w:rsid w:val="002365C4"/>
    <w:rsid w:val="00241AD8"/>
    <w:rsid w:val="00244A58"/>
    <w:rsid w:val="002467F3"/>
    <w:rsid w:val="00247CC1"/>
    <w:rsid w:val="00254BDE"/>
    <w:rsid w:val="002600A6"/>
    <w:rsid w:val="002611D8"/>
    <w:rsid w:val="002643B4"/>
    <w:rsid w:val="0026544D"/>
    <w:rsid w:val="00265D68"/>
    <w:rsid w:val="002666E3"/>
    <w:rsid w:val="002704C6"/>
    <w:rsid w:val="00271D74"/>
    <w:rsid w:val="00271F13"/>
    <w:rsid w:val="00272F7E"/>
    <w:rsid w:val="0027552C"/>
    <w:rsid w:val="00276295"/>
    <w:rsid w:val="00276CBF"/>
    <w:rsid w:val="00277BCD"/>
    <w:rsid w:val="00283F80"/>
    <w:rsid w:val="00291176"/>
    <w:rsid w:val="00293343"/>
    <w:rsid w:val="00293FEC"/>
    <w:rsid w:val="00295DBE"/>
    <w:rsid w:val="002963AA"/>
    <w:rsid w:val="00297BF1"/>
    <w:rsid w:val="002A28A6"/>
    <w:rsid w:val="002A418E"/>
    <w:rsid w:val="002B072F"/>
    <w:rsid w:val="002B40B6"/>
    <w:rsid w:val="002B6120"/>
    <w:rsid w:val="002C0621"/>
    <w:rsid w:val="002C12C8"/>
    <w:rsid w:val="002C53AA"/>
    <w:rsid w:val="002D794E"/>
    <w:rsid w:val="002E1207"/>
    <w:rsid w:val="002E2833"/>
    <w:rsid w:val="002E46E8"/>
    <w:rsid w:val="002E5FCF"/>
    <w:rsid w:val="002F281D"/>
    <w:rsid w:val="002F78E5"/>
    <w:rsid w:val="00301364"/>
    <w:rsid w:val="00301602"/>
    <w:rsid w:val="00301E97"/>
    <w:rsid w:val="0030296F"/>
    <w:rsid w:val="00303D2F"/>
    <w:rsid w:val="0030573A"/>
    <w:rsid w:val="00305ED0"/>
    <w:rsid w:val="0030629B"/>
    <w:rsid w:val="00306580"/>
    <w:rsid w:val="003073CA"/>
    <w:rsid w:val="003105A7"/>
    <w:rsid w:val="0031078D"/>
    <w:rsid w:val="003136D8"/>
    <w:rsid w:val="0031518E"/>
    <w:rsid w:val="00316074"/>
    <w:rsid w:val="00325208"/>
    <w:rsid w:val="0033372A"/>
    <w:rsid w:val="00333889"/>
    <w:rsid w:val="0035296F"/>
    <w:rsid w:val="00353E90"/>
    <w:rsid w:val="00354036"/>
    <w:rsid w:val="00354ED3"/>
    <w:rsid w:val="003627E7"/>
    <w:rsid w:val="00364511"/>
    <w:rsid w:val="00365332"/>
    <w:rsid w:val="003706BF"/>
    <w:rsid w:val="00373551"/>
    <w:rsid w:val="00374CCC"/>
    <w:rsid w:val="0037538C"/>
    <w:rsid w:val="003756F1"/>
    <w:rsid w:val="00377482"/>
    <w:rsid w:val="003776DF"/>
    <w:rsid w:val="00377B5C"/>
    <w:rsid w:val="00384AE6"/>
    <w:rsid w:val="0038504F"/>
    <w:rsid w:val="0038524C"/>
    <w:rsid w:val="00390B31"/>
    <w:rsid w:val="003A0F79"/>
    <w:rsid w:val="003A1AFB"/>
    <w:rsid w:val="003A35AF"/>
    <w:rsid w:val="003A478D"/>
    <w:rsid w:val="003A4A5C"/>
    <w:rsid w:val="003A52D5"/>
    <w:rsid w:val="003A6736"/>
    <w:rsid w:val="003B04A8"/>
    <w:rsid w:val="003B07CB"/>
    <w:rsid w:val="003B58B2"/>
    <w:rsid w:val="003B6FD4"/>
    <w:rsid w:val="003C0354"/>
    <w:rsid w:val="003C22E9"/>
    <w:rsid w:val="003C490E"/>
    <w:rsid w:val="003C4A1D"/>
    <w:rsid w:val="003D01B2"/>
    <w:rsid w:val="003D0CAC"/>
    <w:rsid w:val="003E20C1"/>
    <w:rsid w:val="003E391E"/>
    <w:rsid w:val="003F7508"/>
    <w:rsid w:val="00401FE7"/>
    <w:rsid w:val="004043AB"/>
    <w:rsid w:val="00407CC5"/>
    <w:rsid w:val="00413F20"/>
    <w:rsid w:val="00415300"/>
    <w:rsid w:val="004171FC"/>
    <w:rsid w:val="00417EC6"/>
    <w:rsid w:val="0042221B"/>
    <w:rsid w:val="00424998"/>
    <w:rsid w:val="00424AE1"/>
    <w:rsid w:val="00425322"/>
    <w:rsid w:val="00433510"/>
    <w:rsid w:val="00435BF0"/>
    <w:rsid w:val="00436B39"/>
    <w:rsid w:val="00437507"/>
    <w:rsid w:val="00444B77"/>
    <w:rsid w:val="00451750"/>
    <w:rsid w:val="00452F70"/>
    <w:rsid w:val="004537EF"/>
    <w:rsid w:val="00455C7E"/>
    <w:rsid w:val="00455DBD"/>
    <w:rsid w:val="00456900"/>
    <w:rsid w:val="004577D8"/>
    <w:rsid w:val="00461D24"/>
    <w:rsid w:val="00472990"/>
    <w:rsid w:val="00472DB0"/>
    <w:rsid w:val="00475439"/>
    <w:rsid w:val="00476293"/>
    <w:rsid w:val="0048228D"/>
    <w:rsid w:val="00485A0A"/>
    <w:rsid w:val="00491A56"/>
    <w:rsid w:val="00491C8A"/>
    <w:rsid w:val="00491F03"/>
    <w:rsid w:val="00494C15"/>
    <w:rsid w:val="00496701"/>
    <w:rsid w:val="004A1C17"/>
    <w:rsid w:val="004B24A9"/>
    <w:rsid w:val="004B5AB5"/>
    <w:rsid w:val="004B660C"/>
    <w:rsid w:val="004C43DF"/>
    <w:rsid w:val="004C75AC"/>
    <w:rsid w:val="004D07CC"/>
    <w:rsid w:val="004D09FD"/>
    <w:rsid w:val="004D1877"/>
    <w:rsid w:val="004D1AB8"/>
    <w:rsid w:val="004D2B80"/>
    <w:rsid w:val="004D7965"/>
    <w:rsid w:val="004E1431"/>
    <w:rsid w:val="004E6F3F"/>
    <w:rsid w:val="004F494A"/>
    <w:rsid w:val="00500C1A"/>
    <w:rsid w:val="00503C9F"/>
    <w:rsid w:val="00504D24"/>
    <w:rsid w:val="005053C1"/>
    <w:rsid w:val="0051411A"/>
    <w:rsid w:val="00515394"/>
    <w:rsid w:val="00517233"/>
    <w:rsid w:val="0051733E"/>
    <w:rsid w:val="005233BD"/>
    <w:rsid w:val="00532072"/>
    <w:rsid w:val="0053644E"/>
    <w:rsid w:val="00545261"/>
    <w:rsid w:val="00546117"/>
    <w:rsid w:val="00553AA0"/>
    <w:rsid w:val="005575E6"/>
    <w:rsid w:val="00557F05"/>
    <w:rsid w:val="0056011F"/>
    <w:rsid w:val="005615B0"/>
    <w:rsid w:val="0056270C"/>
    <w:rsid w:val="0056392F"/>
    <w:rsid w:val="00563AF1"/>
    <w:rsid w:val="00570E8E"/>
    <w:rsid w:val="00571778"/>
    <w:rsid w:val="00574ADE"/>
    <w:rsid w:val="00575CB4"/>
    <w:rsid w:val="00577A4D"/>
    <w:rsid w:val="005838C8"/>
    <w:rsid w:val="005919CB"/>
    <w:rsid w:val="00592451"/>
    <w:rsid w:val="005943ED"/>
    <w:rsid w:val="00596841"/>
    <w:rsid w:val="00596A95"/>
    <w:rsid w:val="005B0ABF"/>
    <w:rsid w:val="005B0E39"/>
    <w:rsid w:val="005B119A"/>
    <w:rsid w:val="005B384A"/>
    <w:rsid w:val="005B60D9"/>
    <w:rsid w:val="005B6A6A"/>
    <w:rsid w:val="005C12CC"/>
    <w:rsid w:val="005D5427"/>
    <w:rsid w:val="005D74B9"/>
    <w:rsid w:val="005E04B0"/>
    <w:rsid w:val="005E2E33"/>
    <w:rsid w:val="005F2A4E"/>
    <w:rsid w:val="005F2C1E"/>
    <w:rsid w:val="005F747D"/>
    <w:rsid w:val="00600082"/>
    <w:rsid w:val="00602FBB"/>
    <w:rsid w:val="006032B2"/>
    <w:rsid w:val="0060760E"/>
    <w:rsid w:val="00607FFE"/>
    <w:rsid w:val="006133A3"/>
    <w:rsid w:val="00622850"/>
    <w:rsid w:val="00622D23"/>
    <w:rsid w:val="00624182"/>
    <w:rsid w:val="00630552"/>
    <w:rsid w:val="00632AFC"/>
    <w:rsid w:val="006347F1"/>
    <w:rsid w:val="00635A3B"/>
    <w:rsid w:val="00640B75"/>
    <w:rsid w:val="00641479"/>
    <w:rsid w:val="00642174"/>
    <w:rsid w:val="0064342B"/>
    <w:rsid w:val="00650809"/>
    <w:rsid w:val="0065288F"/>
    <w:rsid w:val="00652A31"/>
    <w:rsid w:val="006615F9"/>
    <w:rsid w:val="00663625"/>
    <w:rsid w:val="00663642"/>
    <w:rsid w:val="006700C0"/>
    <w:rsid w:val="0067164D"/>
    <w:rsid w:val="00673545"/>
    <w:rsid w:val="006761D7"/>
    <w:rsid w:val="00677607"/>
    <w:rsid w:val="006811A9"/>
    <w:rsid w:val="0068139D"/>
    <w:rsid w:val="006849B6"/>
    <w:rsid w:val="0068608A"/>
    <w:rsid w:val="00687718"/>
    <w:rsid w:val="006947A9"/>
    <w:rsid w:val="006956C8"/>
    <w:rsid w:val="00695AED"/>
    <w:rsid w:val="00696B7D"/>
    <w:rsid w:val="00697AE1"/>
    <w:rsid w:val="00697E8B"/>
    <w:rsid w:val="006A34B1"/>
    <w:rsid w:val="006A37EA"/>
    <w:rsid w:val="006A4046"/>
    <w:rsid w:val="006A7B31"/>
    <w:rsid w:val="006B03CC"/>
    <w:rsid w:val="006B142C"/>
    <w:rsid w:val="006B1501"/>
    <w:rsid w:val="006B3CB2"/>
    <w:rsid w:val="006B4696"/>
    <w:rsid w:val="006B4864"/>
    <w:rsid w:val="006C4291"/>
    <w:rsid w:val="006C4403"/>
    <w:rsid w:val="006C5173"/>
    <w:rsid w:val="006D0A27"/>
    <w:rsid w:val="006D210F"/>
    <w:rsid w:val="006D2B1E"/>
    <w:rsid w:val="006D5F76"/>
    <w:rsid w:val="006D611C"/>
    <w:rsid w:val="006D7BD0"/>
    <w:rsid w:val="006E0083"/>
    <w:rsid w:val="006E1249"/>
    <w:rsid w:val="006E1FEE"/>
    <w:rsid w:val="006E3597"/>
    <w:rsid w:val="006E3C82"/>
    <w:rsid w:val="006E3CE1"/>
    <w:rsid w:val="006E4372"/>
    <w:rsid w:val="006E58F3"/>
    <w:rsid w:val="006E75C4"/>
    <w:rsid w:val="006F1566"/>
    <w:rsid w:val="006F3DEC"/>
    <w:rsid w:val="006F55A9"/>
    <w:rsid w:val="00702222"/>
    <w:rsid w:val="007027B4"/>
    <w:rsid w:val="00702A72"/>
    <w:rsid w:val="00703BBE"/>
    <w:rsid w:val="00705E98"/>
    <w:rsid w:val="00710ACA"/>
    <w:rsid w:val="007133B8"/>
    <w:rsid w:val="00713E21"/>
    <w:rsid w:val="007227C9"/>
    <w:rsid w:val="00724F65"/>
    <w:rsid w:val="007314C0"/>
    <w:rsid w:val="007347EA"/>
    <w:rsid w:val="0073480E"/>
    <w:rsid w:val="00734E46"/>
    <w:rsid w:val="00735A32"/>
    <w:rsid w:val="00740C33"/>
    <w:rsid w:val="00742211"/>
    <w:rsid w:val="00742B5C"/>
    <w:rsid w:val="0074393A"/>
    <w:rsid w:val="00743CA3"/>
    <w:rsid w:val="0074430F"/>
    <w:rsid w:val="007445F6"/>
    <w:rsid w:val="007456EF"/>
    <w:rsid w:val="0076702E"/>
    <w:rsid w:val="0076794A"/>
    <w:rsid w:val="007707E1"/>
    <w:rsid w:val="00771136"/>
    <w:rsid w:val="007716EA"/>
    <w:rsid w:val="007728AD"/>
    <w:rsid w:val="00774618"/>
    <w:rsid w:val="007748BD"/>
    <w:rsid w:val="00774DBF"/>
    <w:rsid w:val="00780327"/>
    <w:rsid w:val="00781609"/>
    <w:rsid w:val="00781D71"/>
    <w:rsid w:val="007848B4"/>
    <w:rsid w:val="007A047E"/>
    <w:rsid w:val="007A1465"/>
    <w:rsid w:val="007A471F"/>
    <w:rsid w:val="007B0C2D"/>
    <w:rsid w:val="007B2077"/>
    <w:rsid w:val="007B23AA"/>
    <w:rsid w:val="007B33E4"/>
    <w:rsid w:val="007B3B55"/>
    <w:rsid w:val="007B6956"/>
    <w:rsid w:val="007B6DC0"/>
    <w:rsid w:val="007B73B3"/>
    <w:rsid w:val="007C15C3"/>
    <w:rsid w:val="007D0157"/>
    <w:rsid w:val="007D1993"/>
    <w:rsid w:val="007D1F91"/>
    <w:rsid w:val="007D3AE4"/>
    <w:rsid w:val="007D4F2C"/>
    <w:rsid w:val="007D6D7B"/>
    <w:rsid w:val="007D70E5"/>
    <w:rsid w:val="007D7B2C"/>
    <w:rsid w:val="007F0FF7"/>
    <w:rsid w:val="007F2E2E"/>
    <w:rsid w:val="007F5003"/>
    <w:rsid w:val="00802C49"/>
    <w:rsid w:val="00806BED"/>
    <w:rsid w:val="00810A09"/>
    <w:rsid w:val="0081228C"/>
    <w:rsid w:val="00817346"/>
    <w:rsid w:val="008216D8"/>
    <w:rsid w:val="0082444A"/>
    <w:rsid w:val="00824626"/>
    <w:rsid w:val="008247A4"/>
    <w:rsid w:val="00825B7F"/>
    <w:rsid w:val="00826183"/>
    <w:rsid w:val="00827928"/>
    <w:rsid w:val="0083400D"/>
    <w:rsid w:val="00842C33"/>
    <w:rsid w:val="0084378A"/>
    <w:rsid w:val="00844E24"/>
    <w:rsid w:val="00845BF8"/>
    <w:rsid w:val="00845F9C"/>
    <w:rsid w:val="00846F1E"/>
    <w:rsid w:val="00851B6C"/>
    <w:rsid w:val="0086056C"/>
    <w:rsid w:val="008613ED"/>
    <w:rsid w:val="00865563"/>
    <w:rsid w:val="0087695D"/>
    <w:rsid w:val="00881A6A"/>
    <w:rsid w:val="00882908"/>
    <w:rsid w:val="00886537"/>
    <w:rsid w:val="0088674D"/>
    <w:rsid w:val="00887CBA"/>
    <w:rsid w:val="008901B5"/>
    <w:rsid w:val="00894E87"/>
    <w:rsid w:val="008956ED"/>
    <w:rsid w:val="00897A7C"/>
    <w:rsid w:val="008A026D"/>
    <w:rsid w:val="008A4913"/>
    <w:rsid w:val="008A4F28"/>
    <w:rsid w:val="008B1B99"/>
    <w:rsid w:val="008B2F79"/>
    <w:rsid w:val="008B3348"/>
    <w:rsid w:val="008B573E"/>
    <w:rsid w:val="008B5EFB"/>
    <w:rsid w:val="008B6DDB"/>
    <w:rsid w:val="008B6F94"/>
    <w:rsid w:val="008B7196"/>
    <w:rsid w:val="008B782E"/>
    <w:rsid w:val="008C06D6"/>
    <w:rsid w:val="008C218B"/>
    <w:rsid w:val="008C3B18"/>
    <w:rsid w:val="008C6584"/>
    <w:rsid w:val="008C7851"/>
    <w:rsid w:val="008D0C0F"/>
    <w:rsid w:val="008D2FEE"/>
    <w:rsid w:val="008D72B9"/>
    <w:rsid w:val="008E4799"/>
    <w:rsid w:val="008E6564"/>
    <w:rsid w:val="008F2343"/>
    <w:rsid w:val="008F4FBD"/>
    <w:rsid w:val="0090408E"/>
    <w:rsid w:val="009068A1"/>
    <w:rsid w:val="0090693B"/>
    <w:rsid w:val="00907FCD"/>
    <w:rsid w:val="00910DEE"/>
    <w:rsid w:val="009113FA"/>
    <w:rsid w:val="00911509"/>
    <w:rsid w:val="00912507"/>
    <w:rsid w:val="00912839"/>
    <w:rsid w:val="0091481A"/>
    <w:rsid w:val="00923787"/>
    <w:rsid w:val="00926CD3"/>
    <w:rsid w:val="00927705"/>
    <w:rsid w:val="0093022C"/>
    <w:rsid w:val="00932AEF"/>
    <w:rsid w:val="0093364E"/>
    <w:rsid w:val="00936716"/>
    <w:rsid w:val="009378F2"/>
    <w:rsid w:val="00941049"/>
    <w:rsid w:val="00944FC6"/>
    <w:rsid w:val="00947DCF"/>
    <w:rsid w:val="0095027B"/>
    <w:rsid w:val="00952E21"/>
    <w:rsid w:val="0095495B"/>
    <w:rsid w:val="00954BF7"/>
    <w:rsid w:val="009560C8"/>
    <w:rsid w:val="00957097"/>
    <w:rsid w:val="00961798"/>
    <w:rsid w:val="00961A51"/>
    <w:rsid w:val="0097211B"/>
    <w:rsid w:val="00973A68"/>
    <w:rsid w:val="009740C7"/>
    <w:rsid w:val="00975364"/>
    <w:rsid w:val="009779FB"/>
    <w:rsid w:val="009807FE"/>
    <w:rsid w:val="00981790"/>
    <w:rsid w:val="009829C0"/>
    <w:rsid w:val="009856B6"/>
    <w:rsid w:val="00990332"/>
    <w:rsid w:val="00990AB3"/>
    <w:rsid w:val="009920D0"/>
    <w:rsid w:val="009933E9"/>
    <w:rsid w:val="00994A4D"/>
    <w:rsid w:val="009A317D"/>
    <w:rsid w:val="009A3DFC"/>
    <w:rsid w:val="009A5094"/>
    <w:rsid w:val="009A600E"/>
    <w:rsid w:val="009A7FD4"/>
    <w:rsid w:val="009B0948"/>
    <w:rsid w:val="009B41FA"/>
    <w:rsid w:val="009B6F87"/>
    <w:rsid w:val="009C0976"/>
    <w:rsid w:val="009C39CF"/>
    <w:rsid w:val="009C4036"/>
    <w:rsid w:val="009D066B"/>
    <w:rsid w:val="009D1B74"/>
    <w:rsid w:val="009D31C6"/>
    <w:rsid w:val="009E0761"/>
    <w:rsid w:val="009E08B8"/>
    <w:rsid w:val="009E1AC9"/>
    <w:rsid w:val="009E5EB0"/>
    <w:rsid w:val="009E6339"/>
    <w:rsid w:val="009E69B1"/>
    <w:rsid w:val="009E7B65"/>
    <w:rsid w:val="009F0B4E"/>
    <w:rsid w:val="009F27AD"/>
    <w:rsid w:val="009F6017"/>
    <w:rsid w:val="009F6C33"/>
    <w:rsid w:val="00A01D26"/>
    <w:rsid w:val="00A0729D"/>
    <w:rsid w:val="00A07729"/>
    <w:rsid w:val="00A10E87"/>
    <w:rsid w:val="00A217D1"/>
    <w:rsid w:val="00A2185E"/>
    <w:rsid w:val="00A233E8"/>
    <w:rsid w:val="00A271CF"/>
    <w:rsid w:val="00A30F93"/>
    <w:rsid w:val="00A40D9B"/>
    <w:rsid w:val="00A40E7F"/>
    <w:rsid w:val="00A43CB9"/>
    <w:rsid w:val="00A452EA"/>
    <w:rsid w:val="00A46036"/>
    <w:rsid w:val="00A50C2D"/>
    <w:rsid w:val="00A50D93"/>
    <w:rsid w:val="00A54ABE"/>
    <w:rsid w:val="00A56AD8"/>
    <w:rsid w:val="00A61841"/>
    <w:rsid w:val="00A6757D"/>
    <w:rsid w:val="00A72747"/>
    <w:rsid w:val="00A73F65"/>
    <w:rsid w:val="00A74573"/>
    <w:rsid w:val="00A75BD9"/>
    <w:rsid w:val="00A76F10"/>
    <w:rsid w:val="00A76FDF"/>
    <w:rsid w:val="00A80C4E"/>
    <w:rsid w:val="00A837FE"/>
    <w:rsid w:val="00A8407E"/>
    <w:rsid w:val="00A86331"/>
    <w:rsid w:val="00A92045"/>
    <w:rsid w:val="00A92F6D"/>
    <w:rsid w:val="00A97E6E"/>
    <w:rsid w:val="00AA26ED"/>
    <w:rsid w:val="00AA46C2"/>
    <w:rsid w:val="00AB1159"/>
    <w:rsid w:val="00AB15B3"/>
    <w:rsid w:val="00AB28ED"/>
    <w:rsid w:val="00AB4C94"/>
    <w:rsid w:val="00AB7264"/>
    <w:rsid w:val="00AC151A"/>
    <w:rsid w:val="00AC1B30"/>
    <w:rsid w:val="00AC564A"/>
    <w:rsid w:val="00AC76C0"/>
    <w:rsid w:val="00AD4468"/>
    <w:rsid w:val="00AE1716"/>
    <w:rsid w:val="00AE3E4A"/>
    <w:rsid w:val="00AE51E7"/>
    <w:rsid w:val="00AE6092"/>
    <w:rsid w:val="00AF412F"/>
    <w:rsid w:val="00AF5046"/>
    <w:rsid w:val="00B13448"/>
    <w:rsid w:val="00B14377"/>
    <w:rsid w:val="00B163E8"/>
    <w:rsid w:val="00B213E2"/>
    <w:rsid w:val="00B239D9"/>
    <w:rsid w:val="00B252DB"/>
    <w:rsid w:val="00B31329"/>
    <w:rsid w:val="00B32C35"/>
    <w:rsid w:val="00B34ED4"/>
    <w:rsid w:val="00B359EF"/>
    <w:rsid w:val="00B44658"/>
    <w:rsid w:val="00B447C2"/>
    <w:rsid w:val="00B50227"/>
    <w:rsid w:val="00B532AB"/>
    <w:rsid w:val="00B55982"/>
    <w:rsid w:val="00B560BA"/>
    <w:rsid w:val="00B64228"/>
    <w:rsid w:val="00B65055"/>
    <w:rsid w:val="00B65635"/>
    <w:rsid w:val="00B66132"/>
    <w:rsid w:val="00B6615F"/>
    <w:rsid w:val="00B66DED"/>
    <w:rsid w:val="00B671F2"/>
    <w:rsid w:val="00B677A9"/>
    <w:rsid w:val="00B70354"/>
    <w:rsid w:val="00B71077"/>
    <w:rsid w:val="00B7182C"/>
    <w:rsid w:val="00B75F4C"/>
    <w:rsid w:val="00B77142"/>
    <w:rsid w:val="00B80A97"/>
    <w:rsid w:val="00B80C67"/>
    <w:rsid w:val="00B84176"/>
    <w:rsid w:val="00B86BC8"/>
    <w:rsid w:val="00B86E59"/>
    <w:rsid w:val="00B913D3"/>
    <w:rsid w:val="00B92E0B"/>
    <w:rsid w:val="00B9403B"/>
    <w:rsid w:val="00B978D0"/>
    <w:rsid w:val="00BA0D03"/>
    <w:rsid w:val="00BA0D78"/>
    <w:rsid w:val="00BA2516"/>
    <w:rsid w:val="00BA2FAC"/>
    <w:rsid w:val="00BA6D7E"/>
    <w:rsid w:val="00BB3362"/>
    <w:rsid w:val="00BB33EE"/>
    <w:rsid w:val="00BC1B6E"/>
    <w:rsid w:val="00BC26A1"/>
    <w:rsid w:val="00BC42A6"/>
    <w:rsid w:val="00BC4CEC"/>
    <w:rsid w:val="00BC54CC"/>
    <w:rsid w:val="00BC562D"/>
    <w:rsid w:val="00BC6A33"/>
    <w:rsid w:val="00BD0A36"/>
    <w:rsid w:val="00BD0FE7"/>
    <w:rsid w:val="00BD2436"/>
    <w:rsid w:val="00BD45BA"/>
    <w:rsid w:val="00BD46E8"/>
    <w:rsid w:val="00BD4E12"/>
    <w:rsid w:val="00BD562F"/>
    <w:rsid w:val="00BE09A0"/>
    <w:rsid w:val="00BE3737"/>
    <w:rsid w:val="00BE6BA2"/>
    <w:rsid w:val="00BF2CDF"/>
    <w:rsid w:val="00BF7C85"/>
    <w:rsid w:val="00C02CB2"/>
    <w:rsid w:val="00C05CD5"/>
    <w:rsid w:val="00C076BB"/>
    <w:rsid w:val="00C10942"/>
    <w:rsid w:val="00C10F05"/>
    <w:rsid w:val="00C15288"/>
    <w:rsid w:val="00C2267A"/>
    <w:rsid w:val="00C31D43"/>
    <w:rsid w:val="00C371F2"/>
    <w:rsid w:val="00C40D43"/>
    <w:rsid w:val="00C46011"/>
    <w:rsid w:val="00C461E9"/>
    <w:rsid w:val="00C5696A"/>
    <w:rsid w:val="00C6215F"/>
    <w:rsid w:val="00C629D0"/>
    <w:rsid w:val="00C62B14"/>
    <w:rsid w:val="00C63107"/>
    <w:rsid w:val="00C64D54"/>
    <w:rsid w:val="00C704FD"/>
    <w:rsid w:val="00C70E10"/>
    <w:rsid w:val="00C73C90"/>
    <w:rsid w:val="00C73EDD"/>
    <w:rsid w:val="00C74B40"/>
    <w:rsid w:val="00C81300"/>
    <w:rsid w:val="00C84395"/>
    <w:rsid w:val="00C84B81"/>
    <w:rsid w:val="00C87A48"/>
    <w:rsid w:val="00C9050F"/>
    <w:rsid w:val="00C96586"/>
    <w:rsid w:val="00CA10BE"/>
    <w:rsid w:val="00CA2E11"/>
    <w:rsid w:val="00CA2FF2"/>
    <w:rsid w:val="00CA6BD9"/>
    <w:rsid w:val="00CB1A0A"/>
    <w:rsid w:val="00CB3298"/>
    <w:rsid w:val="00CB61C4"/>
    <w:rsid w:val="00CC0B88"/>
    <w:rsid w:val="00CC4F03"/>
    <w:rsid w:val="00CC73F2"/>
    <w:rsid w:val="00CD1ABF"/>
    <w:rsid w:val="00CD48AF"/>
    <w:rsid w:val="00CD608D"/>
    <w:rsid w:val="00CE00AD"/>
    <w:rsid w:val="00CE340E"/>
    <w:rsid w:val="00CE3728"/>
    <w:rsid w:val="00CE4846"/>
    <w:rsid w:val="00CE5486"/>
    <w:rsid w:val="00CE55A5"/>
    <w:rsid w:val="00CE5DAE"/>
    <w:rsid w:val="00CF139C"/>
    <w:rsid w:val="00CF7F88"/>
    <w:rsid w:val="00D03251"/>
    <w:rsid w:val="00D068F6"/>
    <w:rsid w:val="00D10D63"/>
    <w:rsid w:val="00D10E97"/>
    <w:rsid w:val="00D13008"/>
    <w:rsid w:val="00D14A00"/>
    <w:rsid w:val="00D15B52"/>
    <w:rsid w:val="00D16AF0"/>
    <w:rsid w:val="00D171B1"/>
    <w:rsid w:val="00D209AF"/>
    <w:rsid w:val="00D20FD9"/>
    <w:rsid w:val="00D24AE0"/>
    <w:rsid w:val="00D27337"/>
    <w:rsid w:val="00D32719"/>
    <w:rsid w:val="00D32B1C"/>
    <w:rsid w:val="00D3486B"/>
    <w:rsid w:val="00D40721"/>
    <w:rsid w:val="00D422A6"/>
    <w:rsid w:val="00D42C50"/>
    <w:rsid w:val="00D436F4"/>
    <w:rsid w:val="00D43CDD"/>
    <w:rsid w:val="00D46D44"/>
    <w:rsid w:val="00D50442"/>
    <w:rsid w:val="00D52715"/>
    <w:rsid w:val="00D52CEB"/>
    <w:rsid w:val="00D5326E"/>
    <w:rsid w:val="00D61F2D"/>
    <w:rsid w:val="00D6331D"/>
    <w:rsid w:val="00D7218F"/>
    <w:rsid w:val="00D75F28"/>
    <w:rsid w:val="00D76DC7"/>
    <w:rsid w:val="00D7704E"/>
    <w:rsid w:val="00D87BD1"/>
    <w:rsid w:val="00D90B14"/>
    <w:rsid w:val="00D930B7"/>
    <w:rsid w:val="00D97176"/>
    <w:rsid w:val="00DA0B88"/>
    <w:rsid w:val="00DA0B8D"/>
    <w:rsid w:val="00DA26A3"/>
    <w:rsid w:val="00DA3E6B"/>
    <w:rsid w:val="00DB017C"/>
    <w:rsid w:val="00DB190B"/>
    <w:rsid w:val="00DB4F61"/>
    <w:rsid w:val="00DB5548"/>
    <w:rsid w:val="00DC5148"/>
    <w:rsid w:val="00DD0F52"/>
    <w:rsid w:val="00DD392F"/>
    <w:rsid w:val="00DD3ABB"/>
    <w:rsid w:val="00DD4587"/>
    <w:rsid w:val="00DD5FBA"/>
    <w:rsid w:val="00DD6FDE"/>
    <w:rsid w:val="00DD73F6"/>
    <w:rsid w:val="00DD7640"/>
    <w:rsid w:val="00DE0B42"/>
    <w:rsid w:val="00DE16F0"/>
    <w:rsid w:val="00DE2178"/>
    <w:rsid w:val="00DE4D67"/>
    <w:rsid w:val="00DE6B4A"/>
    <w:rsid w:val="00DF0D3A"/>
    <w:rsid w:val="00DF3BED"/>
    <w:rsid w:val="00DF4898"/>
    <w:rsid w:val="00E02460"/>
    <w:rsid w:val="00E03249"/>
    <w:rsid w:val="00E03979"/>
    <w:rsid w:val="00E05917"/>
    <w:rsid w:val="00E05F0A"/>
    <w:rsid w:val="00E06AA7"/>
    <w:rsid w:val="00E113E2"/>
    <w:rsid w:val="00E172D8"/>
    <w:rsid w:val="00E237A3"/>
    <w:rsid w:val="00E23D61"/>
    <w:rsid w:val="00E2686D"/>
    <w:rsid w:val="00E271C1"/>
    <w:rsid w:val="00E272E3"/>
    <w:rsid w:val="00E30946"/>
    <w:rsid w:val="00E311EA"/>
    <w:rsid w:val="00E34926"/>
    <w:rsid w:val="00E3703B"/>
    <w:rsid w:val="00E41062"/>
    <w:rsid w:val="00E417CA"/>
    <w:rsid w:val="00E42DA9"/>
    <w:rsid w:val="00E440E4"/>
    <w:rsid w:val="00E44797"/>
    <w:rsid w:val="00E52188"/>
    <w:rsid w:val="00E53BA3"/>
    <w:rsid w:val="00E542E7"/>
    <w:rsid w:val="00E600E1"/>
    <w:rsid w:val="00E60A7B"/>
    <w:rsid w:val="00E6625F"/>
    <w:rsid w:val="00E72A75"/>
    <w:rsid w:val="00E73625"/>
    <w:rsid w:val="00E754C8"/>
    <w:rsid w:val="00E75AC6"/>
    <w:rsid w:val="00E77364"/>
    <w:rsid w:val="00E81055"/>
    <w:rsid w:val="00E8533A"/>
    <w:rsid w:val="00E85F89"/>
    <w:rsid w:val="00E8604F"/>
    <w:rsid w:val="00E922C1"/>
    <w:rsid w:val="00E92921"/>
    <w:rsid w:val="00E938BF"/>
    <w:rsid w:val="00E96EF3"/>
    <w:rsid w:val="00EA0737"/>
    <w:rsid w:val="00EA1FA8"/>
    <w:rsid w:val="00EA42A0"/>
    <w:rsid w:val="00EA5592"/>
    <w:rsid w:val="00EA6CBE"/>
    <w:rsid w:val="00EA6DA8"/>
    <w:rsid w:val="00EB4B17"/>
    <w:rsid w:val="00EB5486"/>
    <w:rsid w:val="00EC6033"/>
    <w:rsid w:val="00EC72E8"/>
    <w:rsid w:val="00ED036D"/>
    <w:rsid w:val="00ED2D9A"/>
    <w:rsid w:val="00ED44CE"/>
    <w:rsid w:val="00ED58B2"/>
    <w:rsid w:val="00ED6ADC"/>
    <w:rsid w:val="00ED7C7C"/>
    <w:rsid w:val="00EE2809"/>
    <w:rsid w:val="00EE3C03"/>
    <w:rsid w:val="00EE3C5A"/>
    <w:rsid w:val="00EE5074"/>
    <w:rsid w:val="00EE6DC6"/>
    <w:rsid w:val="00EF0EB0"/>
    <w:rsid w:val="00EF1095"/>
    <w:rsid w:val="00EF5B5C"/>
    <w:rsid w:val="00EF6CD8"/>
    <w:rsid w:val="00EF6EC6"/>
    <w:rsid w:val="00F00778"/>
    <w:rsid w:val="00F02084"/>
    <w:rsid w:val="00F12A79"/>
    <w:rsid w:val="00F1389D"/>
    <w:rsid w:val="00F1417F"/>
    <w:rsid w:val="00F16494"/>
    <w:rsid w:val="00F22899"/>
    <w:rsid w:val="00F2693B"/>
    <w:rsid w:val="00F31F23"/>
    <w:rsid w:val="00F33EED"/>
    <w:rsid w:val="00F435B6"/>
    <w:rsid w:val="00F44AD7"/>
    <w:rsid w:val="00F45610"/>
    <w:rsid w:val="00F47526"/>
    <w:rsid w:val="00F47E39"/>
    <w:rsid w:val="00F507F6"/>
    <w:rsid w:val="00F52B06"/>
    <w:rsid w:val="00F548D1"/>
    <w:rsid w:val="00F60EF1"/>
    <w:rsid w:val="00F6204E"/>
    <w:rsid w:val="00F66515"/>
    <w:rsid w:val="00F66CFB"/>
    <w:rsid w:val="00F71CE8"/>
    <w:rsid w:val="00F72857"/>
    <w:rsid w:val="00F74F2B"/>
    <w:rsid w:val="00F75155"/>
    <w:rsid w:val="00F75E37"/>
    <w:rsid w:val="00F7675E"/>
    <w:rsid w:val="00F76FFB"/>
    <w:rsid w:val="00F80FB8"/>
    <w:rsid w:val="00F8315F"/>
    <w:rsid w:val="00F8392E"/>
    <w:rsid w:val="00F8407D"/>
    <w:rsid w:val="00F878C5"/>
    <w:rsid w:val="00F90088"/>
    <w:rsid w:val="00F90C44"/>
    <w:rsid w:val="00F90CC8"/>
    <w:rsid w:val="00F935A1"/>
    <w:rsid w:val="00F939ED"/>
    <w:rsid w:val="00F96A3C"/>
    <w:rsid w:val="00FA2E26"/>
    <w:rsid w:val="00FA38BA"/>
    <w:rsid w:val="00FA3A48"/>
    <w:rsid w:val="00FA3B5C"/>
    <w:rsid w:val="00FB0A8D"/>
    <w:rsid w:val="00FB2A66"/>
    <w:rsid w:val="00FB56E4"/>
    <w:rsid w:val="00FC38A2"/>
    <w:rsid w:val="00FC4302"/>
    <w:rsid w:val="00FC5556"/>
    <w:rsid w:val="00FD2255"/>
    <w:rsid w:val="00FD3284"/>
    <w:rsid w:val="00FD5F15"/>
    <w:rsid w:val="00FD6CD8"/>
    <w:rsid w:val="00FD77B1"/>
    <w:rsid w:val="00FE2B09"/>
    <w:rsid w:val="00FE322D"/>
    <w:rsid w:val="00FE42FC"/>
    <w:rsid w:val="00FF0362"/>
    <w:rsid w:val="00FF03CA"/>
    <w:rsid w:val="00FF2E01"/>
    <w:rsid w:val="00FF4520"/>
    <w:rsid w:val="00FF57BB"/>
    <w:rsid w:val="00FF5927"/>
    <w:rsid w:val="00FF5FDF"/>
    <w:rsid w:val="01A08C33"/>
    <w:rsid w:val="045488E1"/>
    <w:rsid w:val="06CEFC59"/>
    <w:rsid w:val="08B327E7"/>
    <w:rsid w:val="0B9313D9"/>
    <w:rsid w:val="13E94582"/>
    <w:rsid w:val="15918F7F"/>
    <w:rsid w:val="1C8AB1EB"/>
    <w:rsid w:val="2329537C"/>
    <w:rsid w:val="2546901F"/>
    <w:rsid w:val="29BA8040"/>
    <w:rsid w:val="29E2BF63"/>
    <w:rsid w:val="2B6612A7"/>
    <w:rsid w:val="2D2E8329"/>
    <w:rsid w:val="2D9DBA1C"/>
    <w:rsid w:val="3085E579"/>
    <w:rsid w:val="311592D2"/>
    <w:rsid w:val="31315298"/>
    <w:rsid w:val="31760D63"/>
    <w:rsid w:val="325D67D9"/>
    <w:rsid w:val="3873F28A"/>
    <w:rsid w:val="3940F252"/>
    <w:rsid w:val="3ACC5A86"/>
    <w:rsid w:val="43D9D95A"/>
    <w:rsid w:val="45A1479C"/>
    <w:rsid w:val="479658C4"/>
    <w:rsid w:val="4A50CD5C"/>
    <w:rsid w:val="4C225B6F"/>
    <w:rsid w:val="4DBE2BD0"/>
    <w:rsid w:val="4E09E05A"/>
    <w:rsid w:val="4FA5B0BB"/>
    <w:rsid w:val="5141811C"/>
    <w:rsid w:val="53595177"/>
    <w:rsid w:val="57C6C2AA"/>
    <w:rsid w:val="59A082FD"/>
    <w:rsid w:val="5F2FB0BB"/>
    <w:rsid w:val="6018847E"/>
    <w:rsid w:val="62BA00D2"/>
    <w:rsid w:val="67476E61"/>
    <w:rsid w:val="6D10153C"/>
    <w:rsid w:val="6EABE59D"/>
    <w:rsid w:val="7255FABD"/>
    <w:rsid w:val="77024B01"/>
    <w:rsid w:val="7919C468"/>
    <w:rsid w:val="7988DF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18FA"/>
  <w15:chartTrackingRefBased/>
  <w15:docId w15:val="{DB75BC49-04F7-4D26-87E6-43E55943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BA"/>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5BA"/>
    <w:pPr>
      <w:tabs>
        <w:tab w:val="center" w:pos="4513"/>
        <w:tab w:val="right" w:pos="9026"/>
      </w:tabs>
    </w:pPr>
  </w:style>
  <w:style w:type="character" w:customStyle="1" w:styleId="FooterChar">
    <w:name w:val="Footer Char"/>
    <w:basedOn w:val="DefaultParagraphFont"/>
    <w:link w:val="Footer"/>
    <w:uiPriority w:val="99"/>
    <w:rsid w:val="00BD45BA"/>
    <w:rPr>
      <w:rFonts w:ascii="Arial" w:eastAsia="Malgun Gothic" w:hAnsi="Arial" w:cs="Times New Roman"/>
      <w:lang w:val="en-US"/>
    </w:rPr>
  </w:style>
  <w:style w:type="paragraph" w:customStyle="1" w:styleId="paragraph">
    <w:name w:val="paragraph"/>
    <w:basedOn w:val="Normal"/>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D45BA"/>
  </w:style>
  <w:style w:type="character" w:customStyle="1" w:styleId="eop">
    <w:name w:val="eop"/>
    <w:basedOn w:val="DefaultParagraphFont"/>
    <w:rsid w:val="00BD45BA"/>
  </w:style>
  <w:style w:type="paragraph" w:styleId="NoSpacing">
    <w:name w:val="No Spacing"/>
    <w:uiPriority w:val="1"/>
    <w:qFormat/>
    <w:rsid w:val="00BD45BA"/>
    <w:pPr>
      <w:spacing w:after="0" w:line="240" w:lineRule="auto"/>
    </w:pPr>
    <w:rPr>
      <w:rFonts w:ascii="Calibri" w:eastAsia="Malgun Gothic" w:hAnsi="Calibri" w:cs="Times New Roman"/>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algun Gothic"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1B9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F90088"/>
    <w:pPr>
      <w:tabs>
        <w:tab w:val="center" w:pos="4703"/>
        <w:tab w:val="right" w:pos="9406"/>
      </w:tabs>
      <w:spacing w:line="240" w:lineRule="auto"/>
    </w:pPr>
  </w:style>
  <w:style w:type="character" w:customStyle="1" w:styleId="HeaderChar">
    <w:name w:val="Header Char"/>
    <w:basedOn w:val="DefaultParagraphFont"/>
    <w:link w:val="Header"/>
    <w:uiPriority w:val="99"/>
    <w:rsid w:val="00F90088"/>
    <w:rPr>
      <w:rFonts w:ascii="Arial" w:eastAsia="Malgun Gothic" w:hAnsi="Arial" w:cs="Times New Roman"/>
      <w:lang w:val="en-US"/>
    </w:rPr>
  </w:style>
  <w:style w:type="character" w:styleId="Hyperlink">
    <w:name w:val="Hyperlink"/>
    <w:semiHidden/>
    <w:unhideWhenUsed/>
    <w:rsid w:val="00277BCD"/>
    <w:rPr>
      <w:color w:val="0000FF"/>
      <w:u w:val="single"/>
    </w:rPr>
  </w:style>
  <w:style w:type="paragraph" w:styleId="ListParagraph">
    <w:name w:val="List Paragraph"/>
    <w:basedOn w:val="Normal"/>
    <w:uiPriority w:val="34"/>
    <w:qFormat/>
    <w:rsid w:val="00622850"/>
    <w:pPr>
      <w:spacing w:after="160" w:line="259" w:lineRule="auto"/>
      <w:ind w:left="720"/>
      <w:contextualSpacing/>
    </w:pPr>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DA3E6B"/>
    <w:rPr>
      <w:b/>
      <w:bCs/>
    </w:rPr>
  </w:style>
  <w:style w:type="character" w:customStyle="1" w:styleId="CommentSubjectChar">
    <w:name w:val="Comment Subject Char"/>
    <w:basedOn w:val="CommentTextChar"/>
    <w:link w:val="CommentSubject"/>
    <w:uiPriority w:val="99"/>
    <w:semiHidden/>
    <w:rsid w:val="00DA3E6B"/>
    <w:rPr>
      <w:rFonts w:ascii="Arial" w:eastAsia="Malgun Gothic" w:hAnsi="Arial" w:cs="Times New Roman"/>
      <w:b/>
      <w:bCs/>
      <w:sz w:val="20"/>
      <w:szCs w:val="20"/>
      <w:lang w:val="en-US"/>
    </w:rPr>
  </w:style>
  <w:style w:type="character" w:styleId="Strong">
    <w:name w:val="Strong"/>
    <w:uiPriority w:val="22"/>
    <w:qFormat/>
    <w:rsid w:val="005E2E33"/>
    <w:rPr>
      <w:b/>
      <w:bCs/>
    </w:rPr>
  </w:style>
  <w:style w:type="paragraph" w:styleId="NormalWeb">
    <w:name w:val="Normal (Web)"/>
    <w:basedOn w:val="Normal"/>
    <w:uiPriority w:val="99"/>
    <w:unhideWhenUsed/>
    <w:rsid w:val="00E34926"/>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BA0D03"/>
  </w:style>
  <w:style w:type="character" w:customStyle="1" w:styleId="cf01">
    <w:name w:val="cf01"/>
    <w:basedOn w:val="DefaultParagraphFont"/>
    <w:rsid w:val="00A76FDF"/>
    <w:rPr>
      <w:rFonts w:ascii="Segoe UI" w:hAnsi="Segoe UI" w:cs="Segoe UI" w:hint="default"/>
      <w:sz w:val="18"/>
      <w:szCs w:val="18"/>
    </w:rPr>
  </w:style>
  <w:style w:type="table" w:styleId="TableGrid">
    <w:name w:val="Table Grid"/>
    <w:basedOn w:val="TableNormal"/>
    <w:uiPriority w:val="59"/>
    <w:rsid w:val="009367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735054876">
      <w:bodyDiv w:val="1"/>
      <w:marLeft w:val="0"/>
      <w:marRight w:val="0"/>
      <w:marTop w:val="0"/>
      <w:marBottom w:val="0"/>
      <w:divBdr>
        <w:top w:val="none" w:sz="0" w:space="0" w:color="auto"/>
        <w:left w:val="none" w:sz="0" w:space="0" w:color="auto"/>
        <w:bottom w:val="none" w:sz="0" w:space="0" w:color="auto"/>
        <w:right w:val="none" w:sz="0" w:space="0" w:color="auto"/>
      </w:divBdr>
      <w:divsChild>
        <w:div w:id="1030452457">
          <w:marLeft w:val="0"/>
          <w:marRight w:val="0"/>
          <w:marTop w:val="0"/>
          <w:marBottom w:val="0"/>
          <w:divBdr>
            <w:top w:val="none" w:sz="0" w:space="0" w:color="auto"/>
            <w:left w:val="none" w:sz="0" w:space="0" w:color="auto"/>
            <w:bottom w:val="none" w:sz="0" w:space="0" w:color="auto"/>
            <w:right w:val="none" w:sz="0" w:space="0" w:color="auto"/>
          </w:divBdr>
          <w:divsChild>
            <w:div w:id="40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 w:id="928537335">
      <w:bodyDiv w:val="1"/>
      <w:marLeft w:val="0"/>
      <w:marRight w:val="0"/>
      <w:marTop w:val="0"/>
      <w:marBottom w:val="0"/>
      <w:divBdr>
        <w:top w:val="none" w:sz="0" w:space="0" w:color="auto"/>
        <w:left w:val="none" w:sz="0" w:space="0" w:color="auto"/>
        <w:bottom w:val="none" w:sz="0" w:space="0" w:color="auto"/>
        <w:right w:val="none" w:sz="0" w:space="0" w:color="auto"/>
      </w:divBdr>
      <w:divsChild>
        <w:div w:id="118496563">
          <w:marLeft w:val="0"/>
          <w:marRight w:val="0"/>
          <w:marTop w:val="0"/>
          <w:marBottom w:val="0"/>
          <w:divBdr>
            <w:top w:val="none" w:sz="0" w:space="0" w:color="auto"/>
            <w:left w:val="none" w:sz="0" w:space="0" w:color="auto"/>
            <w:bottom w:val="none" w:sz="0" w:space="0" w:color="auto"/>
            <w:right w:val="none" w:sz="0" w:space="0" w:color="auto"/>
          </w:divBdr>
          <w:divsChild>
            <w:div w:id="18177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8059">
      <w:bodyDiv w:val="1"/>
      <w:marLeft w:val="0"/>
      <w:marRight w:val="0"/>
      <w:marTop w:val="0"/>
      <w:marBottom w:val="0"/>
      <w:divBdr>
        <w:top w:val="none" w:sz="0" w:space="0" w:color="auto"/>
        <w:left w:val="none" w:sz="0" w:space="0" w:color="auto"/>
        <w:bottom w:val="none" w:sz="0" w:space="0" w:color="auto"/>
        <w:right w:val="none" w:sz="0" w:space="0" w:color="auto"/>
      </w:divBdr>
      <w:divsChild>
        <w:div w:id="1493643860">
          <w:marLeft w:val="0"/>
          <w:marRight w:val="0"/>
          <w:marTop w:val="0"/>
          <w:marBottom w:val="0"/>
          <w:divBdr>
            <w:top w:val="none" w:sz="0" w:space="0" w:color="auto"/>
            <w:left w:val="none" w:sz="0" w:space="0" w:color="auto"/>
            <w:bottom w:val="none" w:sz="0" w:space="0" w:color="auto"/>
            <w:right w:val="none" w:sz="0" w:space="0" w:color="auto"/>
          </w:divBdr>
          <w:divsChild>
            <w:div w:id="1917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UserInfo>
        <DisplayName>Kumar Raja, Arunkumar</DisplayName>
        <AccountId>247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A2C72-FB23-4717-AFDA-4C65728B0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D328D-4970-4EA5-AFB5-0F292693AE2F}">
  <ds:schemaRefs>
    <ds:schemaRef ds:uri="http://schemas.openxmlformats.org/officeDocument/2006/bibliography"/>
  </ds:schemaRefs>
</ds:datastoreItem>
</file>

<file path=customXml/itemProps3.xml><?xml version="1.0" encoding="utf-8"?>
<ds:datastoreItem xmlns:ds="http://schemas.openxmlformats.org/officeDocument/2006/customXml" ds:itemID="{A6998317-AFC0-42EF-BF0E-D4BFBEB188AA}">
  <ds:schemaRef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a6378ea8-f023-4048-86f8-75d37ef44c2f"/>
    <ds:schemaRef ds:uri="ca0521e1-b612-4196-a703-b1b7610de6d4"/>
    <ds:schemaRef ds:uri="http://purl.org/dc/terms/"/>
  </ds:schemaRefs>
</ds:datastoreItem>
</file>

<file path=customXml/itemProps4.xml><?xml version="1.0" encoding="utf-8"?>
<ds:datastoreItem xmlns:ds="http://schemas.openxmlformats.org/officeDocument/2006/customXml" ds:itemID="{DBC8244D-C5D6-4712-9009-8C4F7AF0665A}">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145</cp:revision>
  <dcterms:created xsi:type="dcterms:W3CDTF">2023-05-02T09:18:00Z</dcterms:created>
  <dcterms:modified xsi:type="dcterms:W3CDTF">2023-05-16T13:45:00Z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